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ascii="Times New Roman" w:hAnsi="Times New Roman" w:eastAsia="黑体" w:cs="Times New Roman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390525</wp:posOffset>
                </wp:positionV>
                <wp:extent cx="5886450" cy="0"/>
                <wp:effectExtent l="9525" t="9525" r="9525" b="952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8.25pt;margin-top:30.75pt;height:0pt;width:463.5pt;z-index:251659264;mso-width-relative:page;mso-height-relative:page;" filled="f" stroked="t" coordsize="21600,21600" o:gfxdata="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j09hvWAAAACQEAAA8AAAAAAAAAAQAgAAAA&#10;IgAAAGRycy9kb3ducmV2LnhtbFBLAQIUABQAAAAIAIdO4kCMBF1w1AEAALIDAAAOAAAAAAAAAAEA&#10;IAAAACU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黑体" w:cs="Times New Roman"/>
          <w:sz w:val="44"/>
          <w:szCs w:val="44"/>
        </w:rPr>
        <w:t xml:space="preserve">NUIST </w:t>
      </w:r>
      <w:r>
        <w:rPr>
          <w:rFonts w:hint="eastAsia" w:ascii="Times New Roman" w:hAnsi="Times New Roman" w:eastAsia="黑体" w:cs="Times New Roman"/>
          <w:sz w:val="44"/>
          <w:szCs w:val="44"/>
        </w:rPr>
        <w:t>Experiment Report</w:t>
      </w:r>
    </w:p>
    <w:p>
      <w:pPr>
        <w:rPr>
          <w:rFonts w:hint="default" w:ascii="宋体" w:hAns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</w:rPr>
        <w:t>C</w:t>
      </w:r>
      <w:r>
        <w:rPr>
          <w:rFonts w:ascii="宋体" w:hAnsi="宋体" w:eastAsia="宋体" w:cs="Times New Roman"/>
          <w:sz w:val="28"/>
          <w:szCs w:val="28"/>
        </w:rPr>
        <w:t>ourse name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>IOT communication Technology</w:t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E</w:t>
      </w:r>
      <w:r>
        <w:rPr>
          <w:rFonts w:ascii="宋体" w:hAnsi="宋体" w:eastAsia="宋体" w:cs="Times New Roman"/>
          <w:sz w:val="28"/>
          <w:szCs w:val="28"/>
        </w:rPr>
        <w:t>xperiment name</w:t>
      </w:r>
      <w:r>
        <w:rPr>
          <w:rFonts w:hint="eastAsia" w:ascii="宋体" w:hAnsi="宋体" w:eastAsia="宋体" w:cs="Times New Roman"/>
          <w:sz w:val="28"/>
          <w:szCs w:val="28"/>
        </w:rPr>
        <w:t xml:space="preserve">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 w:val="28"/>
          <w:szCs w:val="28"/>
        </w:rPr>
        <w:t xml:space="preserve">Implementing Digital Baseband Signal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Times New Roman"/>
          <w:sz w:val="28"/>
          <w:szCs w:val="28"/>
        </w:rPr>
        <w:t xml:space="preserve">Encoding with NRZ Experiment in MATLAB     </w:t>
      </w:r>
    </w:p>
    <w:p>
      <w:pPr>
        <w:rPr>
          <w:rFonts w:hint="default" w:ascii="宋体" w:hAnsi="宋体" w:eastAsia="宋体" w:cs="Times New Roman"/>
          <w:sz w:val="28"/>
          <w:szCs w:val="28"/>
          <w:u w:val="single"/>
          <w:lang w:val="en-US" w:eastAsia="zh-CN"/>
        </w:rPr>
      </w:pPr>
      <w:r>
        <w:rPr>
          <w:rFonts w:ascii="宋体" w:hAnsi="宋体" w:eastAsia="宋体" w:cs="Times New Roman"/>
          <w:sz w:val="28"/>
          <w:szCs w:val="28"/>
        </w:rPr>
        <w:t>Date</w:t>
      </w:r>
      <w:r>
        <w:rPr>
          <w:rFonts w:hint="eastAsia" w:ascii="宋体" w:hAnsi="宋体" w:eastAsia="宋体" w:cs="Times New Roman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2024/5/22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   </w:t>
      </w:r>
      <w:r>
        <w:rPr>
          <w:rFonts w:ascii="宋体" w:hAnsi="宋体" w:eastAsia="宋体" w:cs="Times New Roman"/>
          <w:sz w:val="28"/>
          <w:szCs w:val="28"/>
        </w:rPr>
        <w:t>Tu</w:t>
      </w:r>
      <w:r>
        <w:rPr>
          <w:rFonts w:hint="eastAsia" w:ascii="宋体" w:hAnsi="宋体" w:eastAsia="宋体" w:cs="Times New Roman"/>
          <w:sz w:val="28"/>
          <w:szCs w:val="28"/>
        </w:rPr>
        <w:t>i</w:t>
      </w:r>
      <w:r>
        <w:rPr>
          <w:rFonts w:ascii="宋体" w:hAnsi="宋体" w:eastAsia="宋体" w:cs="Times New Roman"/>
          <w:sz w:val="28"/>
          <w:szCs w:val="28"/>
        </w:rPr>
        <w:t>tor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 xml:space="preserve"> 谈玲</w:t>
      </w:r>
    </w:p>
    <w:p>
      <w:pPr>
        <w:rPr>
          <w:rFonts w:hint="default" w:ascii="宋体" w:hAnsi="宋体" w:eastAsia="宋体" w:cs="Times New Roman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</w:rPr>
        <w:t xml:space="preserve">College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Waterford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Major 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IOT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 Grade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2022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 Class 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class 1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    Name  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黄家睿</w:t>
      </w:r>
      <w:r>
        <w:rPr>
          <w:rFonts w:hint="eastAsia" w:ascii="宋体" w:hAnsi="宋体" w:eastAsia="宋体" w:cs="Times New Roman"/>
          <w:sz w:val="28"/>
          <w:szCs w:val="28"/>
        </w:rPr>
        <w:t xml:space="preserve">       Student</w:t>
      </w:r>
      <w:r>
        <w:rPr>
          <w:rFonts w:ascii="宋体" w:hAnsi="宋体" w:eastAsia="宋体" w:cs="Times New Roman"/>
          <w:sz w:val="28"/>
          <w:szCs w:val="28"/>
        </w:rPr>
        <w:t xml:space="preserve"> ID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 xml:space="preserve"> 202283890036</w:t>
      </w:r>
    </w:p>
    <w:p>
      <w:pPr>
        <w:rPr>
          <w:rFonts w:ascii="宋体" w:hAnsi="宋体" w:eastAsia="宋体" w:cs="Times New Roman"/>
          <w:sz w:val="28"/>
          <w:szCs w:val="28"/>
          <w:u w:val="single"/>
        </w:rPr>
      </w:pPr>
    </w:p>
    <w:p>
      <w:pPr>
        <w:rPr>
          <w:rFonts w:ascii="宋体" w:hAnsi="宋体" w:eastAsia="宋体" w:cs="Times New Roman"/>
          <w:sz w:val="28"/>
          <w:szCs w:val="28"/>
          <w:u w:val="single"/>
        </w:rPr>
      </w:pPr>
    </w:p>
    <w:p>
      <w:pPr>
        <w:pStyle w:val="13"/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Experimental</w:t>
      </w:r>
      <w:r>
        <w:rPr>
          <w:sz w:val="28"/>
          <w:szCs w:val="28"/>
        </w:rPr>
        <w:t xml:space="preserve"> objective</w:t>
      </w:r>
    </w:p>
    <w:p>
      <w:pPr>
        <w:pStyle w:val="13"/>
        <w:numPr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Learn to use MATLAB software for simple simulation, improve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 xml:space="preserve">students' practical hands-on and programming skills through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 xml:space="preserve">experiments, and lay a good foundation for future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communication work.</w:t>
      </w:r>
    </w:p>
    <w:p>
      <w:pPr>
        <w:pStyle w:val="13"/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equipment</w:t>
      </w:r>
    </w:p>
    <w:p>
      <w:pPr>
        <w:pStyle w:val="13"/>
        <w:numPr>
          <w:ilvl w:val="1"/>
          <w:numId w:val="1"/>
        </w:numPr>
        <w:ind w:left="850" w:leftChars="0" w:hanging="453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Communication principle test box (FSK modem module);</w:t>
      </w:r>
    </w:p>
    <w:p>
      <w:pPr>
        <w:pStyle w:val="13"/>
        <w:numPr>
          <w:ilvl w:val="1"/>
          <w:numId w:val="1"/>
        </w:numPr>
        <w:ind w:left="850" w:leftChars="0" w:hanging="45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Oscillograph.</w:t>
      </w:r>
    </w:p>
    <w:p>
      <w:pPr>
        <w:pStyle w:val="13"/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procedure (content</w:t>
      </w:r>
      <w:r>
        <w:rPr>
          <w:rFonts w:hint="eastAsia"/>
          <w:sz w:val="28"/>
          <w:szCs w:val="28"/>
        </w:rPr>
        <w:t>）</w:t>
      </w:r>
    </w:p>
    <w:p>
      <w:pPr>
        <w:pStyle w:val="13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Observe the waveforms after modulation and demodulation of 2FSK, and record the waveforms after transmission and demodulation.</w:t>
      </w:r>
    </w:p>
    <w:p>
      <w:pPr>
        <w:pStyle w:val="13"/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result</w:t>
      </w:r>
    </w:p>
    <w:p>
      <w:pPr>
        <w:pStyle w:val="13"/>
        <w:numPr>
          <w:ilvl w:val="1"/>
          <w:numId w:val="1"/>
        </w:numPr>
        <w:ind w:left="850" w:leftChars="0" w:hanging="453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Draw the curve of the function y=xe-x for x in the range of 0≤x≤</w:t>
      </w: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pStyle w:val="13"/>
        <w:numPr>
          <w:ilvl w:val="2"/>
          <w:numId w:val="1"/>
        </w:numPr>
        <w:ind w:left="1402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Code</w:t>
      </w:r>
    </w:p>
    <w:p>
      <w:pPr>
        <w:pStyle w:val="13"/>
        <w:numPr>
          <w:numId w:val="0"/>
        </w:numPr>
        <w:ind w:left="982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59055</wp:posOffset>
                </wp:positionV>
                <wp:extent cx="4319905" cy="2032000"/>
                <wp:effectExtent l="4445" t="4445" r="19050" b="209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20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5"/>
                              <w:spacing w:line="240" w:lineRule="atLeast"/>
                              <w:rPr>
                                <w:rStyle w:val="16"/>
                                <w:rFonts w:hint="eastAsia" w:ascii="宋体" w:hAnsi="宋体" w:eastAsia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x=0</w:t>
                            </w:r>
                            <w:r>
                              <w:rPr>
                                <w:rStyle w:val="16"/>
                                <w:rFonts w:hint="eastAsia" w:ascii="宋体" w:hAnsi="宋体" w:eastAsia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0.1:1   %定</w:t>
                            </w:r>
                            <w:r>
                              <w:rPr>
                                <w:rStyle w:val="16"/>
                                <w:rFonts w:hint="eastAsia" w:ascii="宋体" w:hAnsi="宋体" w:eastAsia="宋体" w:cs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义</w:t>
                            </w: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自</w:t>
                            </w:r>
                            <w:r>
                              <w:rPr>
                                <w:rStyle w:val="16"/>
                                <w:rFonts w:hint="eastAsia" w:ascii="宋体" w:hAnsi="宋体" w:eastAsia="宋体" w:cs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变</w:t>
                            </w:r>
                            <w:r>
                              <w:rPr>
                                <w:rStyle w:val="16"/>
                                <w:rFonts w:hint="eastAsia" w:ascii="MS Mincho" w:hAnsi="MS Mincho" w:cs="MS Mincho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量</w:t>
                            </w: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的采</w:t>
                            </w:r>
                            <w:r>
                              <w:rPr>
                                <w:rStyle w:val="16"/>
                                <w:rFonts w:hint="eastAsia" w:ascii="宋体" w:hAnsi="宋体" w:eastAsia="宋体" w:cs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样</w:t>
                            </w: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点取</w:t>
                            </w:r>
                            <w:r>
                              <w:rPr>
                                <w:rStyle w:val="16"/>
                                <w:rFonts w:hint="eastAsia" w:ascii="宋体" w:hAnsi="宋体" w:eastAsia="宋体" w:cs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值</w:t>
                            </w: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数</w:t>
                            </w:r>
                            <w:r>
                              <w:rPr>
                                <w:rStyle w:val="16"/>
                                <w:rFonts w:hint="eastAsia" w:ascii="宋体" w:hAnsi="宋体" w:eastAsia="宋体" w:cs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组</w:t>
                            </w:r>
                          </w:p>
                          <w:p>
                            <w:pPr>
                              <w:pStyle w:val="15"/>
                              <w:spacing w:line="240" w:lineRule="atLeast"/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y=x.*exp(-x) %利用数</w:t>
                            </w:r>
                            <w:r>
                              <w:rPr>
                                <w:rStyle w:val="16"/>
                                <w:rFonts w:hint="eastAsia" w:ascii="宋体" w:hAnsi="宋体" w:eastAsia="宋体" w:cs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组</w:t>
                            </w: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运算</w:t>
                            </w:r>
                            <w:r>
                              <w:rPr>
                                <w:rStyle w:val="16"/>
                                <w:rFonts w:hint="eastAsia" w:ascii="宋体" w:hAnsi="宋体" w:eastAsia="宋体" w:cs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Style w:val="16"/>
                                <w:rFonts w:hint="eastAsia" w:ascii="MS Mincho" w:hAnsi="MS Mincho" w:cs="MS Mincho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算</w:t>
                            </w: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各自</w:t>
                            </w:r>
                            <w:r>
                              <w:rPr>
                                <w:rStyle w:val="16"/>
                                <w:rFonts w:hint="eastAsia" w:ascii="宋体" w:hAnsi="宋体" w:eastAsia="宋体" w:cs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变</w:t>
                            </w:r>
                            <w:r>
                              <w:rPr>
                                <w:rStyle w:val="16"/>
                                <w:rFonts w:hint="eastAsia" w:ascii="MS Mincho" w:hAnsi="MS Mincho" w:cs="MS Mincho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量</w:t>
                            </w: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采</w:t>
                            </w:r>
                            <w:r>
                              <w:rPr>
                                <w:rStyle w:val="16"/>
                                <w:rFonts w:hint="eastAsia" w:ascii="宋体" w:hAnsi="宋体" w:eastAsia="宋体" w:cs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样</w:t>
                            </w: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点上的函数</w:t>
                            </w:r>
                            <w:r>
                              <w:rPr>
                                <w:rStyle w:val="16"/>
                                <w:rFonts w:hint="eastAsia" w:ascii="宋体" w:hAnsi="宋体" w:eastAsia="宋体" w:cs="宋体"/>
                                <w:b w:val="0"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值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Style w:val="16"/>
                                <w:rFonts w:ascii="宋体" w:hAnsi="宋体" w:cs="宋体"/>
                                <w:b w:val="0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</w:rPr>
                              <w:t>plot(x,y),xlabel('x'),ylabel('y'),</w:t>
                            </w:r>
                            <w:r>
                              <w:rPr>
                                <w:rStyle w:val="16"/>
                                <w:rFonts w:hint="eastAsia" w:ascii="宋体" w:hAnsi="宋体"/>
                                <w:b w:val="0"/>
                                <w:color w:val="auto"/>
                                <w:sz w:val="24"/>
                              </w:rPr>
                              <w:t>title(</w:t>
                            </w: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Style w:val="16"/>
                                <w:rFonts w:hint="eastAsia" w:ascii="宋体" w:hAnsi="宋体"/>
                                <w:b w:val="0"/>
                                <w:color w:val="auto"/>
                                <w:sz w:val="24"/>
                              </w:rPr>
                              <w:t>y=x*exp</w:t>
                            </w:r>
                            <w:r>
                              <w:rPr>
                                <w:rStyle w:val="16"/>
                                <w:rFonts w:hint="eastAsia"/>
                                <w:b w:val="0"/>
                                <w:color w:val="auto"/>
                                <w:sz w:val="24"/>
                              </w:rPr>
                              <w:t>(-x)') %</w:t>
                            </w:r>
                            <w:r>
                              <w:rPr>
                                <w:rStyle w:val="16"/>
                                <w:rFonts w:hint="eastAsia" w:ascii="宋体" w:hAnsi="宋体" w:cs="宋体"/>
                                <w:b w:val="0"/>
                                <w:color w:val="auto"/>
                                <w:sz w:val="24"/>
                              </w:rPr>
                              <w:t>绘图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5pt;margin-top:4.65pt;height:160pt;width:340.15pt;z-index:251663360;mso-width-relative:page;mso-height-relative:page;" fillcolor="#FFFFFF [3201]" filled="t" stroked="t" coordsize="21600,21600" o:gfxdata="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41HZdcAAAAKAQAADwAAAAAAAAABACAAAAAiAAAAZHJzL2Rvd25yZXYueG1sUEsBAhQAFAAA&#10;AAgAh07iQI4DoYpiAgAAxg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spacing w:line="240" w:lineRule="atLeast"/>
                        <w:rPr>
                          <w:rStyle w:val="16"/>
                          <w:rFonts w:hint="eastAsia" w:ascii="宋体" w:hAnsi="宋体" w:eastAsia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x=0</w:t>
                      </w:r>
                      <w:r>
                        <w:rPr>
                          <w:rStyle w:val="16"/>
                          <w:rFonts w:hint="eastAsia" w:ascii="宋体" w:hAnsi="宋体" w:eastAsia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:</w:t>
                      </w: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0.1:1   %定</w:t>
                      </w:r>
                      <w:r>
                        <w:rPr>
                          <w:rStyle w:val="16"/>
                          <w:rFonts w:hint="eastAsia" w:ascii="宋体" w:hAnsi="宋体" w:eastAsia="宋体" w:cs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义</w:t>
                      </w: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自</w:t>
                      </w:r>
                      <w:r>
                        <w:rPr>
                          <w:rStyle w:val="16"/>
                          <w:rFonts w:hint="eastAsia" w:ascii="宋体" w:hAnsi="宋体" w:eastAsia="宋体" w:cs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变</w:t>
                      </w:r>
                      <w:r>
                        <w:rPr>
                          <w:rStyle w:val="16"/>
                          <w:rFonts w:hint="eastAsia" w:ascii="MS Mincho" w:hAnsi="MS Mincho" w:cs="MS Mincho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量</w:t>
                      </w: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的采</w:t>
                      </w:r>
                      <w:r>
                        <w:rPr>
                          <w:rStyle w:val="16"/>
                          <w:rFonts w:hint="eastAsia" w:ascii="宋体" w:hAnsi="宋体" w:eastAsia="宋体" w:cs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样</w:t>
                      </w: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点取</w:t>
                      </w:r>
                      <w:r>
                        <w:rPr>
                          <w:rStyle w:val="16"/>
                          <w:rFonts w:hint="eastAsia" w:ascii="宋体" w:hAnsi="宋体" w:eastAsia="宋体" w:cs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值</w:t>
                      </w: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数</w:t>
                      </w:r>
                      <w:r>
                        <w:rPr>
                          <w:rStyle w:val="16"/>
                          <w:rFonts w:hint="eastAsia" w:ascii="宋体" w:hAnsi="宋体" w:eastAsia="宋体" w:cs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组</w:t>
                      </w:r>
                    </w:p>
                    <w:p>
                      <w:pPr>
                        <w:pStyle w:val="15"/>
                        <w:spacing w:line="240" w:lineRule="atLeast"/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y=x.*exp(-x) %利用数</w:t>
                      </w:r>
                      <w:r>
                        <w:rPr>
                          <w:rStyle w:val="16"/>
                          <w:rFonts w:hint="eastAsia" w:ascii="宋体" w:hAnsi="宋体" w:eastAsia="宋体" w:cs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组</w:t>
                      </w: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运算</w:t>
                      </w:r>
                      <w:r>
                        <w:rPr>
                          <w:rStyle w:val="16"/>
                          <w:rFonts w:hint="eastAsia" w:ascii="宋体" w:hAnsi="宋体" w:eastAsia="宋体" w:cs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计</w:t>
                      </w:r>
                      <w:r>
                        <w:rPr>
                          <w:rStyle w:val="16"/>
                          <w:rFonts w:hint="eastAsia" w:ascii="MS Mincho" w:hAnsi="MS Mincho" w:cs="MS Mincho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算</w:t>
                      </w: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各自</w:t>
                      </w:r>
                      <w:r>
                        <w:rPr>
                          <w:rStyle w:val="16"/>
                          <w:rFonts w:hint="eastAsia" w:ascii="宋体" w:hAnsi="宋体" w:eastAsia="宋体" w:cs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变</w:t>
                      </w:r>
                      <w:r>
                        <w:rPr>
                          <w:rStyle w:val="16"/>
                          <w:rFonts w:hint="eastAsia" w:ascii="MS Mincho" w:hAnsi="MS Mincho" w:cs="MS Mincho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量</w:t>
                      </w: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采</w:t>
                      </w:r>
                      <w:r>
                        <w:rPr>
                          <w:rStyle w:val="16"/>
                          <w:rFonts w:hint="eastAsia" w:ascii="宋体" w:hAnsi="宋体" w:eastAsia="宋体" w:cs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样</w:t>
                      </w: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点上的函数</w:t>
                      </w:r>
                      <w:r>
                        <w:rPr>
                          <w:rStyle w:val="16"/>
                          <w:rFonts w:hint="eastAsia" w:ascii="宋体" w:hAnsi="宋体" w:eastAsia="宋体" w:cs="宋体"/>
                          <w:b w:val="0"/>
                          <w:color w:val="auto"/>
                          <w:sz w:val="24"/>
                          <w:szCs w:val="24"/>
                          <w:lang w:eastAsia="zh-CN"/>
                        </w:rPr>
                        <w:t>值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Style w:val="16"/>
                          <w:rFonts w:ascii="宋体" w:hAnsi="宋体" w:cs="宋体"/>
                          <w:b w:val="0"/>
                          <w:color w:val="auto"/>
                          <w:sz w:val="24"/>
                        </w:rPr>
                      </w:pP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</w:rPr>
                        <w:t>plot(x,y),xlabel('x'),ylabel('y'),</w:t>
                      </w:r>
                      <w:r>
                        <w:rPr>
                          <w:rStyle w:val="16"/>
                          <w:rFonts w:hint="eastAsia" w:ascii="宋体" w:hAnsi="宋体"/>
                          <w:b w:val="0"/>
                          <w:color w:val="auto"/>
                          <w:sz w:val="24"/>
                        </w:rPr>
                        <w:t>title(</w:t>
                      </w: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</w:rPr>
                        <w:t>'</w:t>
                      </w:r>
                      <w:r>
                        <w:rPr>
                          <w:rStyle w:val="16"/>
                          <w:rFonts w:hint="eastAsia" w:ascii="宋体" w:hAnsi="宋体"/>
                          <w:b w:val="0"/>
                          <w:color w:val="auto"/>
                          <w:sz w:val="24"/>
                        </w:rPr>
                        <w:t>y=x*exp</w:t>
                      </w:r>
                      <w:r>
                        <w:rPr>
                          <w:rStyle w:val="16"/>
                          <w:rFonts w:hint="eastAsia"/>
                          <w:b w:val="0"/>
                          <w:color w:val="auto"/>
                          <w:sz w:val="24"/>
                        </w:rPr>
                        <w:t>(-x)') %</w:t>
                      </w:r>
                      <w:r>
                        <w:rPr>
                          <w:rStyle w:val="16"/>
                          <w:rFonts w:hint="eastAsia" w:ascii="宋体" w:hAnsi="宋体" w:cs="宋体"/>
                          <w:b w:val="0"/>
                          <w:color w:val="auto"/>
                          <w:sz w:val="24"/>
                        </w:rPr>
                        <w:t>绘图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13"/>
        <w:numPr>
          <w:numId w:val="0"/>
        </w:numPr>
        <w:ind w:left="982" w:leftChars="0"/>
        <w:rPr>
          <w:rFonts w:hint="default"/>
          <w:sz w:val="28"/>
          <w:szCs w:val="28"/>
          <w:lang w:val="en-US" w:eastAsia="zh-CN"/>
        </w:rPr>
      </w:pPr>
    </w:p>
    <w:p>
      <w:pPr>
        <w:pStyle w:val="13"/>
        <w:numPr>
          <w:numId w:val="0"/>
        </w:numPr>
        <w:ind w:left="982" w:leftChars="0"/>
        <w:rPr>
          <w:rFonts w:hint="default"/>
          <w:sz w:val="28"/>
          <w:szCs w:val="28"/>
          <w:lang w:val="en-US" w:eastAsia="zh-CN"/>
        </w:rPr>
      </w:pPr>
    </w:p>
    <w:p>
      <w:pPr>
        <w:pStyle w:val="13"/>
        <w:numPr>
          <w:numId w:val="0"/>
        </w:numPr>
        <w:ind w:left="982" w:leftChars="0"/>
        <w:rPr>
          <w:rFonts w:hint="default"/>
          <w:sz w:val="28"/>
          <w:szCs w:val="28"/>
          <w:lang w:val="en-US" w:eastAsia="zh-CN"/>
        </w:rPr>
      </w:pPr>
    </w:p>
    <w:p>
      <w:pPr>
        <w:pStyle w:val="13"/>
        <w:numPr>
          <w:numId w:val="0"/>
        </w:numPr>
        <w:ind w:left="982" w:leftChars="0"/>
        <w:rPr>
          <w:rFonts w:hint="default"/>
          <w:sz w:val="28"/>
          <w:szCs w:val="28"/>
          <w:lang w:val="en-US" w:eastAsia="zh-CN"/>
        </w:rPr>
      </w:pPr>
    </w:p>
    <w:p>
      <w:pPr>
        <w:pStyle w:val="13"/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13"/>
        <w:numPr>
          <w:ilvl w:val="2"/>
          <w:numId w:val="1"/>
        </w:numPr>
        <w:ind w:left="1508" w:leftChars="0" w:hanging="708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Output</w:t>
      </w:r>
    </w:p>
    <w:p>
      <w:pPr>
        <w:pStyle w:val="13"/>
        <w:ind w:left="420" w:firstLine="0" w:firstLineChars="0"/>
      </w:pPr>
      <w:r>
        <w:drawing>
          <wp:inline distT="0" distB="0" distL="114300" distR="114300">
            <wp:extent cx="5271770" cy="2093595"/>
            <wp:effectExtent l="0" t="0" r="5080" b="190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jc w:val="center"/>
        <w:rPr>
          <w:rFonts w:hint="default" w:eastAsia="黑体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: The output of the function</w:t>
      </w:r>
    </w:p>
    <w:p>
      <w:pPr>
        <w:pStyle w:val="13"/>
        <w:numPr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13"/>
        <w:numPr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13"/>
        <w:numPr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13"/>
        <w:numPr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13"/>
        <w:numPr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13"/>
        <w:numPr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13"/>
        <w:numPr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13"/>
        <w:numPr>
          <w:ilvl w:val="1"/>
          <w:numId w:val="1"/>
        </w:numPr>
        <w:ind w:left="850" w:leftChars="0" w:hanging="453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The code：</w:t>
      </w:r>
    </w:p>
    <w:p>
      <w:pPr>
        <w:pStyle w:val="13"/>
        <w:numPr>
          <w:ilvl w:val="2"/>
          <w:numId w:val="1"/>
        </w:numPr>
        <w:ind w:left="1508" w:leftChars="0" w:hanging="708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Setting basic parameters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85725</wp:posOffset>
                </wp:positionV>
                <wp:extent cx="4319905" cy="2947670"/>
                <wp:effectExtent l="4445" t="4445" r="19050" b="196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9275" y="3769995"/>
                          <a:ext cx="4319905" cy="294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设置比特流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bitStream = [1 0 1 1 0 1 0 0 1 1];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设置比特速率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bitRate = 1; % 比特每秒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每个比特的时间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bitPeriod = 1 / bitRate;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采样率（每个比特的采样点数）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samplingRate = 100;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生成时间向量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 = 0:1/samplingRate:(length(bitStream)*bitPeriod) - 1/samplingRate;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5pt;margin-top:6.75pt;height:232.1pt;width:340.15pt;z-index:251660288;mso-width-relative:page;mso-height-relative:page;" fillcolor="#FFFFFF [3201]" filled="t" stroked="t" coordsize="21600,21600" o:gfxdata="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h390NYAAAAKAQAADwAAAAAAAAABACAAAAAiAAAAZHJzL2Rvd25yZXYu&#10;eG1sUEsBAhQAFAAAAAgAh07iQGy0yclvAgAA0AQAAA4AAAAAAAAAAQAgAAAAJQEAAGRycy9lMm9E&#10;b2MueG1s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设置比特流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bitStream = [1 0 1 1 0 1 0 0 1 1];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设置比特速率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bitRate = 1; % 比特每秒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每个比特的时间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bitPeriod = 1 / bitRate;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采样率（每个比特的采样点数）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samplingRate = 100;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生成时间向量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 = 0:1/samplingRate:(length(bitStream)*bitPeriod) - 1/samplingRate;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420" w:leftChars="0" w:firstLine="42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  <w:t>Generate NRZ unipolar non-return to zero code.</w:t>
      </w:r>
    </w:p>
    <w:p>
      <w:pPr>
        <w:numPr>
          <w:numId w:val="0"/>
        </w:numPr>
        <w:ind w:left="982"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62230</wp:posOffset>
                </wp:positionV>
                <wp:extent cx="4319905" cy="4180840"/>
                <wp:effectExtent l="4445" t="4445" r="19050" b="57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418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初始化NRZ单极性编码信号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nrz_unipolar = zeros(1, length(t));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生成NRZ单极性编码信号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i = 1:length(bitStream)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bitStream(i) ==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nrz_unipolar((i-1)*samplingRate+1:i*samplingRate) = 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nrz_unipolar((i-1)*samplingRate+1:i*samplingRate)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end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绘制NRZ单极性编码信号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figure;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subplot(2,1,1);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plot(t, nrz_unipolar, 'LineWidth', 2);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title('NRZ Unipolar Encoding');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xlabel('Time (s)');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ylabel('Amplitude');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grid on;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5pt;margin-top:4.9pt;height:329.2pt;width:340.15pt;z-index:251661312;mso-width-relative:page;mso-height-relative:page;" fillcolor="#FFFFFF [3201]" filled="t" stroked="t" coordsize="21600,21600" o:gfxdata="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MtI4+1gAAAAgBAAAPAAAAAAAAAAEAIAAAACIAAABkcnMvZG93bnJldi54bWxQSwECFAAUAAAA&#10;CACHTuJAYVdcVWICAADE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初始化NRZ单极性编码信号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nrz_unipolar = zeros(1, length(t));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生成NRZ单极性编码信号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i = 1:length(bitStream)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bitStream(i) ==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nrz_unipolar((i-1)*samplingRate+1:i*samplingRate) = 1;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nrz_unipolar((i-1)*samplingRate+1:i*samplingRate)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end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绘制NRZ单极性编码信号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figure;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subplot(2,1,1);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plot(t, nrz_unipolar, 'LineWidth', 2);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title('NRZ Unipolar Encoding');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xlabel('Time (s)');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ylabel('Amplitude');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grid on;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Generate NRZ unipolar non-return to zero code.</w:t>
      </w:r>
    </w:p>
    <w:p>
      <w:pPr>
        <w:numPr>
          <w:numId w:val="0"/>
        </w:numPr>
        <w:ind w:left="982"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96520</wp:posOffset>
                </wp:positionV>
                <wp:extent cx="4319905" cy="4890770"/>
                <wp:effectExtent l="4445" t="4445" r="19050" b="196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4890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初始化NRZ双极性编码信号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nrz_bipolar = zeros(1, length(t));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定义当前电平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currentLevel = 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生成NRZ双极性编码信号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i = 1:length(bitStream)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bitStream(i) ==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nrz_bipolar((i-1)*samplingRate+1:i*samplingRate) = currentLevel;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% 反转电平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currentLevel = -currentLevel;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nrz_bipolar((i-1)*samplingRate+1:i*samplingRate)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end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% 绘制NRZ双极性编码信号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subplot(2,1,2);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plot(t, nrz_bipolar, 'LineWidth', 2);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title('NRZ Bipolar Encoding');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xlabel('Time (s)');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ylabel('Amplitude');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grid on;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15pt;margin-top:7.6pt;height:385.1pt;width:340.15pt;z-index:251662336;mso-width-relative:page;mso-height-relative:page;" fillcolor="#FFFFFF [3201]" filled="t" stroked="t" coordsize="21600,21600" o:gfxdata="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c0Hd9cAAAAJAQAADwAAAAAAAAABACAAAAAiAAAAZHJzL2Rvd25yZXYueG1sUEsBAhQAFAAA&#10;AAgAh07iQKuZaOFiAgAAxA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初始化NRZ双极性编码信号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nrz_bipolar = zeros(1, length(t));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定义当前电平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currentLevel = 1;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生成NRZ双极性编码信号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i = 1:length(bitStream)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bitStream(i) ==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nrz_bipolar((i-1)*samplingRate+1:i*samplingRate) = currentLevel;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% 反转电平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currentLevel = -currentLevel;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nrz_bipolar((i-1)*samplingRate+1:i*samplingRate)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end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% 绘制NRZ双极性编码信号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subplot(2,1,2);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plot(t, nrz_bipolar, 'LineWidth', 2);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title('NRZ Bipolar Encoding');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xlabel('Time (s)');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ylabel('Amplitude');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grid on;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="982"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982"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982"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982"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982"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982"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982"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pStyle w:val="13"/>
        <w:numPr>
          <w:numId w:val="0"/>
        </w:numPr>
        <w:rPr>
          <w:sz w:val="28"/>
          <w:szCs w:val="28"/>
        </w:rPr>
      </w:pPr>
    </w:p>
    <w:p>
      <w:pPr>
        <w:pStyle w:val="13"/>
        <w:ind w:left="1155" w:leftChars="400" w:hanging="315" w:hangingChars="150"/>
      </w:pPr>
      <w:r>
        <w:rPr>
          <w:rFonts w:hint="eastAsia"/>
        </w:rPr>
        <w:cr/>
      </w:r>
    </w:p>
    <w:p/>
    <w:p/>
    <w:p/>
    <w:p/>
    <w:p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output</w:t>
      </w:r>
    </w:p>
    <w:p>
      <w:pPr>
        <w:numPr>
          <w:numId w:val="0"/>
        </w:numPr>
        <w:ind w:left="982" w:leftChars="0"/>
      </w:pPr>
      <w:r>
        <w:drawing>
          <wp:inline distT="0" distB="0" distL="114300" distR="114300">
            <wp:extent cx="4394200" cy="3964305"/>
            <wp:effectExtent l="0" t="0" r="6350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982" w:leftChars="0"/>
        <w:jc w:val="center"/>
        <w:rPr>
          <w:rFonts w:hint="eastAsia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单极性不归零码和双极性不归零码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学习使用simulink进行仿真建模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Simulink figure</w:t>
      </w:r>
    </w:p>
    <w:p>
      <w:pPr>
        <w:numPr>
          <w:numId w:val="0"/>
        </w:numPr>
        <w:ind w:left="800" w:leftChars="0"/>
      </w:pPr>
      <w:r>
        <w:drawing>
          <wp:inline distT="0" distB="0" distL="114300" distR="114300">
            <wp:extent cx="3867150" cy="183832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800" w:leftChars="0"/>
        <w:jc w:val="center"/>
        <w:rPr>
          <w:rFonts w:hint="eastAsia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>: Simulink figure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Output</w:t>
      </w:r>
    </w:p>
    <w:p>
      <w:pPr>
        <w:numPr>
          <w:numId w:val="0"/>
        </w:numPr>
        <w:ind w:left="800" w:leftChars="0"/>
      </w:pPr>
      <w:r>
        <w:drawing>
          <wp:inline distT="0" distB="0" distL="114300" distR="114300">
            <wp:extent cx="4445635" cy="4010660"/>
            <wp:effectExtent l="0" t="0" r="12065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numId w:val="0"/>
        </w:numPr>
        <w:ind w:left="800" w:leftChars="0"/>
        <w:jc w:val="center"/>
        <w:rPr>
          <w:rFonts w:hint="default" w:eastAsia="黑体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>: Output of simulink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1B1A30"/>
    <w:multiLevelType w:val="multilevel"/>
    <w:tmpl w:val="C71B1A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wYzVmODU3MjkwOGM2NzdhYjhkNjg2NzFlMmY2NGEifQ=="/>
  </w:docVars>
  <w:rsids>
    <w:rsidRoot w:val="00844A50"/>
    <w:rsid w:val="000D53D0"/>
    <w:rsid w:val="00176BEE"/>
    <w:rsid w:val="002F4CF0"/>
    <w:rsid w:val="00356503"/>
    <w:rsid w:val="005A204F"/>
    <w:rsid w:val="006173C4"/>
    <w:rsid w:val="007175DD"/>
    <w:rsid w:val="00750789"/>
    <w:rsid w:val="00844A50"/>
    <w:rsid w:val="008D2765"/>
    <w:rsid w:val="00AE64A7"/>
    <w:rsid w:val="00C16BB6"/>
    <w:rsid w:val="00C203FF"/>
    <w:rsid w:val="00C704CA"/>
    <w:rsid w:val="00C7721E"/>
    <w:rsid w:val="00CB0A58"/>
    <w:rsid w:val="00EA0758"/>
    <w:rsid w:val="00F112D5"/>
    <w:rsid w:val="060C5A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10"/>
    <w:link w:val="5"/>
    <w:semiHidden/>
    <w:qFormat/>
    <w:uiPriority w:val="99"/>
    <w:rPr>
      <w:sz w:val="18"/>
      <w:szCs w:val="18"/>
    </w:rPr>
  </w:style>
  <w:style w:type="paragraph" w:customStyle="1" w:styleId="15">
    <w:name w:val="Normal"/>
    <w:basedOn w:val="1"/>
    <w:uiPriority w:val="0"/>
    <w:pPr>
      <w:widowControl/>
      <w:jc w:val="left"/>
    </w:pPr>
    <w:rPr>
      <w:rFonts w:eastAsia="MS Mincho"/>
      <w:kern w:val="0"/>
      <w:sz w:val="20"/>
      <w:szCs w:val="20"/>
      <w:lang w:eastAsia="en-US"/>
    </w:rPr>
  </w:style>
  <w:style w:type="character" w:customStyle="1" w:styleId="16">
    <w:name w:val="Input"/>
    <w:uiPriority w:val="0"/>
    <w:rPr>
      <w:rFonts w:ascii="Courier New" w:hAnsi="Courier New"/>
      <w:b/>
      <w:color w:val="008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28</Words>
  <Characters>194</Characters>
  <Lines>2</Lines>
  <Paragraphs>1</Paragraphs>
  <TotalTime>3</TotalTime>
  <ScaleCrop>false</ScaleCrop>
  <LinksUpToDate>false</LinksUpToDate>
  <CharactersWithSpaces>286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2023-11-23T06:09:00Z</dcterms:created>
  <dc:creator>PC</dc:creator>
  <cp:lastModifiedBy>充要条件</cp:lastModifiedBy>
  <dcterms:modified xsi:type="dcterms:W3CDTF">2024-05-22T01:33:24Z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C5E98E1274F3484F850F17DCAE9BFE32_12</vt:lpwstr>
  </property>
</Properties>
</file>