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黑体" w:cs="Times New Roman"/>
          <w:sz w:val="44"/>
          <w:szCs w:val="44"/>
        </w:rPr>
      </w:pPr>
      <w:r>
        <w:rPr>
          <w:rFonts w:ascii="Times New Roman" w:hAnsi="Times New Roman" w:eastAsia="黑体" w:cs="Times New Roman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390525</wp:posOffset>
                </wp:positionV>
                <wp:extent cx="5886450" cy="0"/>
                <wp:effectExtent l="0" t="4445" r="0" b="5080"/>
                <wp:wrapNone/>
                <wp:docPr id="1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6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" o:spid="_x0000_s1026" o:spt="32" type="#_x0000_t32" style="position:absolute;left:0pt;margin-left:-8.25pt;margin-top:30.75pt;height:0pt;width:463.5pt;z-index:251659264;mso-width-relative:page;mso-height-relative:page;" filled="f" stroked="t" coordsize="21600,21600" o:gfxdata="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j09hvWAAAACQEAAA8AAAAAAAAAAQAgAAAA&#10;IgAAAGRycy9kb3ducmV2LnhtbFBLAQIUABQAAAAIAIdO4kCMBF1w1AEAALIDAAAOAAAAAAAAAAEA&#10;IAAAACU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黑体" w:cs="Times New Roman"/>
          <w:sz w:val="44"/>
          <w:szCs w:val="44"/>
        </w:rPr>
        <w:t xml:space="preserve">NUIST </w:t>
      </w:r>
      <w:r>
        <w:rPr>
          <w:rFonts w:hint="eastAsia" w:ascii="Times New Roman" w:hAnsi="Times New Roman" w:eastAsia="黑体" w:cs="Times New Roman"/>
          <w:sz w:val="44"/>
          <w:szCs w:val="44"/>
        </w:rPr>
        <w:t>Experiment Report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</w:rPr>
        <w:t>C</w:t>
      </w:r>
      <w:r>
        <w:rPr>
          <w:rFonts w:ascii="宋体" w:hAnsi="宋体" w:eastAsia="宋体" w:cs="Times New Roman"/>
          <w:sz w:val="28"/>
          <w:szCs w:val="28"/>
        </w:rPr>
        <w:t>ourse name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      IoT Commnunication Technology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z w:val="28"/>
          <w:szCs w:val="28"/>
        </w:rPr>
        <w:t>E</w:t>
      </w:r>
      <w:r>
        <w:rPr>
          <w:rFonts w:ascii="宋体" w:hAnsi="宋体" w:eastAsia="宋体" w:cs="Times New Roman"/>
          <w:sz w:val="28"/>
          <w:szCs w:val="28"/>
        </w:rPr>
        <w:t>xperiment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 xml:space="preserve"> </w:t>
      </w:r>
      <w:r>
        <w:rPr>
          <w:rFonts w:ascii="宋体" w:hAnsi="宋体" w:eastAsia="宋体" w:cs="Times New Roman"/>
          <w:sz w:val="28"/>
          <w:szCs w:val="28"/>
        </w:rPr>
        <w:t>name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 xml:space="preserve">: </w:t>
      </w:r>
      <w:r>
        <w:rPr>
          <w:rFonts w:hint="eastAsia" w:ascii="宋体" w:hAnsi="宋体" w:eastAsia="宋体" w:cs="Times New Roman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HDB3</w:t>
      </w:r>
      <w:r>
        <w:rPr>
          <w:rFonts w:hint="default" w:ascii="宋体" w:hAnsi="宋体" w:eastAsia="宋体" w:cs="Times New Roman"/>
          <w:sz w:val="28"/>
          <w:szCs w:val="28"/>
          <w:lang w:val="en-US" w:eastAsia="zh-CN"/>
        </w:rPr>
        <w:t xml:space="preserve"> encoding and decoding process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Times New Roman"/>
          <w:sz w:val="28"/>
          <w:szCs w:val="28"/>
          <w:u w:val="single"/>
          <w:lang w:val="en-US" w:eastAsia="zh-CN"/>
        </w:rPr>
      </w:pPr>
      <w:r>
        <w:rPr>
          <w:rFonts w:ascii="宋体" w:hAnsi="宋体" w:eastAsia="宋体" w:cs="Times New Roman"/>
          <w:sz w:val="28"/>
          <w:szCs w:val="28"/>
        </w:rPr>
        <w:t>Date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 2024.6.5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  <w:t/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</w:r>
      <w:r>
        <w:rPr>
          <w:rFonts w:ascii="宋体" w:hAnsi="宋体" w:eastAsia="宋体" w:cs="Times New Roman"/>
          <w:sz w:val="28"/>
          <w:szCs w:val="28"/>
        </w:rPr>
        <w:t>Tu</w:t>
      </w:r>
      <w:r>
        <w:rPr>
          <w:rFonts w:hint="eastAsia" w:ascii="宋体" w:hAnsi="宋体" w:eastAsia="宋体" w:cs="Times New Roman"/>
          <w:sz w:val="28"/>
          <w:szCs w:val="28"/>
        </w:rPr>
        <w:t>i</w:t>
      </w:r>
      <w:r>
        <w:rPr>
          <w:rFonts w:ascii="宋体" w:hAnsi="宋体" w:eastAsia="宋体" w:cs="Times New Roman"/>
          <w:sz w:val="28"/>
          <w:szCs w:val="28"/>
        </w:rPr>
        <w:t>tor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 Ling Tan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College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 Waterford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  <w:t/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Times New Roman"/>
          <w:sz w:val="28"/>
          <w:szCs w:val="28"/>
        </w:rPr>
        <w:t>Major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 IoT</w:t>
      </w:r>
      <w:r>
        <w:rPr>
          <w:rFonts w:hint="eastAsia" w:ascii="宋体" w:hAnsi="宋体" w:eastAsia="宋体" w:cs="Times New Roman"/>
          <w:sz w:val="28"/>
          <w:szCs w:val="28"/>
        </w:rPr>
        <w:t xml:space="preserve"> 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  <w:t/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Times New Roman"/>
          <w:sz w:val="28"/>
          <w:szCs w:val="28"/>
        </w:rPr>
        <w:t>Grade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:2022</w:t>
      </w:r>
      <w:r>
        <w:rPr>
          <w:rFonts w:hint="eastAsia" w:ascii="宋体" w:hAnsi="宋体" w:eastAsia="宋体" w:cs="Times New Roman"/>
          <w:sz w:val="28"/>
          <w:szCs w:val="28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Times New Roman"/>
          <w:sz w:val="28"/>
          <w:szCs w:val="28"/>
          <w:u w:val="single"/>
          <w:lang w:val="en-US"/>
        </w:rPr>
      </w:pPr>
      <w:r>
        <w:rPr>
          <w:rFonts w:hint="eastAsia" w:ascii="宋体" w:hAnsi="宋体" w:eastAsia="宋体" w:cs="Times New Roman"/>
          <w:sz w:val="28"/>
          <w:szCs w:val="28"/>
        </w:rPr>
        <w:t>Class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 1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  <w:t/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Times New Roman"/>
          <w:sz w:val="28"/>
          <w:szCs w:val="28"/>
        </w:rPr>
        <w:t>Name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:Jiarui Huang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  <w:t/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Times New Roman"/>
          <w:sz w:val="28"/>
          <w:szCs w:val="28"/>
        </w:rPr>
        <w:t>Student</w:t>
      </w:r>
      <w:r>
        <w:rPr>
          <w:rFonts w:ascii="宋体" w:hAnsi="宋体" w:eastAsia="宋体" w:cs="Times New Roman"/>
          <w:sz w:val="28"/>
          <w:szCs w:val="28"/>
        </w:rPr>
        <w:t xml:space="preserve"> ID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: 202283890036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Experimental</w:t>
      </w:r>
      <w:r>
        <w:rPr>
          <w:sz w:val="28"/>
          <w:szCs w:val="28"/>
        </w:rPr>
        <w:t xml:space="preserve"> objective</w:t>
      </w:r>
    </w:p>
    <w:p>
      <w:pPr>
        <w:pStyle w:val="4"/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1. Familiar with the working process of 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HDB</w:t>
      </w:r>
      <w:r>
        <w:rPr>
          <w:rFonts w:hint="eastAsia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 xml:space="preserve"> encoding and decoding.</w:t>
      </w:r>
      <w:bookmarkStart w:id="0" w:name="_GoBack"/>
      <w:bookmarkEnd w:id="0"/>
    </w:p>
    <w:p>
      <w:pPr>
        <w:pStyle w:val="4"/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2. Observe the measuring point waveform of the 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HDB</w:t>
      </w:r>
      <w:r>
        <w:rPr>
          <w:rFonts w:hint="eastAsia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 xml:space="preserve"> code conversion encoding and decoding circuit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xperimental equipment</w:t>
      </w:r>
    </w:p>
    <w:p>
      <w:pPr>
        <w:pStyle w:val="4"/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Oscilloscope, communication principle experiment box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xperimental procedure (content</w:t>
      </w:r>
      <w:r>
        <w:rPr>
          <w:rFonts w:hint="eastAsia"/>
          <w:sz w:val="28"/>
          <w:szCs w:val="28"/>
        </w:rPr>
        <w:t>）</w:t>
      </w:r>
    </w:p>
    <w:p>
      <w:pPr>
        <w:pStyle w:val="4"/>
        <w:ind w:left="420" w:firstLine="0" w:firstLineChars="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1. 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HDB</w:t>
      </w:r>
      <w:r>
        <w:rPr>
          <w:rFonts w:hint="eastAsia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code transformation coding observation experiment</w:t>
      </w:r>
    </w:p>
    <w:p>
      <w:pPr>
        <w:pStyle w:val="4"/>
        <w:ind w:left="420" w:firstLine="0" w:firstLineChars="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2. 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HDB</w:t>
      </w:r>
      <w:r>
        <w:rPr>
          <w:rFonts w:hint="eastAsia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code transformation decoding observation experiment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xperimental result</w:t>
      </w:r>
    </w:p>
    <w:p>
      <w:pPr>
        <w:ind w:firstLine="480"/>
        <w:rPr>
          <w:rFonts w:hint="default" w:ascii="Times New Roman" w:hAnsi="Times New Roman" w:cs="Times New Roman"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en-US" w:eastAsia="zh-CN"/>
        </w:rPr>
        <w:t>4.1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 xml:space="preserve">  10101010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>s encoding and decoding</w:t>
      </w:r>
    </w:p>
    <w:p>
      <w:pPr>
        <w:ind w:firstLine="48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   4.1.1  sender cell waveform at TPD07 </w:t>
      </w:r>
    </w:p>
    <w:p>
      <w:pPr>
        <w:ind w:firstLine="48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6375" cy="1480820"/>
            <wp:effectExtent l="0" t="0" r="9525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9171" t="25666" r="36764" b="14929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   4.1.2  clock signal at TPD13 </w:t>
      </w:r>
    </w:p>
    <w:p>
      <w:pPr>
        <w:ind w:firstLine="48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0" cy="1394460"/>
            <wp:effectExtent l="0" t="0" r="0" b="254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l="6408" t="17006" r="19841" b="116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   4.1.3  Display of light emitting tube from DD01 to DD08</w:t>
      </w:r>
    </w:p>
    <w:p>
      <w:pPr>
        <w:ind w:firstLine="48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00500" cy="15557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32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   4.1.4  HDB3 encoded waveform at TPD02 </w:t>
      </w: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058160" cy="1588770"/>
            <wp:effectExtent l="0" t="0" r="254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   4.1.5  HDB3 decoder at TPD09</w:t>
      </w: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2938145" cy="1791970"/>
            <wp:effectExtent l="0" t="0" r="825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both"/>
        <w:rPr>
          <w:rFonts w:hint="default" w:ascii="Times New Roman" w:hAnsi="Times New Roman" w:eastAsia="隶书" w:cs="Times New Roman"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eastAsia="隶书" w:cs="Times New Roman"/>
          <w:sz w:val="24"/>
          <w:szCs w:val="24"/>
          <w:u w:val="single"/>
          <w:lang w:val="en-US" w:eastAsia="zh-CN"/>
        </w:rPr>
        <w:t>4.2</w:t>
      </w:r>
      <w:r>
        <w:rPr>
          <w:rFonts w:hint="eastAsia" w:ascii="Times New Roman" w:hAnsi="Times New Roman" w:eastAsia="隶书" w:cs="Times New Roman"/>
          <w:sz w:val="24"/>
          <w:szCs w:val="24"/>
          <w:u w:val="single"/>
          <w:lang w:val="en-US" w:eastAsia="zh-CN"/>
        </w:rPr>
        <w:t xml:space="preserve">  10000101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>s encoding and decoding</w:t>
      </w:r>
    </w:p>
    <w:p>
      <w:pPr>
        <w:jc w:val="both"/>
        <w:rPr>
          <w:rFonts w:hint="default" w:ascii="Times New Roman" w:hAnsi="Times New Roman" w:eastAsia="隶书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隶书" w:cs="Times New Roman"/>
          <w:sz w:val="21"/>
          <w:szCs w:val="21"/>
          <w:lang w:val="en-US" w:eastAsia="zh-CN"/>
        </w:rPr>
        <w:t xml:space="preserve">        4.2.1  HDB3 encoded waveform at TPD02</w:t>
      </w:r>
    </w:p>
    <w:p>
      <w:pPr>
        <w:jc w:val="both"/>
        <w:rPr>
          <w:rFonts w:hint="default" w:ascii="Times New Roman" w:hAnsi="Times New Roman" w:eastAsia="隶书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隶书" w:cs="Times New Roman"/>
          <w:sz w:val="21"/>
          <w:szCs w:val="21"/>
          <w:lang w:val="en-US" w:eastAsia="zh-CN"/>
        </w:rPr>
        <w:t xml:space="preserve">        </w:t>
      </w:r>
      <w:r>
        <w:drawing>
          <wp:inline distT="0" distB="0" distL="114300" distR="114300">
            <wp:extent cx="2868930" cy="142494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r="14318" b="22701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隶书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隶书" w:cs="Times New Roman"/>
          <w:sz w:val="21"/>
          <w:szCs w:val="21"/>
          <w:lang w:val="en-US" w:eastAsia="zh-CN"/>
        </w:rPr>
        <w:t xml:space="preserve">        4.2.2  HDB3 decoder at TPD09</w:t>
      </w:r>
    </w:p>
    <w:p>
      <w:pPr>
        <w:jc w:val="both"/>
        <w:rPr>
          <w:rFonts w:hint="default" w:ascii="Times New Roman" w:hAnsi="Times New Roman" w:eastAsia="隶书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隶书" w:cs="Times New Roman"/>
          <w:sz w:val="21"/>
          <w:szCs w:val="21"/>
          <w:lang w:val="en-US" w:eastAsia="zh-CN"/>
        </w:rPr>
        <w:t xml:space="preserve">        </w:t>
      </w:r>
      <w:r>
        <w:drawing>
          <wp:inline distT="0" distB="0" distL="114300" distR="114300">
            <wp:extent cx="2668270" cy="136779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r="23293" b="24101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onclusions</w:t>
      </w:r>
    </w:p>
    <w:p>
      <w:pPr>
        <w:ind w:left="630" w:hanging="630" w:hangingChars="3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I am familiar with the process of HDB3 code transformation encoding and decoding, and have successfully completed the experiment by hands-on operation in the laboratory</w:t>
      </w:r>
      <w:r>
        <w:rPr>
          <w:rFonts w:hint="eastAsia" w:ascii="Times New Roman" w:hAnsi="Times New Roman" w:cs="Times New Roman"/>
          <w:lang w:val="en-US" w:eastAsia="zh-CN"/>
        </w:rPr>
        <w:t>.</w:t>
      </w:r>
    </w:p>
    <w:p>
      <w:pPr>
        <w:autoSpaceDE w:val="0"/>
        <w:autoSpaceDN w:val="0"/>
        <w:adjustRightInd w:val="0"/>
        <w:spacing w:line="240" w:lineRule="atLeast"/>
        <w:ind w:firstLine="211" w:firstLineChars="100"/>
        <w:jc w:val="left"/>
        <w:rPr>
          <w:rFonts w:hint="eastAsia" w:ascii="Courier New" w:hAnsi="Courier New"/>
          <w:b/>
          <w:kern w:val="0"/>
          <w:sz w:val="21"/>
          <w:szCs w:val="21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C46963"/>
    <w:multiLevelType w:val="multilevel"/>
    <w:tmpl w:val="70C46963"/>
    <w:lvl w:ilvl="0" w:tentative="0">
      <w:start w:val="1"/>
      <w:numFmt w:val="decimal"/>
      <w:lvlText w:val="%1．"/>
      <w:lvlJc w:val="left"/>
      <w:pPr>
        <w:ind w:left="5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wYzVmODU3MjkwOGM2NzdhYjhkNjg2NzFlMmY2NGEifQ=="/>
  </w:docVars>
  <w:rsids>
    <w:rsidRoot w:val="42DF2090"/>
    <w:rsid w:val="03675EC4"/>
    <w:rsid w:val="13A97A24"/>
    <w:rsid w:val="159E7BED"/>
    <w:rsid w:val="2DE75388"/>
    <w:rsid w:val="34784F8C"/>
    <w:rsid w:val="3B90705F"/>
    <w:rsid w:val="42DF2090"/>
    <w:rsid w:val="54181E8F"/>
    <w:rsid w:val="58707304"/>
    <w:rsid w:val="64A0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167</Words>
  <Characters>1019</Characters>
  <Lines>0</Lines>
  <Paragraphs>0</Paragraphs>
  <TotalTime>7</TotalTime>
  <ScaleCrop>false</ScaleCrop>
  <LinksUpToDate>false</LinksUpToDate>
  <CharactersWithSpaces>1277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2024-06-05T08:06:00Z</dcterms:created>
  <dc:creator>Phoenix</dc:creator>
  <cp:lastModifiedBy>充要条件</cp:lastModifiedBy>
  <dcterms:modified xsi:type="dcterms:W3CDTF">2024-06-13T02:42:12Z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BD5E0944038F41B4A0FBE00F915206A4_11</vt:lpwstr>
  </property>
</Properties>
</file>