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62" w:rsidRPr="00715851" w:rsidRDefault="00E530C0" w:rsidP="00715851">
      <w:pPr>
        <w:shd w:val="clear" w:color="auto" w:fill="FFFFFF"/>
        <w:adjustRightInd w:val="0"/>
        <w:spacing w:after="0"/>
        <w:ind w:leftChars="-135" w:left="-283"/>
        <w:jc w:val="center"/>
        <w:rPr>
          <w:rFonts w:ascii="Times New Roman" w:hAnsi="Times New Roman"/>
          <w:b/>
          <w:sz w:val="28"/>
          <w:szCs w:val="28"/>
        </w:rPr>
      </w:pPr>
      <w:r w:rsidRPr="00715851">
        <w:rPr>
          <w:rFonts w:ascii="Times New Roman" w:hAnsi="Times New Roman"/>
          <w:b/>
          <w:sz w:val="28"/>
          <w:szCs w:val="28"/>
        </w:rPr>
        <w:t>P</w:t>
      </w:r>
      <w:r w:rsidR="00FD3C62" w:rsidRPr="00715851">
        <w:rPr>
          <w:rFonts w:ascii="Times New Roman" w:hAnsi="Times New Roman"/>
          <w:b/>
          <w:sz w:val="28"/>
          <w:szCs w:val="28"/>
        </w:rPr>
        <w:t>reparation Outline Template</w:t>
      </w:r>
    </w:p>
    <w:p w:rsidR="00715851" w:rsidRDefault="00024D2D" w:rsidP="00024D2D">
      <w:pPr>
        <w:shd w:val="clear" w:color="auto" w:fill="FFFFFF"/>
        <w:adjustRightInd w:val="0"/>
        <w:spacing w:after="0"/>
        <w:ind w:leftChars="-135" w:left="-28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Name</w:t>
      </w:r>
      <w:r w:rsidR="0029589F">
        <w:rPr>
          <w:rFonts w:ascii="Times New Roman" w:hAnsi="Times New Roman" w:hint="eastAsia"/>
          <w:b/>
          <w:sz w:val="24"/>
          <w:szCs w:val="24"/>
        </w:rPr>
        <w:t>(s)</w:t>
      </w:r>
      <w:r>
        <w:rPr>
          <w:rFonts w:ascii="Times New Roman" w:hAnsi="Times New Roman" w:hint="eastAsia"/>
          <w:b/>
          <w:sz w:val="24"/>
          <w:szCs w:val="24"/>
        </w:rPr>
        <w:t>: __</w:t>
      </w:r>
      <w:r w:rsidR="00043605" w:rsidRPr="00043605">
        <w:rPr>
          <w:rFonts w:ascii="Times New Roman" w:hAnsi="Times New Roman"/>
          <w:b/>
          <w:sz w:val="24"/>
          <w:szCs w:val="24"/>
          <w:u w:val="single"/>
        </w:rPr>
        <w:t>Li Xu, Yu Han</w:t>
      </w:r>
      <w:r>
        <w:rPr>
          <w:rFonts w:ascii="Times New Roman" w:hAnsi="Times New Roman" w:hint="eastAsia"/>
          <w:b/>
          <w:sz w:val="24"/>
          <w:szCs w:val="24"/>
        </w:rPr>
        <w:t>__</w:t>
      </w:r>
      <w:r w:rsidR="0029589F">
        <w:rPr>
          <w:rFonts w:ascii="Times New Roman" w:hAnsi="Times New Roman" w:hint="eastAsia"/>
          <w:b/>
          <w:sz w:val="24"/>
          <w:szCs w:val="24"/>
        </w:rPr>
        <w:t>______</w:t>
      </w:r>
      <w:r>
        <w:rPr>
          <w:rFonts w:ascii="Times New Roman" w:hAnsi="Times New Roman" w:hint="eastAsia"/>
          <w:b/>
          <w:sz w:val="24"/>
          <w:szCs w:val="24"/>
        </w:rPr>
        <w:t>______</w:t>
      </w:r>
      <w:r w:rsidR="00043605">
        <w:rPr>
          <w:rFonts w:ascii="Times New Roman" w:hAnsi="Times New Roman" w:hint="eastAsia"/>
          <w:b/>
          <w:sz w:val="24"/>
          <w:szCs w:val="24"/>
        </w:rPr>
        <w:t xml:space="preserve">___  Group: ______     Class: </w:t>
      </w:r>
      <w:r w:rsidR="00043605">
        <w:rPr>
          <w:rFonts w:ascii="Times New Roman" w:hAnsi="Times New Roman"/>
          <w:b/>
          <w:sz w:val="24"/>
          <w:szCs w:val="24"/>
          <w:u w:val="single"/>
        </w:rPr>
        <w:t>M</w:t>
      </w:r>
      <w:r w:rsidR="00043605" w:rsidRPr="00043605">
        <w:rPr>
          <w:rFonts w:ascii="Times New Roman" w:hAnsi="Times New Roman"/>
          <w:b/>
          <w:sz w:val="24"/>
          <w:szCs w:val="24"/>
          <w:u w:val="single"/>
        </w:rPr>
        <w:t>33</w:t>
      </w:r>
      <w:r w:rsidR="00043605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024D2D" w:rsidRPr="00043605" w:rsidRDefault="00024D2D" w:rsidP="00024D2D">
      <w:pPr>
        <w:shd w:val="clear" w:color="auto" w:fill="FFFFFF"/>
        <w:adjustRightInd w:val="0"/>
        <w:spacing w:after="0"/>
        <w:ind w:leftChars="-135" w:left="-283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8"/>
      </w:tblGrid>
      <w:tr w:rsidR="00FD3C62" w:rsidRPr="00A8415A" w:rsidTr="00E530C0">
        <w:trPr>
          <w:trHeight w:val="1550"/>
        </w:trPr>
        <w:tc>
          <w:tcPr>
            <w:tcW w:w="8648" w:type="dxa"/>
          </w:tcPr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Header</w:t>
            </w:r>
          </w:p>
          <w:p w:rsidR="00FD3C62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  <w:p w:rsidR="00715851" w:rsidRPr="00A64DB0" w:rsidRDefault="00043605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AlphaGo: The New Dominator of Go</w:t>
            </w:r>
          </w:p>
          <w:p w:rsidR="00FD3C62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General purpose:</w:t>
            </w:r>
          </w:p>
          <w:p w:rsidR="00715851" w:rsidRPr="00043605" w:rsidRDefault="00043605" w:rsidP="00043605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To inform</w:t>
            </w:r>
          </w:p>
          <w:p w:rsidR="00FD3C62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Specific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p</w:t>
            </w:r>
            <w:r w:rsidR="00FD3C62"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urpose: </w:t>
            </w:r>
          </w:p>
          <w:p w:rsidR="00715851" w:rsidRPr="00A64DB0" w:rsidRDefault="00043605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043605">
              <w:rPr>
                <w:rFonts w:ascii="Times New Roman" w:hAnsi="Times New Roman" w:hint="eastAsia"/>
                <w:b/>
                <w:sz w:val="24"/>
                <w:szCs w:val="24"/>
              </w:rPr>
              <w:t>o inform my audience about AlphaGo</w:t>
            </w:r>
          </w:p>
          <w:p w:rsidR="00FD3C62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Central idea:</w:t>
            </w:r>
          </w:p>
          <w:p w:rsidR="00715851" w:rsidRPr="00043605" w:rsidRDefault="009A1D3E" w:rsidP="00043605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 w:hint="eastAsia"/>
                <w:b/>
                <w:sz w:val="24"/>
                <w:szCs w:val="24"/>
              </w:rPr>
              <w:t>AlphaGo is a powerful Artificial Intelligence that will dominate Go.</w:t>
            </w:r>
          </w:p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Organizational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p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attern: </w:t>
            </w:r>
          </w:p>
          <w:p w:rsidR="00FD3C62" w:rsidRPr="00A64DB0" w:rsidRDefault="009A1D3E" w:rsidP="00043605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 w:hint="eastAsia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 w:hint="eastAsia"/>
                <w:b/>
                <w:sz w:val="24"/>
                <w:szCs w:val="24"/>
              </w:rPr>
              <w:t>Chronological order</w:t>
            </w:r>
          </w:p>
        </w:tc>
      </w:tr>
      <w:tr w:rsidR="00FD3C62" w:rsidRPr="00A8415A" w:rsidTr="00E530C0">
        <w:trPr>
          <w:trHeight w:val="1408"/>
        </w:trPr>
        <w:tc>
          <w:tcPr>
            <w:tcW w:w="8648" w:type="dxa"/>
          </w:tcPr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  <w:p w:rsidR="00715851" w:rsidRDefault="00715851" w:rsidP="00E530C0">
            <w:pPr>
              <w:numPr>
                <w:ilvl w:val="0"/>
                <w:numId w:val="1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Reveal the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opic:</w:t>
            </w:r>
          </w:p>
          <w:p w:rsidR="00715851" w:rsidRDefault="00043605" w:rsidP="00715851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>Today, we are going to talk about AlphaGo</w:t>
            </w: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>the new dominator of board game go.</w:t>
            </w:r>
          </w:p>
          <w:p w:rsidR="00FD3C62" w:rsidRPr="00A64DB0" w:rsidRDefault="00FD3C62" w:rsidP="00E530C0">
            <w:pPr>
              <w:numPr>
                <w:ilvl w:val="0"/>
                <w:numId w:val="1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Attention-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g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etter: </w:t>
            </w:r>
          </w:p>
          <w:p w:rsidR="00FD3C62" w:rsidRPr="00A64DB0" w:rsidRDefault="00043605" w:rsidP="00E530C0">
            <w:pPr>
              <w:shd w:val="clear" w:color="auto" w:fill="FFFFFF"/>
              <w:adjustRightInd w:val="0"/>
              <w:spacing w:after="0"/>
              <w:ind w:left="1" w:firstLineChars="13" w:firstLine="31"/>
              <w:rPr>
                <w:rFonts w:ascii="Times New Roman" w:hAnsi="Times New Roman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>Recently, a big news has been discussed by a wide range of people, that is AlphaGo</w:t>
            </w: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>beat Ke Jie. The latter is the no.1 ranked human go player in the world. Many people think that AlphaGo is invincible and feel anxious about artificial intelligence.</w:t>
            </w:r>
          </w:p>
          <w:p w:rsidR="00FD3C62" w:rsidRDefault="00FD3C62" w:rsidP="00E530C0">
            <w:pPr>
              <w:numPr>
                <w:ilvl w:val="0"/>
                <w:numId w:val="1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Thesis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s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tatement:</w:t>
            </w:r>
          </w:p>
          <w:p w:rsidR="00043605" w:rsidRPr="00043605" w:rsidRDefault="00043605" w:rsidP="00043605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>AlphaGo is a powerful Artificial Intelligence that will dominate Go.</w:t>
            </w:r>
          </w:p>
          <w:p w:rsidR="008D386A" w:rsidRPr="00A64DB0" w:rsidRDefault="00FD3C62" w:rsidP="00E530C0">
            <w:pPr>
              <w:numPr>
                <w:ilvl w:val="0"/>
                <w:numId w:val="1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Preview of the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m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p</w:t>
            </w:r>
            <w:r w:rsidR="008D386A" w:rsidRPr="00A64DB0">
              <w:rPr>
                <w:rFonts w:ascii="Times New Roman" w:hAnsi="Times New Roman"/>
                <w:b/>
                <w:sz w:val="24"/>
                <w:szCs w:val="24"/>
              </w:rPr>
              <w:t>oints</w:t>
            </w:r>
            <w:r w:rsidR="00CB6928"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</w:p>
          <w:p w:rsidR="008D386A" w:rsidRPr="00043605" w:rsidRDefault="00043605" w:rsidP="00043605">
            <w:pPr>
              <w:ind w:left="0"/>
              <w:jc w:val="left"/>
              <w:rPr>
                <w:rFonts w:ascii="Times New Roman" w:hAnsi="Times New Roman" w:hint="eastAsia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>Here, we are going to talk about the core of AlphaGo, including how it works, why it is invincible and what impacts it will bring to our life.</w:t>
            </w:r>
          </w:p>
          <w:p w:rsidR="00FD3C62" w:rsidRDefault="00E530C0" w:rsidP="00E530C0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 </w:t>
            </w:r>
            <w:r w:rsidR="00FD3C62" w:rsidRPr="00A64DB0">
              <w:rPr>
                <w:rFonts w:ascii="Times New Roman" w:hAnsi="Times New Roman"/>
                <w:b/>
                <w:sz w:val="24"/>
                <w:szCs w:val="24"/>
              </w:rPr>
              <w:t>Transition:</w:t>
            </w:r>
          </w:p>
          <w:p w:rsidR="0096157D" w:rsidRPr="00A64DB0" w:rsidRDefault="00043605" w:rsidP="00E530C0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First, </w:t>
            </w: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>let’s</w:t>
            </w:r>
            <w:r w:rsidRPr="00043605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have an overview</w:t>
            </w: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 xml:space="preserve"> about what is </w:t>
            </w:r>
            <w:r w:rsidRPr="00043605">
              <w:rPr>
                <w:rFonts w:ascii="Times New Roman" w:hAnsi="Times New Roman" w:hint="eastAsia"/>
                <w:b/>
                <w:sz w:val="24"/>
                <w:szCs w:val="24"/>
              </w:rPr>
              <w:t>AlphaGo</w:t>
            </w: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FD3C62" w:rsidRPr="00A8415A" w:rsidTr="00E530C0">
        <w:trPr>
          <w:trHeight w:val="546"/>
        </w:trPr>
        <w:tc>
          <w:tcPr>
            <w:tcW w:w="8648" w:type="dxa"/>
          </w:tcPr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Body </w:t>
            </w:r>
          </w:p>
          <w:p w:rsidR="00FD3C62" w:rsidRPr="00A64DB0" w:rsidRDefault="00FD3C62" w:rsidP="00E530C0">
            <w:pPr>
              <w:numPr>
                <w:ilvl w:val="0"/>
                <w:numId w:val="6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First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oint</w:t>
            </w: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: </w:t>
            </w:r>
          </w:p>
          <w:p w:rsidR="00A64DB0" w:rsidRPr="00A64DB0" w:rsidRDefault="00043605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What is AlphaGo</w:t>
            </w:r>
          </w:p>
          <w:p w:rsidR="00A64DB0" w:rsidRPr="00A64DB0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>vidence: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64DB0" w:rsidRPr="00A64DB0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Transition</w:t>
            </w: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Pr="00A64DB0" w:rsidRDefault="00FD3C62" w:rsidP="00E530C0">
            <w:pPr>
              <w:numPr>
                <w:ilvl w:val="0"/>
                <w:numId w:val="7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Second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oint</w:t>
            </w:r>
            <w:r w:rsidR="00CB6928"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</w:p>
          <w:p w:rsidR="00A64DB0" w:rsidRPr="00A64DB0" w:rsidRDefault="00043605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How 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lphaGo works</w:t>
            </w:r>
          </w:p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>vidence: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64DB0" w:rsidRPr="00A64DB0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Transition: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Pr="00A64DB0" w:rsidRDefault="00FD3C62" w:rsidP="00E530C0">
            <w:pPr>
              <w:pStyle w:val="a7"/>
              <w:numPr>
                <w:ilvl w:val="0"/>
                <w:numId w:val="7"/>
              </w:numPr>
              <w:shd w:val="clear" w:color="auto" w:fill="FFFFFF"/>
              <w:adjustRightInd w:val="0"/>
              <w:spacing w:after="0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Third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oint:</w:t>
            </w:r>
          </w:p>
          <w:p w:rsidR="00A64DB0" w:rsidRPr="00A64DB0" w:rsidRDefault="00043605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Why AlphaGo dominates</w:t>
            </w:r>
          </w:p>
          <w:p w:rsidR="003049AE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>Evidence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F25A32" w:rsidRDefault="003049AE" w:rsidP="003049AE">
            <w:pPr>
              <w:shd w:val="clear" w:color="auto" w:fill="FFFFFF"/>
              <w:adjustRightInd w:val="0"/>
              <w:spacing w:after="0"/>
              <w:ind w:left="3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</w:p>
          <w:p w:rsidR="00FD3C62" w:rsidRPr="00A64DB0" w:rsidRDefault="00F25A32" w:rsidP="003049AE">
            <w:pPr>
              <w:shd w:val="clear" w:color="auto" w:fill="FFFFFF"/>
              <w:adjustRightInd w:val="0"/>
              <w:spacing w:after="0"/>
              <w:ind w:left="3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ransition: </w:t>
            </w:r>
          </w:p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71A6" w:rsidRPr="00A8415A" w:rsidTr="007C4EAD">
        <w:trPr>
          <w:trHeight w:val="2315"/>
        </w:trPr>
        <w:tc>
          <w:tcPr>
            <w:tcW w:w="8648" w:type="dxa"/>
          </w:tcPr>
          <w:p w:rsidR="003049AE" w:rsidRDefault="00AF71A6" w:rsidP="003049AE">
            <w:pPr>
              <w:shd w:val="clear" w:color="auto" w:fill="FFFFFF"/>
              <w:adjustRightInd w:val="0"/>
              <w:spacing w:after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Conclusion</w:t>
            </w:r>
          </w:p>
          <w:p w:rsidR="003049AE" w:rsidRDefault="00AF71A6" w:rsidP="003049AE">
            <w:pPr>
              <w:pStyle w:val="a7"/>
              <w:numPr>
                <w:ilvl w:val="0"/>
                <w:numId w:val="8"/>
              </w:numPr>
              <w:shd w:val="clear" w:color="auto" w:fill="FFFFFF"/>
              <w:adjustRightInd w:val="0"/>
              <w:spacing w:after="0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 xml:space="preserve">Restatement of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>hesis:</w:t>
            </w:r>
          </w:p>
          <w:p w:rsidR="003049AE" w:rsidRPr="001A1BCA" w:rsidRDefault="00043605" w:rsidP="001A1BCA">
            <w:pPr>
              <w:ind w:left="0"/>
              <w:rPr>
                <w:rFonts w:ascii="Times New Roman" w:hAnsi="Times New Roman" w:hint="eastAsia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 xml:space="preserve">In conclusion, alphaGo shows great power in Go by using deep learning. </w:t>
            </w:r>
            <w:bookmarkStart w:id="0" w:name="_GoBack"/>
            <w:bookmarkEnd w:id="0"/>
          </w:p>
          <w:p w:rsidR="0096157D" w:rsidRDefault="00AF71A6" w:rsidP="0096157D">
            <w:pPr>
              <w:pStyle w:val="a7"/>
              <w:numPr>
                <w:ilvl w:val="0"/>
                <w:numId w:val="8"/>
              </w:numPr>
              <w:shd w:val="clear" w:color="auto" w:fill="FFFFFF"/>
              <w:adjustRightInd w:val="0"/>
              <w:spacing w:after="0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 xml:space="preserve">Review of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m</w:t>
            </w: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p</w:t>
            </w: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>oints:</w:t>
            </w:r>
          </w:p>
          <w:p w:rsidR="0096157D" w:rsidRDefault="00043605" w:rsidP="0096157D">
            <w:pPr>
              <w:pStyle w:val="a7"/>
              <w:shd w:val="clear" w:color="auto" w:fill="FFFFFF"/>
              <w:adjustRightInd w:val="0"/>
              <w:spacing w:after="0"/>
              <w:ind w:left="454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 w:hint="eastAsia"/>
                <w:b/>
                <w:sz w:val="24"/>
                <w:szCs w:val="24"/>
              </w:rPr>
              <w:t>So why alphago becomes the new dominator of</w:t>
            </w: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 xml:space="preserve"> go. There are three main reasons.</w:t>
            </w:r>
          </w:p>
          <w:p w:rsidR="00AF71A6" w:rsidRDefault="00715851" w:rsidP="0096157D">
            <w:pPr>
              <w:pStyle w:val="a7"/>
              <w:numPr>
                <w:ilvl w:val="0"/>
                <w:numId w:val="8"/>
              </w:numPr>
              <w:shd w:val="clear" w:color="auto" w:fill="FFFFFF"/>
              <w:adjustRightInd w:val="0"/>
              <w:spacing w:after="0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Closing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r</w:t>
            </w:r>
            <w:r w:rsidR="00AF71A6" w:rsidRPr="0096157D">
              <w:rPr>
                <w:rFonts w:ascii="Times New Roman" w:hAnsi="Times New Roman"/>
                <w:b/>
                <w:sz w:val="24"/>
                <w:szCs w:val="24"/>
              </w:rPr>
              <w:t>emark:</w:t>
            </w:r>
          </w:p>
          <w:p w:rsidR="00043605" w:rsidRPr="00043605" w:rsidRDefault="00043605" w:rsidP="00043605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43605">
              <w:rPr>
                <w:rFonts w:ascii="Times New Roman" w:hAnsi="Times New Roman"/>
                <w:b/>
                <w:sz w:val="24"/>
                <w:szCs w:val="24"/>
              </w:rPr>
              <w:t>With the wider application of deep learning, an intelligent alpha future is coming.</w:t>
            </w:r>
          </w:p>
          <w:p w:rsidR="00AF71A6" w:rsidRPr="00A64DB0" w:rsidRDefault="00043605" w:rsidP="00E530C0">
            <w:pPr>
              <w:shd w:val="clear" w:color="auto" w:fill="FFFFFF"/>
              <w:adjustRightInd w:val="0"/>
              <w:spacing w:after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Thank you.</w:t>
            </w:r>
          </w:p>
        </w:tc>
      </w:tr>
      <w:tr w:rsidR="007C4EAD" w:rsidRPr="00A8415A" w:rsidTr="00FE4CF6">
        <w:trPr>
          <w:trHeight w:val="688"/>
        </w:trPr>
        <w:tc>
          <w:tcPr>
            <w:tcW w:w="8648" w:type="dxa"/>
            <w:tcBorders>
              <w:bottom w:val="single" w:sz="4" w:space="0" w:color="auto"/>
            </w:tcBorders>
          </w:tcPr>
          <w:p w:rsidR="007C4EAD" w:rsidRPr="00A64DB0" w:rsidRDefault="007C4EAD" w:rsidP="00E530C0">
            <w:pPr>
              <w:shd w:val="clear" w:color="auto" w:fill="FFFFFF"/>
              <w:adjustRightInd w:val="0"/>
              <w:spacing w:after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Bibliography:</w:t>
            </w:r>
          </w:p>
          <w:p w:rsidR="007C4EAD" w:rsidRPr="000F08EB" w:rsidRDefault="00FE4CF6" w:rsidP="00E530C0">
            <w:pPr>
              <w:shd w:val="clear" w:color="auto" w:fill="FFFFFF"/>
              <w:adjustRightInd w:val="0"/>
              <w:ind w:leftChars="-14" w:left="0" w:hangingChars="12" w:hanging="29"/>
              <w:rPr>
                <w:rFonts w:ascii="Times New Roman" w:hAnsi="Times New Roman"/>
                <w:sz w:val="24"/>
                <w:szCs w:val="24"/>
              </w:rPr>
            </w:pPr>
            <w:r w:rsidRPr="000F08EB">
              <w:rPr>
                <w:rFonts w:ascii="Times New Roman" w:hAnsi="Times New Roman" w:hint="eastAsia"/>
                <w:sz w:val="24"/>
                <w:szCs w:val="24"/>
              </w:rPr>
              <w:t>1.</w:t>
            </w:r>
          </w:p>
          <w:p w:rsidR="00FE4CF6" w:rsidRPr="000F08EB" w:rsidRDefault="00FE4CF6" w:rsidP="00E530C0">
            <w:pPr>
              <w:shd w:val="clear" w:color="auto" w:fill="FFFFFF"/>
              <w:adjustRightInd w:val="0"/>
              <w:ind w:leftChars="-14" w:left="0" w:hangingChars="12" w:hanging="29"/>
              <w:rPr>
                <w:rFonts w:ascii="Times New Roman" w:hAnsi="Times New Roman"/>
                <w:sz w:val="24"/>
                <w:szCs w:val="24"/>
              </w:rPr>
            </w:pPr>
            <w:r w:rsidRPr="000F08EB">
              <w:rPr>
                <w:rFonts w:ascii="Times New Roman" w:hAnsi="Times New Roman" w:hint="eastAsia"/>
                <w:sz w:val="24"/>
                <w:szCs w:val="24"/>
              </w:rPr>
              <w:t>2.</w:t>
            </w:r>
          </w:p>
          <w:p w:rsidR="00FE4CF6" w:rsidRPr="007C4EAD" w:rsidRDefault="00FE4CF6" w:rsidP="00E530C0">
            <w:pPr>
              <w:shd w:val="clear" w:color="auto" w:fill="FFFFFF"/>
              <w:adjustRightInd w:val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  <w:r w:rsidRPr="000F08EB">
              <w:rPr>
                <w:rFonts w:ascii="Times New Roman" w:hAnsi="Times New Roman" w:hint="eastAsia"/>
                <w:sz w:val="24"/>
                <w:szCs w:val="24"/>
              </w:rPr>
              <w:t>3.</w:t>
            </w:r>
          </w:p>
        </w:tc>
      </w:tr>
    </w:tbl>
    <w:p w:rsidR="00C95D62" w:rsidRDefault="00C95D62" w:rsidP="00E530C0">
      <w:pPr>
        <w:adjustRightInd w:val="0"/>
      </w:pPr>
    </w:p>
    <w:sectPr w:rsidR="00C95D62" w:rsidSect="00715851">
      <w:footerReference w:type="default" r:id="rId7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D3E" w:rsidRDefault="009A1D3E" w:rsidP="00FD3C62">
      <w:pPr>
        <w:spacing w:after="0"/>
      </w:pPr>
      <w:r>
        <w:separator/>
      </w:r>
    </w:p>
  </w:endnote>
  <w:endnote w:type="continuationSeparator" w:id="0">
    <w:p w:rsidR="009A1D3E" w:rsidRDefault="009A1D3E" w:rsidP="00FD3C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995" w:rsidRDefault="00E753CA">
    <w:pPr>
      <w:pStyle w:val="a5"/>
      <w:jc w:val="right"/>
    </w:pPr>
    <w:r>
      <w:fldChar w:fldCharType="begin"/>
    </w:r>
    <w:r w:rsidR="00910391">
      <w:instrText>PAGE   \* MERGEFORMAT</w:instrText>
    </w:r>
    <w:r>
      <w:fldChar w:fldCharType="separate"/>
    </w:r>
    <w:r w:rsidR="001A1BCA" w:rsidRPr="001A1BCA">
      <w:rPr>
        <w:noProof/>
        <w:lang w:val="zh-CN"/>
      </w:rPr>
      <w:t>2</w:t>
    </w:r>
    <w:r>
      <w:fldChar w:fldCharType="end"/>
    </w:r>
  </w:p>
  <w:p w:rsidR="00611995" w:rsidRDefault="009A1D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D3E" w:rsidRDefault="009A1D3E" w:rsidP="00FD3C62">
      <w:pPr>
        <w:spacing w:after="0"/>
      </w:pPr>
      <w:r>
        <w:separator/>
      </w:r>
    </w:p>
  </w:footnote>
  <w:footnote w:type="continuationSeparator" w:id="0">
    <w:p w:rsidR="009A1D3E" w:rsidRDefault="009A1D3E" w:rsidP="00FD3C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470"/>
    <w:multiLevelType w:val="hybridMultilevel"/>
    <w:tmpl w:val="F05223AE"/>
    <w:lvl w:ilvl="0" w:tplc="1B26DD3C">
      <w:start w:val="2"/>
      <w:numFmt w:val="upperRoman"/>
      <w:lvlText w:val="%1."/>
      <w:lvlJc w:val="left"/>
      <w:pPr>
        <w:ind w:left="454" w:hanging="454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1" w15:restartNumberingAfterBreak="0">
    <w:nsid w:val="11FE5EB2"/>
    <w:multiLevelType w:val="hybridMultilevel"/>
    <w:tmpl w:val="02B66852"/>
    <w:lvl w:ilvl="0" w:tplc="3FF02752">
      <w:start w:val="1"/>
      <w:numFmt w:val="upperRoman"/>
      <w:lvlText w:val="%1."/>
      <w:lvlJc w:val="left"/>
      <w:pPr>
        <w:ind w:left="69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2" w15:restartNumberingAfterBreak="0">
    <w:nsid w:val="269D15AB"/>
    <w:multiLevelType w:val="hybridMultilevel"/>
    <w:tmpl w:val="7506D2EA"/>
    <w:lvl w:ilvl="0" w:tplc="8B4E9A2E">
      <w:start w:val="1"/>
      <w:numFmt w:val="upperRoman"/>
      <w:lvlText w:val="%1."/>
      <w:lvlJc w:val="left"/>
      <w:pPr>
        <w:ind w:left="454" w:hanging="454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3" w15:restartNumberingAfterBreak="0">
    <w:nsid w:val="2E006564"/>
    <w:multiLevelType w:val="hybridMultilevel"/>
    <w:tmpl w:val="09403A38"/>
    <w:lvl w:ilvl="0" w:tplc="E164529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8C8EE2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F6657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2FA58C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3CF34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3AA68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0254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94B04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5129B7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E17469D"/>
    <w:multiLevelType w:val="hybridMultilevel"/>
    <w:tmpl w:val="8C1C8668"/>
    <w:lvl w:ilvl="0" w:tplc="D202460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E07F9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5016D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644DF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E025F1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C1C38F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6A3AC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FF628B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9808F4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3F736D17"/>
    <w:multiLevelType w:val="hybridMultilevel"/>
    <w:tmpl w:val="D9A8BB26"/>
    <w:lvl w:ilvl="0" w:tplc="4DA0760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9625B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284A7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940B1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94159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F8C2F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F2ACF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80C2B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5AC879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1ED5307"/>
    <w:multiLevelType w:val="hybridMultilevel"/>
    <w:tmpl w:val="C71E74A8"/>
    <w:lvl w:ilvl="0" w:tplc="816A5E8E">
      <w:start w:val="1"/>
      <w:numFmt w:val="upperRoman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7" w15:restartNumberingAfterBreak="0">
    <w:nsid w:val="671270A2"/>
    <w:multiLevelType w:val="hybridMultilevel"/>
    <w:tmpl w:val="2FE01E36"/>
    <w:lvl w:ilvl="0" w:tplc="61B26B7E">
      <w:start w:val="1"/>
      <w:numFmt w:val="upperRoman"/>
      <w:lvlText w:val="%1."/>
      <w:lvlJc w:val="left"/>
      <w:pPr>
        <w:ind w:left="454" w:hanging="454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8" w15:restartNumberingAfterBreak="0">
    <w:nsid w:val="672F469C"/>
    <w:multiLevelType w:val="hybridMultilevel"/>
    <w:tmpl w:val="B14638D4"/>
    <w:lvl w:ilvl="0" w:tplc="5C38280C">
      <w:start w:val="1"/>
      <w:numFmt w:val="upperRoman"/>
      <w:lvlText w:val="%1．"/>
      <w:lvlJc w:val="left"/>
      <w:pPr>
        <w:ind w:left="6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9" w15:restartNumberingAfterBreak="0">
    <w:nsid w:val="6E464FAD"/>
    <w:multiLevelType w:val="hybridMultilevel"/>
    <w:tmpl w:val="EB4C8740"/>
    <w:lvl w:ilvl="0" w:tplc="8D58EAF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10" w15:restartNumberingAfterBreak="0">
    <w:nsid w:val="79C673A3"/>
    <w:multiLevelType w:val="hybridMultilevel"/>
    <w:tmpl w:val="B7A4BFF8"/>
    <w:lvl w:ilvl="0" w:tplc="0118684A">
      <w:start w:val="1"/>
      <w:numFmt w:val="upperRoman"/>
      <w:lvlText w:val="%1."/>
      <w:lvlJc w:val="left"/>
      <w:pPr>
        <w:ind w:left="657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11" w15:restartNumberingAfterBreak="0">
    <w:nsid w:val="7ED75190"/>
    <w:multiLevelType w:val="hybridMultilevel"/>
    <w:tmpl w:val="ACC23452"/>
    <w:lvl w:ilvl="0" w:tplc="78EC8080">
      <w:start w:val="1"/>
      <w:numFmt w:val="upperRoman"/>
      <w:lvlText w:val="%1."/>
      <w:lvlJc w:val="left"/>
      <w:pPr>
        <w:ind w:left="691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2958"/>
    <w:rsid w:val="00024D2D"/>
    <w:rsid w:val="000419E3"/>
    <w:rsid w:val="00043605"/>
    <w:rsid w:val="000568D0"/>
    <w:rsid w:val="000D6864"/>
    <w:rsid w:val="000F08EB"/>
    <w:rsid w:val="000F4514"/>
    <w:rsid w:val="00173330"/>
    <w:rsid w:val="001A1BCA"/>
    <w:rsid w:val="0029589F"/>
    <w:rsid w:val="003049AE"/>
    <w:rsid w:val="0042421E"/>
    <w:rsid w:val="006202D9"/>
    <w:rsid w:val="00630E76"/>
    <w:rsid w:val="00700FF9"/>
    <w:rsid w:val="00715851"/>
    <w:rsid w:val="007418CF"/>
    <w:rsid w:val="007C4EAD"/>
    <w:rsid w:val="008C730E"/>
    <w:rsid w:val="008D386A"/>
    <w:rsid w:val="00910391"/>
    <w:rsid w:val="00912958"/>
    <w:rsid w:val="0096157D"/>
    <w:rsid w:val="009A1D3E"/>
    <w:rsid w:val="009F4A76"/>
    <w:rsid w:val="00A64DB0"/>
    <w:rsid w:val="00AF71A6"/>
    <w:rsid w:val="00B04D0E"/>
    <w:rsid w:val="00C95D62"/>
    <w:rsid w:val="00CB6928"/>
    <w:rsid w:val="00E530C0"/>
    <w:rsid w:val="00E753CA"/>
    <w:rsid w:val="00F04202"/>
    <w:rsid w:val="00F25A32"/>
    <w:rsid w:val="00F63FEC"/>
    <w:rsid w:val="00FD3C62"/>
    <w:rsid w:val="00FD3E45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DE2B7"/>
  <w15:docId w15:val="{505B2998-2C8F-458C-AD4B-4AE2EC67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D3C62"/>
    <w:pPr>
      <w:spacing w:after="150"/>
      <w:ind w:left="-851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C62"/>
    <w:rPr>
      <w:sz w:val="18"/>
      <w:szCs w:val="18"/>
    </w:rPr>
  </w:style>
  <w:style w:type="paragraph" w:styleId="a7">
    <w:name w:val="List Paragraph"/>
    <w:basedOn w:val="a"/>
    <w:uiPriority w:val="34"/>
    <w:qFormat/>
    <w:rsid w:val="00FD3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5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Xu Li</cp:lastModifiedBy>
  <cp:revision>25</cp:revision>
  <dcterms:created xsi:type="dcterms:W3CDTF">2015-11-20T02:38:00Z</dcterms:created>
  <dcterms:modified xsi:type="dcterms:W3CDTF">2017-06-06T12:52:00Z</dcterms:modified>
</cp:coreProperties>
</file>