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pPr>
      <w:r>
        <w:rPr/>
        <w:t>Redeentwurf für die 10. Klasse</w:t>
      </w:r>
    </w:p>
    <w:p>
      <w:pPr>
        <w:pStyle w:val="HorizontaleLinie"/>
        <w:bidi w:val="0"/>
        <w:jc w:val="start"/>
        <w:rPr/>
      </w:pPr>
      <w:r>
        <w:rPr/>
      </w:r>
    </w:p>
    <w:p>
      <w:pPr>
        <w:pStyle w:val="Heading3"/>
        <w:bidi w:val="0"/>
        <w:jc w:val="start"/>
        <w:rPr/>
      </w:pPr>
      <w:r>
        <w:rPr/>
        <w:t>Einstieg (ca. 2 Minuten) – Nähe aufbauen</w:t>
      </w:r>
    </w:p>
    <w:p>
      <w:pPr>
        <w:pStyle w:val="BodyText"/>
        <w:bidi w:val="0"/>
        <w:jc w:val="start"/>
        <w:rPr/>
      </w:pPr>
      <w:r>
        <w:rPr/>
        <w:t>„</w:t>
      </w:r>
      <w:r>
        <w:rPr/>
        <w:t>Ihr sitzt jetzt hier in der 10. Klasse. Viele von euch sind 16 oder 17 Jahre alt. Das heißt, ihr seid nicht mehr Kinder – aber ihr seid auch noch nicht so ganz erwachsen. Ihr steht genau dazwischen. Und wisst ihr was? Das ist eine unglaublich spannende Zeit.</w:t>
        <w:br/>
        <w:t xml:space="preserve">In den nächsten Jahren werdet ihr Entscheidungen treffen, die euer Leben prägen: Ausbildung, Studium, Beruf, vielleicht Auslandsaufenthalte, vielleicht die erste eigene Wohnung </w:t>
      </w:r>
      <w:r>
        <w:rPr/>
        <w:t>oder erstes Auto</w:t>
      </w:r>
      <w:r>
        <w:rPr/>
        <w:t>.</w:t>
      </w:r>
    </w:p>
    <w:p>
      <w:pPr>
        <w:pStyle w:val="BodyText"/>
        <w:bidi w:val="0"/>
        <w:jc w:val="start"/>
        <w:rPr/>
      </w:pPr>
      <w:r>
        <w:rPr/>
        <w:t xml:space="preserve">Und egal, wohin es euch zieht: Schule – und auch Mathe – ist </w:t>
      </w:r>
      <w:r>
        <w:rPr/>
        <w:t xml:space="preserve">und bleibt </w:t>
      </w:r>
      <w:r>
        <w:rPr/>
        <w:t>ein Teil eurer Vorbereitung auf dieses Leben.“</w:t>
      </w:r>
    </w:p>
    <w:p>
      <w:pPr>
        <w:pStyle w:val="BodyText"/>
        <w:bidi w:val="0"/>
        <w:jc w:val="start"/>
        <w:rPr/>
      </w:pPr>
      <w:r>
        <w:rPr>
          <w:rStyle w:val="Emphasis"/>
        </w:rPr>
        <w:t>(Pause)</w:t>
      </w:r>
    </w:p>
    <w:p>
      <w:pPr>
        <w:pStyle w:val="HorizontaleLinie"/>
        <w:bidi w:val="0"/>
        <w:jc w:val="start"/>
        <w:rPr/>
      </w:pPr>
      <w:r>
        <w:rPr/>
      </w:r>
    </w:p>
    <w:p>
      <w:pPr>
        <w:pStyle w:val="Heading3"/>
        <w:bidi w:val="0"/>
        <w:jc w:val="start"/>
        <w:rPr/>
      </w:pPr>
      <w:r>
        <w:rPr/>
        <w:t>Teil 1 (ca. 3 Minuten) – Bedeutung von Mathe als „Trainingsraum“</w:t>
      </w:r>
    </w:p>
    <w:p>
      <w:pPr>
        <w:pStyle w:val="BodyText"/>
        <w:bidi w:val="0"/>
        <w:jc w:val="both"/>
        <w:rPr/>
      </w:pPr>
      <w:r>
        <w:rPr/>
        <w:t>„</w:t>
      </w:r>
      <w:r>
        <w:rPr/>
        <w:t xml:space="preserve">Ich weiß: Mathematik ist nicht bei allen von euch beliebt. Manchmal wird Mathe als </w:t>
      </w:r>
      <w:r>
        <w:rPr>
          <w:rStyle w:val="Emphasis"/>
        </w:rPr>
        <w:t>‚Ablehnungsfach‘</w:t>
      </w:r>
      <w:r>
        <w:rPr/>
        <w:t xml:space="preserve"> gesehen. </w:t>
      </w:r>
      <w:r>
        <w:rPr/>
        <w:t xml:space="preserve">Manche von Euch haben ihre Stärken in anderen Bereichen und das auch gut so! Ich wünsche mir, dass ihr die Mathematik nicht einfach per see Ablehnt oder abschreibt. Ich möchte, dass ihr mal kurz </w:t>
      </w:r>
      <w:r>
        <w:rPr/>
        <w:t>darüber nach</w:t>
      </w:r>
      <w:r>
        <w:rPr/>
        <w:t>denkt, was Mathematik ist? -</w:t>
      </w:r>
      <w:r>
        <w:rPr/>
        <w:t xml:space="preserve"> Mathematik ist mehr als Zahlen und Formeln.</w:t>
      </w:r>
    </w:p>
    <w:p>
      <w:pPr>
        <w:pStyle w:val="BodyText"/>
        <w:bidi w:val="0"/>
        <w:jc w:val="start"/>
        <w:rPr/>
      </w:pPr>
      <w:r>
        <w:rPr/>
        <w:t>Mathe ist Training.</w:t>
      </w:r>
    </w:p>
    <w:p>
      <w:pPr>
        <w:pStyle w:val="BodyText"/>
        <w:numPr>
          <w:ilvl w:val="0"/>
          <w:numId w:val="1"/>
        </w:numPr>
        <w:tabs>
          <w:tab w:val="clear" w:pos="709"/>
          <w:tab w:val="left" w:pos="709" w:leader="none"/>
        </w:tabs>
        <w:bidi w:val="0"/>
        <w:ind w:hanging="283" w:start="709"/>
        <w:jc w:val="start"/>
        <w:rPr/>
      </w:pPr>
      <w:r>
        <w:rPr/>
        <w:t>Training für klares Denken.</w:t>
      </w:r>
    </w:p>
    <w:p>
      <w:pPr>
        <w:pStyle w:val="BodyText"/>
        <w:numPr>
          <w:ilvl w:val="0"/>
          <w:numId w:val="1"/>
        </w:numPr>
        <w:tabs>
          <w:tab w:val="clear" w:pos="709"/>
          <w:tab w:val="left" w:pos="709" w:leader="none"/>
        </w:tabs>
        <w:bidi w:val="0"/>
        <w:ind w:hanging="283" w:start="709"/>
        <w:jc w:val="start"/>
        <w:rPr/>
      </w:pPr>
      <w:r>
        <w:rPr/>
        <w:t xml:space="preserve">Training für das Lösen von Problemen </w:t>
      </w:r>
      <w:r>
        <w:rPr/>
        <w:t>jeglicher Art</w:t>
      </w:r>
      <w:r>
        <w:rPr/>
        <w:t>.</w:t>
      </w:r>
    </w:p>
    <w:p>
      <w:pPr>
        <w:pStyle w:val="BodyText"/>
        <w:numPr>
          <w:ilvl w:val="0"/>
          <w:numId w:val="1"/>
        </w:numPr>
        <w:tabs>
          <w:tab w:val="clear" w:pos="709"/>
          <w:tab w:val="left" w:pos="709" w:leader="none"/>
        </w:tabs>
        <w:bidi w:val="0"/>
        <w:ind w:hanging="283" w:start="709"/>
        <w:jc w:val="start"/>
        <w:rPr/>
      </w:pPr>
      <w:r>
        <w:rPr/>
        <w:t xml:space="preserve">Training </w:t>
      </w:r>
      <w:r>
        <w:rPr/>
        <w:t>vom Körper und Geist</w:t>
      </w:r>
      <w:r>
        <w:rPr/>
        <w:t xml:space="preserve">, </w:t>
      </w:r>
      <w:r>
        <w:rPr/>
        <w:t xml:space="preserve">Training </w:t>
      </w:r>
      <w:r>
        <w:rPr/>
        <w:t>dranzubleiben, auch wenn es schwierig wird.</w:t>
      </w:r>
    </w:p>
    <w:p>
      <w:pPr>
        <w:pStyle w:val="BodyText"/>
        <w:bidi w:val="0"/>
        <w:jc w:val="start"/>
        <w:rPr/>
      </w:pPr>
      <w:r>
        <w:rPr/>
        <w:t xml:space="preserve">Und genau diese Fähigkeiten – Probleme anpacken, logisch denken, nicht sofort aufgeben – sind das, was ihr später in jedem Beruf, in jeder Ausbildung, im </w:t>
      </w:r>
      <w:r>
        <w:rPr/>
        <w:t>a</w:t>
      </w:r>
      <w:r>
        <w:rPr/>
        <w:t>llt</w:t>
      </w:r>
      <w:r>
        <w:rPr/>
        <w:t>äglichen Leben</w:t>
      </w:r>
      <w:r>
        <w:rPr/>
        <w:t xml:space="preserve"> braucht.“</w:t>
      </w:r>
    </w:p>
    <w:p>
      <w:pPr>
        <w:pStyle w:val="HorizontaleLinie"/>
        <w:bidi w:val="0"/>
        <w:jc w:val="start"/>
        <w:rPr/>
      </w:pPr>
      <w:r>
        <w:rPr/>
      </w:r>
    </w:p>
    <w:p>
      <w:pPr>
        <w:pStyle w:val="Heading3"/>
        <w:bidi w:val="0"/>
        <w:jc w:val="start"/>
        <w:rPr/>
      </w:pPr>
      <w:r>
        <w:rPr/>
        <w:t>Interaktive Pause 1 (1 Minute)</w:t>
      </w:r>
    </w:p>
    <w:p>
      <w:pPr>
        <w:pStyle w:val="BodyText"/>
        <w:bidi w:val="0"/>
        <w:jc w:val="start"/>
        <w:rPr/>
      </w:pPr>
      <w:r>
        <w:rPr/>
        <w:t>„</w:t>
      </w:r>
      <w:r>
        <w:rPr/>
        <w:t xml:space="preserve">Frage an euch: </w:t>
      </w:r>
      <w:r>
        <w:rPr>
          <w:rStyle w:val="Strong"/>
        </w:rPr>
        <w:t>Wann habt ihr zuletzt vor einem Problem gestanden – egal ob in Mathe, im Alltag oder irgendwo anders – und musstet überlegen, wie ihr das löst?</w:t>
      </w:r>
      <w:r>
        <w:rPr/>
        <w:br/>
      </w:r>
    </w:p>
    <w:p>
      <w:pPr>
        <w:pStyle w:val="BodyText"/>
        <w:bidi w:val="0"/>
        <w:jc w:val="start"/>
        <w:rPr/>
      </w:pPr>
      <w:r>
        <w:rPr/>
        <w:t>Ihr könnt es nicht ignorieren, dass das logische Denken hat Euch verholfen das Problem zu lösen.</w:t>
      </w:r>
    </w:p>
    <w:p>
      <w:pPr>
        <w:pStyle w:val="BodyText"/>
        <w:bidi w:val="0"/>
        <w:jc w:val="start"/>
        <w:rPr/>
      </w:pPr>
      <w:r>
        <w:rPr/>
        <w:t>Und für dieser Art zu denken hat Euch auch Mathematik geholfen.</w:t>
      </w:r>
    </w:p>
    <w:p>
      <w:pPr>
        <w:pStyle w:val="HorizontaleLinie"/>
        <w:bidi w:val="0"/>
        <w:jc w:val="start"/>
        <w:rPr/>
      </w:pPr>
      <w:r>
        <w:rPr/>
      </w:r>
    </w:p>
    <w:p>
      <w:pPr>
        <w:pStyle w:val="Heading3"/>
        <w:bidi w:val="0"/>
        <w:jc w:val="start"/>
        <w:rPr/>
      </w:pPr>
      <w:r>
        <w:rPr/>
        <w:t>Teil 2 (ca. 3 Minuten) – Blick in die Zukunft</w:t>
      </w:r>
    </w:p>
    <w:p>
      <w:pPr>
        <w:pStyle w:val="BodyText"/>
        <w:bidi w:val="0"/>
        <w:jc w:val="start"/>
        <w:rPr/>
      </w:pPr>
      <w:r>
        <w:rPr/>
        <w:t>„</w:t>
      </w:r>
      <w:r>
        <w:rPr/>
        <w:t>Stellt euch vor, es sind 5 Jahre vergangen. Ihr seid Anfang 20. Vielleicht macht ihr gerade eine Ausbildung, studiert, seid schon im Job oder habt andere Pläne.</w:t>
        <w:br/>
        <w:t>Was wollt ihr von euch selbst sagen können?</w:t>
      </w:r>
    </w:p>
    <w:p>
      <w:pPr>
        <w:pStyle w:val="BodyText"/>
        <w:numPr>
          <w:ilvl w:val="0"/>
          <w:numId w:val="2"/>
        </w:numPr>
        <w:tabs>
          <w:tab w:val="clear" w:pos="709"/>
          <w:tab w:val="left" w:pos="709" w:leader="none"/>
        </w:tabs>
        <w:bidi w:val="0"/>
        <w:ind w:hanging="283" w:start="709"/>
        <w:jc w:val="start"/>
        <w:rPr/>
      </w:pPr>
      <w:r>
        <w:rPr/>
        <w:t>Dass ihr Dinge meistert, auch wenn es mal anstrengend wird?</w:t>
      </w:r>
    </w:p>
    <w:p>
      <w:pPr>
        <w:pStyle w:val="BodyText"/>
        <w:numPr>
          <w:ilvl w:val="0"/>
          <w:numId w:val="2"/>
        </w:numPr>
        <w:tabs>
          <w:tab w:val="clear" w:pos="709"/>
          <w:tab w:val="left" w:pos="709" w:leader="none"/>
        </w:tabs>
        <w:bidi w:val="0"/>
        <w:ind w:hanging="283" w:start="709"/>
        <w:jc w:val="start"/>
        <w:rPr/>
      </w:pPr>
      <w:r>
        <w:rPr/>
        <w:t>Dass ihr Verantwortung übernehmt?</w:t>
      </w:r>
    </w:p>
    <w:p>
      <w:pPr>
        <w:pStyle w:val="BodyText"/>
        <w:numPr>
          <w:ilvl w:val="0"/>
          <w:numId w:val="2"/>
        </w:numPr>
        <w:tabs>
          <w:tab w:val="clear" w:pos="709"/>
          <w:tab w:val="left" w:pos="709" w:leader="none"/>
        </w:tabs>
        <w:bidi w:val="0"/>
        <w:ind w:hanging="283" w:start="709"/>
        <w:jc w:val="start"/>
        <w:rPr/>
      </w:pPr>
      <w:r>
        <w:rPr/>
        <w:t>Dass ihr etwas gefunden habt, das euch erfüllt?</w:t>
      </w:r>
    </w:p>
    <w:p>
      <w:pPr>
        <w:pStyle w:val="BodyText"/>
        <w:bidi w:val="0"/>
        <w:jc w:val="start"/>
        <w:rPr/>
      </w:pPr>
      <w:r>
        <w:rPr/>
        <w:t>Euer zukünftiges Leben hängt nicht nur von dem ab, was ihr heute wisst – sondern vor allem davon, wie ihr lernt, mit Herausforderungen umzugehen.“</w:t>
      </w:r>
    </w:p>
    <w:p>
      <w:pPr>
        <w:pStyle w:val="BodyText"/>
        <w:bidi w:val="0"/>
        <w:jc w:val="start"/>
        <w:rPr/>
      </w:pPr>
      <w:r>
        <w:rPr/>
        <w:t>Und bitte versuche nicht die Verantwortung von euch auf die anderen zu verschieben indem ihr sagt:</w:t>
      </w:r>
    </w:p>
    <w:p>
      <w:pPr>
        <w:pStyle w:val="BodyText"/>
        <w:numPr>
          <w:ilvl w:val="0"/>
          <w:numId w:val="3"/>
        </w:numPr>
        <w:bidi w:val="0"/>
        <w:jc w:val="start"/>
        <w:rPr/>
      </w:pPr>
      <w:r>
        <w:rPr/>
        <w:t>Schule ist scheiße</w:t>
      </w:r>
    </w:p>
    <w:p>
      <w:pPr>
        <w:pStyle w:val="BodyText"/>
        <w:numPr>
          <w:ilvl w:val="0"/>
          <w:numId w:val="3"/>
        </w:numPr>
        <w:bidi w:val="0"/>
        <w:jc w:val="start"/>
        <w:rPr/>
      </w:pPr>
      <w:r>
        <w:rPr/>
        <w:t>Der Lehrer ist schlecht und nicht erklären</w:t>
      </w:r>
    </w:p>
    <w:p>
      <w:pPr>
        <w:pStyle w:val="BodyText"/>
        <w:numPr>
          <w:ilvl w:val="0"/>
          <w:numId w:val="3"/>
        </w:numPr>
        <w:bidi w:val="0"/>
        <w:jc w:val="start"/>
        <w:rPr/>
      </w:pPr>
      <w:r>
        <w:rPr/>
        <w:t>Das System oder die Politik ist schlecht</w:t>
      </w:r>
    </w:p>
    <w:p>
      <w:pPr>
        <w:pStyle w:val="BodyText"/>
        <w:numPr>
          <w:ilvl w:val="0"/>
          <w:numId w:val="3"/>
        </w:numPr>
        <w:bidi w:val="0"/>
        <w:jc w:val="start"/>
        <w:rPr/>
      </w:pPr>
      <w:r>
        <w:rPr/>
        <w:t>usw.</w:t>
      </w:r>
    </w:p>
    <w:p>
      <w:pPr>
        <w:pStyle w:val="HorizontaleLinie"/>
        <w:bidi w:val="0"/>
        <w:jc w:val="start"/>
        <w:rPr/>
      </w:pPr>
      <w:r>
        <w:rPr/>
      </w:r>
    </w:p>
    <w:p>
      <w:pPr>
        <w:pStyle w:val="Heading3"/>
        <w:bidi w:val="0"/>
        <w:jc w:val="start"/>
        <w:rPr/>
      </w:pPr>
      <w:r>
        <w:rPr/>
        <w:t>Interaktive Pause 2 (1 Minute)</w:t>
      </w:r>
    </w:p>
    <w:p>
      <w:pPr>
        <w:pStyle w:val="BodyText"/>
        <w:bidi w:val="0"/>
        <w:jc w:val="start"/>
        <w:rPr/>
      </w:pPr>
      <w:r>
        <w:rPr/>
        <w:t>„</w:t>
      </w:r>
      <w:r>
        <w:rPr/>
        <w:t xml:space="preserve">Frage: </w:t>
      </w:r>
      <w:r>
        <w:rPr>
          <w:rStyle w:val="Strong"/>
        </w:rPr>
        <w:t>Wenn ihr an euer zukünftiges Leben denkt – gibt es schon eine Idee, einen Traum, etwas, das ihr unbedingt machen wollt?</w:t>
      </w:r>
      <w:r>
        <w:rPr/>
        <w:br/>
        <w:t>(Kurz Raum geben, vielleicht 2–3 Meldungen, dann weitermachen.)“</w:t>
      </w:r>
    </w:p>
    <w:p>
      <w:pPr>
        <w:pStyle w:val="HorizontaleLinie"/>
        <w:bidi w:val="0"/>
        <w:jc w:val="start"/>
        <w:rPr/>
      </w:pPr>
      <w:r>
        <w:rPr/>
      </w:r>
    </w:p>
    <w:p>
      <w:pPr>
        <w:pStyle w:val="Heading3"/>
        <w:bidi w:val="0"/>
        <w:jc w:val="start"/>
        <w:rPr/>
      </w:pPr>
      <w:r>
        <w:rPr/>
        <w:t>Teil 3 (ca. 3 Minuten) – Beziehung &amp; Zusammenarbeit</w:t>
      </w:r>
    </w:p>
    <w:p>
      <w:pPr>
        <w:pStyle w:val="BodyText"/>
        <w:bidi w:val="0"/>
        <w:jc w:val="start"/>
        <w:rPr/>
      </w:pPr>
      <w:r>
        <w:rPr/>
        <w:t>„</w:t>
      </w:r>
      <w:r>
        <w:rPr/>
        <w:t>Und hier kommt meine Rolle ins Spiel.</w:t>
        <w:br/>
        <w:t>Ich bin nicht hier, um euch nur Formeln an die Tafel zu schreiben. Ich bin hier, um mit euch gemeinsam zu arbeiten.</w:t>
        <w:br/>
        <w:t>Mathematik lernen wir nicht gegeneinander, sondern miteinander.</w:t>
      </w:r>
    </w:p>
    <w:p>
      <w:pPr>
        <w:pStyle w:val="BodyText"/>
        <w:bidi w:val="0"/>
        <w:jc w:val="both"/>
        <w:rPr/>
      </w:pPr>
      <w:r>
        <w:rPr/>
        <w:t xml:space="preserve">Und glaubt mir: Der Unterricht funktioniert nur dann gut, wenn die Beziehung zwischen euch und mir funktioniert. Wenn wir ehrlich miteinander sind </w:t>
      </w:r>
      <w:r>
        <w:rPr/>
        <w:t>und uns nicht gegen seitlich verarschen</w:t>
      </w:r>
      <w:r>
        <w:rPr/>
        <w:t>. Wenn ihr euch traut, Fragen zu stellen. Wenn ihr euch einbringt – auch mal mit einem Gedanken, der vielleicht nicht perfekt ist.</w:t>
      </w:r>
    </w:p>
    <w:p>
      <w:pPr>
        <w:pStyle w:val="BodyText"/>
        <w:bidi w:val="0"/>
        <w:jc w:val="start"/>
        <w:rPr/>
      </w:pPr>
      <w:r>
        <w:rPr/>
        <w:t>Eure Aufgabe ist es, neugierig und aktiv zu sein.</w:t>
        <w:br/>
        <w:t>Meine Aufgabe ist es, euch zu unterstützen, zu erklären, euch Mut zu machen, auch mal Grenzen zu verschieben.“</w:t>
      </w:r>
    </w:p>
    <w:p>
      <w:pPr>
        <w:pStyle w:val="HorizontaleLinie"/>
        <w:bidi w:val="0"/>
        <w:jc w:val="start"/>
        <w:rPr/>
      </w:pPr>
      <w:r>
        <w:rPr/>
      </w:r>
    </w:p>
    <w:p>
      <w:pPr>
        <w:pStyle w:val="Heading3"/>
        <w:bidi w:val="0"/>
        <w:jc w:val="start"/>
        <w:rPr/>
      </w:pPr>
      <w:r>
        <w:rPr/>
        <w:t>Teil 4 (ca. 2 Minuten) – Verantwortung übernehmen</w:t>
      </w:r>
    </w:p>
    <w:p>
      <w:pPr>
        <w:pStyle w:val="BodyText"/>
        <w:bidi w:val="0"/>
        <w:jc w:val="start"/>
        <w:rPr/>
      </w:pPr>
      <w:r>
        <w:rPr/>
        <w:t>„</w:t>
      </w:r>
      <w:r>
        <w:rPr/>
        <w:t>Aber am Ende seid ihr die Hauptperson in eurer Geschichte.</w:t>
        <w:br/>
        <w:t>Niemand anders kann für euch lernen. Niemand anders kann für euch entscheiden, wie viel ihr aus dieser Zeit macht.</w:t>
      </w:r>
    </w:p>
    <w:p>
      <w:pPr>
        <w:pStyle w:val="BodyText"/>
        <w:bidi w:val="0"/>
        <w:jc w:val="start"/>
        <w:rPr/>
      </w:pPr>
      <w:r>
        <w:rPr/>
        <w:t xml:space="preserve">Darum meine Frage an euch: </w:t>
      </w:r>
      <w:r>
        <w:rPr>
          <w:rStyle w:val="Strong"/>
        </w:rPr>
        <w:t>Wollt ihr in diesem Schuljahr nur ‚durchkommen‘ – oder wollt ihr etwas mitnehmen, das euch wirklich nützt?</w:t>
      </w:r>
      <w:r>
        <w:rPr/>
        <w:br/>
        <w:t>Denkt kurz darüber nach.“</w:t>
      </w:r>
    </w:p>
    <w:p>
      <w:pPr>
        <w:pStyle w:val="BodyText"/>
        <w:bidi w:val="0"/>
        <w:jc w:val="start"/>
        <w:rPr/>
      </w:pPr>
      <w:r>
        <w:rPr>
          <w:rStyle w:val="Emphasis"/>
        </w:rPr>
        <w:t>(Pause – 10 Sekunden schweigen, wirken lassen.)</w:t>
      </w:r>
    </w:p>
    <w:p>
      <w:pPr>
        <w:pStyle w:val="HorizontaleLinie"/>
        <w:bidi w:val="0"/>
        <w:jc w:val="start"/>
        <w:rPr/>
      </w:pPr>
      <w:r>
        <w:rPr/>
      </w:r>
    </w:p>
    <w:p>
      <w:pPr>
        <w:pStyle w:val="Heading3"/>
        <w:bidi w:val="0"/>
        <w:jc w:val="start"/>
        <w:rPr/>
      </w:pPr>
      <w:r>
        <w:rPr/>
        <w:t>Abschluss (ca. 2 Minuten) – Ermutigung</w:t>
      </w:r>
    </w:p>
    <w:p>
      <w:pPr>
        <w:pStyle w:val="BodyText"/>
        <w:bidi w:val="0"/>
        <w:jc w:val="start"/>
        <w:rPr/>
      </w:pPr>
      <w:r>
        <w:rPr/>
        <w:t>„</w:t>
      </w:r>
      <w:r>
        <w:rPr/>
        <w:t>Ich wünsche mir, dass wir dieses Jahr nutzen, um nicht nur Mathe zu machen – sondern auch zu wachsen.</w:t>
        <w:br/>
        <w:t>Dass wir miteinander reden, ehrlich sind, und dass ihr erkennt: Jeder von euch kann mehr, als er jetzt vielleicht glaubt.</w:t>
      </w:r>
    </w:p>
    <w:p>
      <w:pPr>
        <w:pStyle w:val="BodyText"/>
        <w:bidi w:val="0"/>
        <w:jc w:val="start"/>
        <w:rPr/>
      </w:pPr>
      <w:r>
        <w:rPr/>
        <w:t>Mathe ist nicht das Ziel. Das Ziel seid ihr selbst, euer Weg, euer Leben.</w:t>
        <w:br/>
        <w:t>Und ich verspreche euch: Wenn ihr bereit seid, euch einzubringen, dann werde ich mein Bestes tun, euch zu unterstützen.</w:t>
      </w:r>
    </w:p>
    <w:p>
      <w:pPr>
        <w:pStyle w:val="BodyText"/>
        <w:bidi w:val="0"/>
        <w:jc w:val="start"/>
        <w:rPr/>
      </w:pPr>
      <w:r>
        <w:rPr/>
        <w:t>Lasst uns dieses Jahr gemeinsam anpacken.“</w:t>
        <w:br/>
        <w:t>„Also – seid ihr dabei?“</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de-DE" w:eastAsia="zh-CN" w:bidi="hi-IN"/>
    </w:rPr>
  </w:style>
  <w:style w:type="paragraph" w:styleId="Heading1">
    <w:name w:val="Heading 1"/>
    <w:basedOn w:val="berschrift"/>
    <w:next w:val="BodyText"/>
    <w:qFormat/>
    <w:pPr>
      <w:spacing w:before="240" w:after="120"/>
      <w:outlineLvl w:val="0"/>
    </w:pPr>
    <w:rPr>
      <w:rFonts w:ascii="Liberation Serif" w:hAnsi="Liberation Serif" w:eastAsia="Noto Serif CJK SC" w:cs="Noto Sans Devanagari"/>
      <w:b/>
      <w:bCs/>
      <w:sz w:val="48"/>
      <w:szCs w:val="48"/>
    </w:rPr>
  </w:style>
  <w:style w:type="paragraph" w:styleId="Heading3">
    <w:name w:val="Heading 3"/>
    <w:basedOn w:val="berschrift"/>
    <w:next w:val="BodyText"/>
    <w:qFormat/>
    <w:pPr>
      <w:spacing w:before="140" w:after="120"/>
      <w:outlineLvl w:val="2"/>
    </w:pPr>
    <w:rPr>
      <w:rFonts w:ascii="Liberation Serif" w:hAnsi="Liberation Serif" w:eastAsia="Noto Serif CJK SC" w:cs="Noto Sans Devanagari"/>
      <w:b/>
      <w:bCs/>
      <w:sz w:val="28"/>
      <w:szCs w:val="28"/>
    </w:rPr>
  </w:style>
  <w:style w:type="character" w:styleId="Emphasis">
    <w:name w:val="Emphasis"/>
    <w:qFormat/>
    <w:rPr>
      <w:i/>
      <w:iCs/>
    </w:rPr>
  </w:style>
  <w:style w:type="character" w:styleId="Aufzhlungszeichen">
    <w:name w:val="Aufzählungszeichen"/>
    <w:qFormat/>
    <w:rPr>
      <w:rFonts w:ascii="OpenSymbol" w:hAnsi="OpenSymbol" w:eastAsia="OpenSymbol" w:cs="OpenSymbol"/>
    </w:rPr>
  </w:style>
  <w:style w:type="character" w:styleId="Strong">
    <w:name w:val="Strong"/>
    <w:qFormat/>
    <w:rPr>
      <w:b/>
      <w:bCs/>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Verzeichnis">
    <w:name w:val="Verzeichnis"/>
    <w:basedOn w:val="Normal"/>
    <w:qFormat/>
    <w:pPr>
      <w:suppressLineNumbers/>
    </w:pPr>
    <w:rPr>
      <w:rFonts w:cs="Noto Sans Devanagari"/>
    </w:rPr>
  </w:style>
  <w:style w:type="paragraph" w:styleId="HorizontaleLinie">
    <w:name w:val="Horizontale Lini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LibreOffice/24.2.7.2$Linux_X86_64 LibreOffice_project/420$Build-2</Application>
  <AppVersion>15.0000</AppVersion>
  <Pages>3</Pages>
  <Words>730</Words>
  <Characters>3779</Characters>
  <CharactersWithSpaces>4478</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2025-08-17T14:38:29Z</dcterms:created>
  <dc:creator/>
  <dc:description/>
  <dc:language>de-DE</dc:language>
  <cp:lastModifiedBy/>
  <dcterms:modified xsi:type="dcterms:W3CDTF">2025-08-17T15:05:19Z</dcterms:modified>
  <cp:revision>6</cp:revision>
  <dc:subject/>
  <dc:title/>
</cp:coreProperties>
</file>