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7A5" w14:textId="77777777" w:rsidR="002405CD" w:rsidRPr="00CC12EB" w:rsidRDefault="002405CD" w:rsidP="002405CD">
      <w:pPr>
        <w:jc w:val="center"/>
        <w:rPr>
          <w:sz w:val="40"/>
          <w:szCs w:val="40"/>
        </w:rPr>
      </w:pPr>
      <w:r w:rsidRPr="00CC12EB">
        <w:rPr>
          <w:rFonts w:ascii="宋体" w:eastAsia="宋体" w:hAnsi="宋体" w:cs="宋体" w:hint="eastAsia"/>
          <w:sz w:val="40"/>
          <w:szCs w:val="40"/>
        </w:rPr>
        <w:t>作业一</w:t>
      </w:r>
    </w:p>
    <w:p w14:paraId="51E2D4AA" w14:textId="77777777" w:rsidR="002405CD" w:rsidRPr="00A67E7A" w:rsidRDefault="002405CD" w:rsidP="002405C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A67E7A">
        <w:rPr>
          <w:rFonts w:eastAsia="宋体" w:hint="eastAsia"/>
          <w:sz w:val="28"/>
          <w:szCs w:val="28"/>
        </w:rPr>
        <w:t>，</w:t>
      </w:r>
      <w:r w:rsidRPr="00A67E7A">
        <w:rPr>
          <w:rFonts w:ascii="宋体" w:eastAsia="宋体" w:hAnsi="宋体" w:cs="宋体" w:hint="eastAsia"/>
          <w:sz w:val="28"/>
          <w:szCs w:val="28"/>
        </w:rPr>
        <w:t>在进行数值计算的时候我们常听到</w:t>
      </w:r>
      <w:r w:rsidRPr="00A67E7A">
        <w:rPr>
          <w:sz w:val="28"/>
          <w:szCs w:val="28"/>
        </w:rPr>
        <w:t xml:space="preserve">Rounding </w:t>
      </w:r>
      <w:r>
        <w:rPr>
          <w:rFonts w:hint="eastAsia"/>
          <w:sz w:val="28"/>
          <w:szCs w:val="28"/>
        </w:rPr>
        <w:t>E</w:t>
      </w:r>
      <w:r w:rsidRPr="00A67E7A">
        <w:rPr>
          <w:sz w:val="28"/>
          <w:szCs w:val="28"/>
        </w:rPr>
        <w:t xml:space="preserve">rror, </w:t>
      </w:r>
      <w:r>
        <w:rPr>
          <w:rFonts w:hint="eastAsia"/>
          <w:sz w:val="28"/>
          <w:szCs w:val="28"/>
        </w:rPr>
        <w:t>U</w:t>
      </w:r>
      <w:r w:rsidRPr="00A67E7A">
        <w:rPr>
          <w:sz w:val="28"/>
          <w:szCs w:val="28"/>
        </w:rPr>
        <w:t xml:space="preserve">nderflow, </w:t>
      </w:r>
      <w:r>
        <w:rPr>
          <w:sz w:val="28"/>
          <w:szCs w:val="28"/>
        </w:rPr>
        <w:t>O</w:t>
      </w:r>
      <w:r w:rsidRPr="00A67E7A">
        <w:rPr>
          <w:sz w:val="28"/>
          <w:szCs w:val="28"/>
        </w:rPr>
        <w:t>verflow</w:t>
      </w:r>
      <w:r w:rsidRPr="00A67E7A">
        <w:rPr>
          <w:rFonts w:ascii="宋体" w:eastAsia="宋体" w:hAnsi="宋体" w:cs="宋体" w:hint="eastAsia"/>
          <w:sz w:val="28"/>
          <w:szCs w:val="28"/>
        </w:rPr>
        <w:t>这些概念。我们在优化模型的时候也常会</w:t>
      </w:r>
      <w:r>
        <w:rPr>
          <w:rFonts w:ascii="宋体" w:eastAsia="宋体" w:hAnsi="宋体" w:cs="宋体" w:hint="eastAsia"/>
          <w:sz w:val="28"/>
          <w:szCs w:val="28"/>
        </w:rPr>
        <w:t>需要</w:t>
      </w:r>
      <w:r w:rsidRPr="00A67E7A">
        <w:rPr>
          <w:rFonts w:ascii="宋体" w:eastAsia="宋体" w:hAnsi="宋体" w:cs="宋体" w:hint="eastAsia"/>
          <w:sz w:val="28"/>
          <w:szCs w:val="28"/>
        </w:rPr>
        <w:t>计算</w:t>
      </w:r>
      <m:oMath>
        <m:r>
          <w:rPr>
            <w:rFonts w:ascii="Cambria Math" w:hAnsi="Cambria Math"/>
            <w:sz w:val="28"/>
            <w:szCs w:val="28"/>
          </w:rPr>
          <m:t>log(sum(exp(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i:n</m:t>
            </m:r>
          </m:sub>
        </m:sSub>
        <m:r>
          <w:rPr>
            <w:rFonts w:ascii="Cambria Math" w:hAnsi="Cambria Math"/>
            <w:sz w:val="28"/>
            <w:szCs w:val="28"/>
          </w:rPr>
          <m:t>)))</m:t>
        </m:r>
      </m:oMath>
      <w:proofErr w:type="gramStart"/>
      <w:r w:rsidRPr="00A67E7A">
        <w:rPr>
          <w:rFonts w:ascii="宋体" w:eastAsia="宋体" w:hAnsi="宋体" w:cs="宋体" w:hint="eastAsia"/>
          <w:sz w:val="28"/>
          <w:szCs w:val="28"/>
        </w:rPr>
        <w:t>这样形式</w:t>
      </w:r>
      <w:proofErr w:type="gramEnd"/>
      <w:r w:rsidRPr="00A67E7A">
        <w:rPr>
          <w:rFonts w:ascii="宋体" w:eastAsia="宋体" w:hAnsi="宋体" w:cs="宋体" w:hint="eastAsia"/>
          <w:sz w:val="28"/>
          <w:szCs w:val="28"/>
        </w:rPr>
        <w:t>的式子。如果直接计算，向量</w:t>
      </w:r>
      <w:r w:rsidRPr="00A67E7A">
        <w:rPr>
          <w:sz w:val="28"/>
          <w:szCs w:val="28"/>
        </w:rPr>
        <w:t>a</w:t>
      </w:r>
      <w:r w:rsidRPr="00A67E7A">
        <w:rPr>
          <w:rFonts w:ascii="宋体" w:eastAsia="宋体" w:hAnsi="宋体" w:cs="宋体" w:hint="eastAsia"/>
          <w:sz w:val="28"/>
          <w:szCs w:val="28"/>
        </w:rPr>
        <w:t>里面有大的数值时，</w:t>
      </w:r>
      <w:r w:rsidRPr="00A67E7A">
        <w:rPr>
          <w:sz w:val="28"/>
          <w:szCs w:val="28"/>
        </w:rPr>
        <w:t>exp</w:t>
      </w:r>
      <w:r w:rsidRPr="00A67E7A">
        <w:rPr>
          <w:rFonts w:ascii="宋体" w:eastAsia="宋体" w:hAnsi="宋体" w:cs="宋体" w:hint="eastAsia"/>
          <w:sz w:val="28"/>
          <w:szCs w:val="28"/>
        </w:rPr>
        <w:t>会</w:t>
      </w:r>
      <w:r w:rsidRPr="00A67E7A">
        <w:rPr>
          <w:sz w:val="28"/>
          <w:szCs w:val="28"/>
        </w:rPr>
        <w:t>overflows (Inf);</w:t>
      </w:r>
      <w:r w:rsidRPr="007B7465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C415E9">
        <w:rPr>
          <w:rFonts w:ascii="宋体" w:eastAsia="宋体" w:hAnsi="宋体" w:cs="宋体" w:hint="eastAsia"/>
          <w:sz w:val="28"/>
          <w:szCs w:val="28"/>
        </w:rPr>
        <w:t>向量</w:t>
      </w:r>
      <w:r w:rsidRPr="00A67E7A">
        <w:rPr>
          <w:sz w:val="28"/>
          <w:szCs w:val="28"/>
        </w:rPr>
        <w:t>a</w:t>
      </w:r>
      <w:r w:rsidRPr="00A67E7A">
        <w:rPr>
          <w:rFonts w:ascii="宋体" w:eastAsia="宋体" w:hAnsi="宋体" w:cs="宋体" w:hint="eastAsia"/>
          <w:sz w:val="28"/>
          <w:szCs w:val="28"/>
        </w:rPr>
        <w:t>里面的数字都是很小的负数时，</w:t>
      </w:r>
      <w:r w:rsidRPr="00A67E7A">
        <w:rPr>
          <w:sz w:val="28"/>
          <w:szCs w:val="28"/>
        </w:rPr>
        <w:t>log</w:t>
      </w:r>
      <w:r w:rsidRPr="00A67E7A">
        <w:rPr>
          <w:rFonts w:ascii="宋体" w:eastAsia="宋体" w:hAnsi="宋体" w:cs="宋体" w:hint="eastAsia"/>
          <w:sz w:val="28"/>
          <w:szCs w:val="28"/>
        </w:rPr>
        <w:t>会</w:t>
      </w:r>
      <w:r w:rsidRPr="00A67E7A">
        <w:rPr>
          <w:sz w:val="28"/>
          <w:szCs w:val="28"/>
        </w:rPr>
        <w:t>underflow (-Inf);</w:t>
      </w:r>
      <w:r w:rsidRPr="00A67E7A">
        <w:rPr>
          <w:rFonts w:ascii="宋体" w:eastAsia="宋体" w:hAnsi="宋体" w:cs="宋体" w:hint="eastAsia"/>
          <w:sz w:val="28"/>
          <w:szCs w:val="28"/>
        </w:rPr>
        <w:t>为了克服这些数值计算的问题，请提出一个通用的解决办法，描述思路和数学式子</w:t>
      </w:r>
      <w:r>
        <w:rPr>
          <w:rFonts w:ascii="宋体" w:eastAsia="宋体" w:hAnsi="宋体" w:cs="宋体" w:hint="eastAsia"/>
          <w:sz w:val="28"/>
          <w:szCs w:val="28"/>
        </w:rPr>
        <w:t>，并证明该计算方法可以得到</w:t>
      </w:r>
      <w:r w:rsidRPr="00EF1961">
        <w:rPr>
          <w:rFonts w:ascii="宋体" w:eastAsia="宋体" w:hAnsi="宋体" w:cs="宋体" w:hint="eastAsia"/>
          <w:b/>
          <w:bCs/>
          <w:sz w:val="28"/>
          <w:szCs w:val="28"/>
        </w:rPr>
        <w:t>精确的结果</w:t>
      </w:r>
      <w:r>
        <w:rPr>
          <w:rFonts w:ascii="宋体" w:eastAsia="宋体" w:hAnsi="宋体" w:cs="宋体" w:hint="eastAsia"/>
          <w:sz w:val="28"/>
          <w:szCs w:val="28"/>
        </w:rPr>
        <w:t>；</w:t>
      </w:r>
      <w:r w:rsidRPr="00A67E7A">
        <w:rPr>
          <w:rFonts w:ascii="宋体" w:eastAsia="宋体" w:hAnsi="宋体" w:cs="宋体" w:hint="eastAsia"/>
          <w:sz w:val="28"/>
          <w:szCs w:val="28"/>
        </w:rPr>
        <w:t>用</w:t>
      </w:r>
      <w:r w:rsidRPr="00A67E7A">
        <w:rPr>
          <w:sz w:val="28"/>
          <w:szCs w:val="28"/>
        </w:rPr>
        <w:t>Python</w:t>
      </w:r>
      <w:r w:rsidRPr="00A67E7A">
        <w:rPr>
          <w:rFonts w:ascii="宋体" w:eastAsia="宋体" w:hAnsi="宋体" w:cs="宋体" w:hint="eastAsia"/>
          <w:sz w:val="28"/>
          <w:szCs w:val="28"/>
        </w:rPr>
        <w:t>实现</w:t>
      </w:r>
      <w:r>
        <w:rPr>
          <w:rFonts w:ascii="宋体" w:eastAsia="宋体" w:hAnsi="宋体" w:cs="宋体" w:hint="eastAsia"/>
          <w:sz w:val="28"/>
          <w:szCs w:val="28"/>
        </w:rPr>
        <w:t>该函数，并提供一些运行例子（数学算法推导请用该word提交；函数代码、运行例子和计算结果请放在python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notebook随word一并提交）</w:t>
      </w:r>
      <w:r w:rsidRPr="00A67E7A">
        <w:rPr>
          <w:rFonts w:ascii="宋体" w:eastAsia="宋体" w:hAnsi="宋体" w:cs="宋体" w:hint="eastAsia"/>
          <w:sz w:val="28"/>
          <w:szCs w:val="28"/>
        </w:rPr>
        <w:t>。</w:t>
      </w:r>
    </w:p>
    <w:p w14:paraId="060561CA" w14:textId="77777777" w:rsidR="002405CD" w:rsidRDefault="002405CD" w:rsidP="002405CD">
      <w:pPr>
        <w:rPr>
          <w:rFonts w:eastAsiaTheme="minorEastAsia"/>
          <w:sz w:val="28"/>
          <w:szCs w:val="28"/>
        </w:rPr>
      </w:pPr>
    </w:p>
    <w:p w14:paraId="5ED49309" w14:textId="77777777" w:rsidR="002405CD" w:rsidRPr="00EF1961" w:rsidRDefault="002405CD" w:rsidP="002405CD">
      <w:pPr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</w:pPr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对应</w:t>
      </w:r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markdown和latex源码在</w:t>
      </w:r>
      <w:proofErr w:type="spellStart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jupyter</w:t>
      </w:r>
      <w:proofErr w:type="spellEnd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 xml:space="preserve"> </w:t>
      </w:r>
      <w:proofErr w:type="spellStart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nootbook</w:t>
      </w:r>
      <w:proofErr w:type="spellEnd"/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中，此处就以图片的形式展示啦。函数代码、实例、结果在</w:t>
      </w:r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notebook中</w:t>
      </w:r>
    </w:p>
    <w:p w14:paraId="25DB0827" w14:textId="77777777" w:rsidR="002405CD" w:rsidRPr="002405CD" w:rsidRDefault="002405CD" w:rsidP="002405CD">
      <w:pPr>
        <w:rPr>
          <w:rFonts w:eastAsiaTheme="minorEastAsia"/>
          <w:sz w:val="28"/>
          <w:szCs w:val="28"/>
        </w:rPr>
      </w:pPr>
    </w:p>
    <w:p w14:paraId="6D283E9A" w14:textId="694D2A61" w:rsidR="00E32CCE" w:rsidRDefault="002405CD">
      <w:pPr>
        <w:rPr>
          <w:rFonts w:eastAsiaTheme="minorEastAsia"/>
        </w:rPr>
      </w:pPr>
      <w:ins w:id="0" w:author="睿 石" w:date="2023-11-05T11:28:00Z">
        <w:r w:rsidRPr="008C125D">
          <w:rPr>
            <w:rFonts w:eastAsiaTheme="minorEastAsia"/>
            <w:noProof/>
            <w:sz w:val="28"/>
            <w:szCs w:val="28"/>
          </w:rPr>
          <w:drawing>
            <wp:inline distT="0" distB="0" distL="0" distR="0" wp14:anchorId="505FBCE7" wp14:editId="1A2BFF1E">
              <wp:extent cx="6504952" cy="2765833"/>
              <wp:effectExtent l="0" t="0" r="0" b="0"/>
              <wp:docPr id="864187468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4187468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20545" cy="27724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2A3A6F" w14:textId="77777777" w:rsidR="00E32CCE" w:rsidRDefault="00E32CCE">
      <w:pPr>
        <w:rPr>
          <w:rFonts w:eastAsiaTheme="minorEastAsia"/>
        </w:rPr>
      </w:pPr>
    </w:p>
    <w:p w14:paraId="7BAC57E9" w14:textId="77777777" w:rsidR="00C170A2" w:rsidRPr="00A67E7A" w:rsidRDefault="00C170A2" w:rsidP="00C170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eastAsia="宋体" w:hint="eastAsia"/>
          <w:sz w:val="28"/>
          <w:szCs w:val="28"/>
        </w:rPr>
        <w:t>.</w:t>
      </w:r>
      <w:r>
        <w:rPr>
          <w:rFonts w:eastAsia="宋体"/>
          <w:sz w:val="28"/>
          <w:szCs w:val="28"/>
        </w:rPr>
        <w:t xml:space="preserve"> </w:t>
      </w:r>
      <w:r w:rsidRPr="00A67E7A">
        <w:rPr>
          <w:rFonts w:ascii="宋体" w:eastAsia="宋体" w:hAnsi="宋体" w:cs="宋体" w:hint="eastAsia"/>
          <w:sz w:val="28"/>
          <w:szCs w:val="28"/>
        </w:rPr>
        <w:t>假设你构建了一个</w:t>
      </w:r>
      <w:r w:rsidRPr="00A67E7A">
        <w:rPr>
          <w:sz w:val="28"/>
          <w:szCs w:val="28"/>
        </w:rPr>
        <w:t>CNN</w:t>
      </w:r>
      <w:r w:rsidRPr="00A67E7A">
        <w:rPr>
          <w:rFonts w:ascii="宋体" w:eastAsia="宋体" w:hAnsi="宋体" w:cs="宋体" w:hint="eastAsia"/>
          <w:sz w:val="28"/>
          <w:szCs w:val="28"/>
        </w:rPr>
        <w:t>模型，里面主要用到</w:t>
      </w:r>
      <w:r w:rsidRPr="00A67E7A">
        <w:rPr>
          <w:sz w:val="28"/>
          <w:szCs w:val="28"/>
        </w:rPr>
        <w:t>CONV</w:t>
      </w:r>
      <w:r w:rsidRPr="00A67E7A">
        <w:rPr>
          <w:rFonts w:ascii="宋体" w:eastAsia="宋体" w:hAnsi="宋体" w:cs="宋体" w:hint="eastAsia"/>
          <w:sz w:val="28"/>
          <w:szCs w:val="28"/>
        </w:rPr>
        <w:t>和</w:t>
      </w:r>
      <w:r w:rsidRPr="00A67E7A">
        <w:rPr>
          <w:sz w:val="28"/>
          <w:szCs w:val="28"/>
        </w:rPr>
        <w:t>POOL</w:t>
      </w:r>
      <w:r w:rsidRPr="00A67E7A">
        <w:rPr>
          <w:rFonts w:ascii="宋体" w:eastAsia="宋体" w:hAnsi="宋体" w:cs="宋体" w:hint="eastAsia"/>
          <w:sz w:val="28"/>
          <w:szCs w:val="28"/>
        </w:rPr>
        <w:t>操作，具体的操作注释如下：</w:t>
      </w:r>
    </w:p>
    <w:p w14:paraId="1DB56F39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• CONV-K-N </w:t>
      </w:r>
      <w:r w:rsidRPr="00A67E7A">
        <w:rPr>
          <w:rFonts w:ascii="宋体" w:eastAsia="宋体" w:hAnsi="宋体" w:cs="宋体" w:hint="eastAsia"/>
          <w:sz w:val="28"/>
          <w:szCs w:val="28"/>
        </w:rPr>
        <w:t>表示</w:t>
      </w:r>
      <w:r w:rsidRPr="00A67E7A">
        <w:rPr>
          <w:sz w:val="28"/>
          <w:szCs w:val="28"/>
        </w:rPr>
        <w:t>CONV layer</w:t>
      </w:r>
      <w:r w:rsidRPr="00A67E7A">
        <w:rPr>
          <w:rFonts w:ascii="宋体" w:eastAsia="宋体" w:hAnsi="宋体" w:cs="宋体" w:hint="eastAsia"/>
          <w:sz w:val="28"/>
          <w:szCs w:val="28"/>
        </w:rPr>
        <w:t>含</w:t>
      </w:r>
      <w:r w:rsidRPr="00A67E7A">
        <w:rPr>
          <w:sz w:val="28"/>
          <w:szCs w:val="28"/>
        </w:rPr>
        <w:t>N</w:t>
      </w:r>
      <w:proofErr w:type="gramStart"/>
      <w:r w:rsidRPr="00A67E7A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Pr="00A67E7A">
        <w:rPr>
          <w:sz w:val="28"/>
          <w:szCs w:val="28"/>
        </w:rPr>
        <w:t xml:space="preserve">K×K </w:t>
      </w:r>
      <w:r w:rsidRPr="00A67E7A">
        <w:rPr>
          <w:rFonts w:ascii="宋体" w:eastAsia="宋体" w:hAnsi="宋体" w:cs="宋体" w:hint="eastAsia"/>
          <w:sz w:val="28"/>
          <w:szCs w:val="28"/>
        </w:rPr>
        <w:t>的</w:t>
      </w:r>
      <w:r w:rsidRPr="00A67E7A">
        <w:rPr>
          <w:sz w:val="28"/>
          <w:szCs w:val="28"/>
        </w:rPr>
        <w:t>filters</w:t>
      </w:r>
      <w:r w:rsidRPr="00A67E7A">
        <w:rPr>
          <w:rFonts w:ascii="宋体" w:eastAsia="宋体" w:hAnsi="宋体" w:cs="宋体" w:hint="eastAsia"/>
          <w:sz w:val="28"/>
          <w:szCs w:val="28"/>
        </w:rPr>
        <w:t>，</w:t>
      </w:r>
      <w:r w:rsidRPr="00A67E7A">
        <w:rPr>
          <w:sz w:val="28"/>
          <w:szCs w:val="28"/>
        </w:rPr>
        <w:t>Padding 0, Stride 1</w:t>
      </w:r>
    </w:p>
    <w:p w14:paraId="54788EA2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• POOL-K </w:t>
      </w:r>
      <w:r w:rsidRPr="00A67E7A">
        <w:rPr>
          <w:rFonts w:ascii="宋体" w:eastAsia="宋体" w:hAnsi="宋体" w:cs="宋体" w:hint="eastAsia"/>
          <w:sz w:val="28"/>
          <w:szCs w:val="28"/>
        </w:rPr>
        <w:t>表示</w:t>
      </w:r>
      <w:r w:rsidRPr="00A67E7A">
        <w:rPr>
          <w:sz w:val="28"/>
          <w:szCs w:val="28"/>
        </w:rPr>
        <w:t xml:space="preserve"> K × K pooling layer, Stride K, Padding 0</w:t>
      </w:r>
    </w:p>
    <w:p w14:paraId="3004CE25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• FC-N </w:t>
      </w:r>
      <w:r w:rsidRPr="00A67E7A">
        <w:rPr>
          <w:rFonts w:ascii="宋体" w:eastAsia="宋体" w:hAnsi="宋体" w:cs="宋体" w:hint="eastAsia"/>
          <w:sz w:val="28"/>
          <w:szCs w:val="28"/>
        </w:rPr>
        <w:t>表示有</w:t>
      </w:r>
      <w:r w:rsidRPr="00A67E7A">
        <w:rPr>
          <w:sz w:val="28"/>
          <w:szCs w:val="28"/>
        </w:rPr>
        <w:t xml:space="preserve">N neurons </w:t>
      </w:r>
      <w:r w:rsidRPr="00A67E7A">
        <w:rPr>
          <w:rFonts w:ascii="宋体" w:eastAsia="宋体" w:hAnsi="宋体" w:cs="宋体" w:hint="eastAsia"/>
          <w:sz w:val="28"/>
          <w:szCs w:val="28"/>
        </w:rPr>
        <w:t>的</w:t>
      </w:r>
      <w:r w:rsidRPr="00A67E7A">
        <w:rPr>
          <w:sz w:val="28"/>
          <w:szCs w:val="28"/>
        </w:rPr>
        <w:t>fully-connected layer</w:t>
      </w:r>
    </w:p>
    <w:p w14:paraId="43652D7E" w14:textId="77777777" w:rsidR="00C170A2" w:rsidRPr="00A67E7A" w:rsidRDefault="00C170A2" w:rsidP="00C170A2">
      <w:pPr>
        <w:rPr>
          <w:sz w:val="28"/>
          <w:szCs w:val="28"/>
        </w:rPr>
      </w:pPr>
    </w:p>
    <w:p w14:paraId="1B8F22A0" w14:textId="77777777" w:rsidR="00C170A2" w:rsidRPr="00A67E7A" w:rsidRDefault="00C170A2" w:rsidP="00C170A2">
      <w:pPr>
        <w:pStyle w:val="a7"/>
        <w:numPr>
          <w:ilvl w:val="0"/>
          <w:numId w:val="1"/>
        </w:numPr>
        <w:rPr>
          <w:sz w:val="28"/>
          <w:szCs w:val="28"/>
        </w:rPr>
      </w:pPr>
      <w:r w:rsidRPr="00A67E7A">
        <w:rPr>
          <w:rFonts w:ascii="宋体" w:hAnsi="宋体" w:cs="宋体" w:hint="eastAsia"/>
          <w:sz w:val="28"/>
          <w:szCs w:val="28"/>
        </w:rPr>
        <w:t>请计算下面模型每个</w:t>
      </w:r>
      <w:r w:rsidRPr="00A67E7A">
        <w:rPr>
          <w:sz w:val="28"/>
          <w:szCs w:val="28"/>
        </w:rPr>
        <w:t>layer</w:t>
      </w:r>
      <w:r w:rsidRPr="00A67E7A">
        <w:rPr>
          <w:rFonts w:ascii="宋体" w:hAnsi="宋体" w:cs="宋体" w:hint="eastAsia"/>
          <w:sz w:val="28"/>
          <w:szCs w:val="28"/>
        </w:rPr>
        <w:t>的输出维度，参数数目，和</w:t>
      </w:r>
      <w:r w:rsidRPr="00A67E7A">
        <w:rPr>
          <w:sz w:val="28"/>
          <w:szCs w:val="28"/>
        </w:rPr>
        <w:t>bias</w:t>
      </w:r>
      <w:r w:rsidRPr="00A67E7A">
        <w:rPr>
          <w:rFonts w:ascii="宋体" w:hAnsi="宋体" w:cs="宋体" w:hint="eastAsia"/>
          <w:sz w:val="28"/>
          <w:szCs w:val="28"/>
        </w:rPr>
        <w:t>的数目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70A2" w:rsidRPr="00BA39F0" w14:paraId="365E35DC" w14:textId="77777777" w:rsidTr="00EF1961">
        <w:tc>
          <w:tcPr>
            <w:tcW w:w="2074" w:type="dxa"/>
          </w:tcPr>
          <w:p w14:paraId="5D302486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Layer</w:t>
            </w:r>
          </w:p>
        </w:tc>
        <w:tc>
          <w:tcPr>
            <w:tcW w:w="2074" w:type="dxa"/>
          </w:tcPr>
          <w:p w14:paraId="1AF5FEB3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ut</w:t>
            </w:r>
            <w:r>
              <w:rPr>
                <w:sz w:val="28"/>
                <w:szCs w:val="28"/>
              </w:rPr>
              <w:t xml:space="preserve">put </w:t>
            </w:r>
            <w:r w:rsidRPr="00A67E7A">
              <w:rPr>
                <w:sz w:val="28"/>
                <w:szCs w:val="28"/>
              </w:rPr>
              <w:t>dimension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074" w:type="dxa"/>
          </w:tcPr>
          <w:p w14:paraId="6A38E095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Number of weights</w:t>
            </w:r>
          </w:p>
        </w:tc>
        <w:tc>
          <w:tcPr>
            <w:tcW w:w="2074" w:type="dxa"/>
          </w:tcPr>
          <w:p w14:paraId="230C9FE1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Number of biases</w:t>
            </w:r>
          </w:p>
        </w:tc>
      </w:tr>
      <w:tr w:rsidR="00C170A2" w:rsidRPr="00BA39F0" w14:paraId="159DCA75" w14:textId="77777777" w:rsidTr="00EF1961">
        <w:tc>
          <w:tcPr>
            <w:tcW w:w="2074" w:type="dxa"/>
          </w:tcPr>
          <w:p w14:paraId="5744F876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INPUT</w:t>
            </w:r>
          </w:p>
        </w:tc>
        <w:tc>
          <w:tcPr>
            <w:tcW w:w="2074" w:type="dxa"/>
          </w:tcPr>
          <w:p w14:paraId="0BFCA1E9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proofErr w:type="gramStart"/>
            <w:r w:rsidRPr="00A67E7A">
              <w:rPr>
                <w:sz w:val="28"/>
                <w:szCs w:val="28"/>
              </w:rPr>
              <w:t>128×128×</w:t>
            </w:r>
            <w:proofErr w:type="gramEnd"/>
            <w:r w:rsidRPr="00A67E7A">
              <w:rPr>
                <w:sz w:val="28"/>
                <w:szCs w:val="28"/>
              </w:rPr>
              <w:t>3 (3</w:t>
            </w:r>
            <w:r w:rsidRPr="00A67E7A">
              <w:rPr>
                <w:rFonts w:ascii="宋体" w:eastAsia="宋体" w:hAnsi="宋体" w:cs="宋体" w:hint="eastAsia"/>
                <w:sz w:val="28"/>
                <w:szCs w:val="28"/>
              </w:rPr>
              <w:t>是</w:t>
            </w:r>
            <w:r w:rsidRPr="00A67E7A">
              <w:rPr>
                <w:sz w:val="28"/>
                <w:szCs w:val="28"/>
              </w:rPr>
              <w:t>channel</w:t>
            </w:r>
            <w:r w:rsidRPr="00A67E7A">
              <w:rPr>
                <w:rFonts w:ascii="宋体" w:eastAsia="宋体" w:hAnsi="宋体" w:cs="宋体" w:hint="eastAsia"/>
                <w:sz w:val="28"/>
                <w:szCs w:val="28"/>
              </w:rPr>
              <w:t>）</w:t>
            </w:r>
          </w:p>
        </w:tc>
        <w:tc>
          <w:tcPr>
            <w:tcW w:w="2074" w:type="dxa"/>
          </w:tcPr>
          <w:p w14:paraId="75DC0F5B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1645FA3E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0</w:t>
            </w:r>
          </w:p>
        </w:tc>
      </w:tr>
      <w:tr w:rsidR="00C170A2" w:rsidRPr="00BA39F0" w14:paraId="37A62DEE" w14:textId="77777777" w:rsidTr="00EF1961">
        <w:tc>
          <w:tcPr>
            <w:tcW w:w="2074" w:type="dxa"/>
          </w:tcPr>
          <w:p w14:paraId="616CAB3E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CONV-9-32</w:t>
            </w:r>
          </w:p>
        </w:tc>
        <w:tc>
          <w:tcPr>
            <w:tcW w:w="2074" w:type="dxa"/>
          </w:tcPr>
          <w:p w14:paraId="20F240F8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</w:t>
            </w:r>
            <w:r w:rsidRPr="00A67E7A">
              <w:rPr>
                <w:sz w:val="28"/>
                <w:szCs w:val="28"/>
              </w:rPr>
              <w:t>×12</w:t>
            </w:r>
            <w:r>
              <w:rPr>
                <w:sz w:val="28"/>
                <w:szCs w:val="28"/>
              </w:rPr>
              <w:t>0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2074" w:type="dxa"/>
          </w:tcPr>
          <w:p w14:paraId="08B31C99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9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9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2074" w:type="dxa"/>
          </w:tcPr>
          <w:p w14:paraId="5A5CDD64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00C170A2" w:rsidRPr="00BA39F0" w14:paraId="0E82B451" w14:textId="77777777" w:rsidTr="00EF1961">
        <w:tc>
          <w:tcPr>
            <w:tcW w:w="2074" w:type="dxa"/>
          </w:tcPr>
          <w:p w14:paraId="7D3CCCD0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POOL-2</w:t>
            </w:r>
          </w:p>
        </w:tc>
        <w:tc>
          <w:tcPr>
            <w:tcW w:w="2074" w:type="dxa"/>
          </w:tcPr>
          <w:p w14:paraId="208A4119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60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2074" w:type="dxa"/>
          </w:tcPr>
          <w:p w14:paraId="72F02788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0229893E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C170A2" w:rsidRPr="00BA39F0" w14:paraId="63D770BD" w14:textId="77777777" w:rsidTr="00EF1961">
        <w:tc>
          <w:tcPr>
            <w:tcW w:w="2074" w:type="dxa"/>
          </w:tcPr>
          <w:p w14:paraId="474C4206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CONV-5-64</w:t>
            </w:r>
          </w:p>
        </w:tc>
        <w:tc>
          <w:tcPr>
            <w:tcW w:w="2074" w:type="dxa"/>
          </w:tcPr>
          <w:p w14:paraId="538DAC4E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56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074" w:type="dxa"/>
          </w:tcPr>
          <w:p w14:paraId="7D181B27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5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5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074" w:type="dxa"/>
          </w:tcPr>
          <w:p w14:paraId="20D699CF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6</w:t>
            </w: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170A2" w:rsidRPr="00BA39F0" w14:paraId="7C423A60" w14:textId="77777777" w:rsidTr="00EF1961">
        <w:tc>
          <w:tcPr>
            <w:tcW w:w="2074" w:type="dxa"/>
          </w:tcPr>
          <w:p w14:paraId="5B0CFAFE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POOL-2</w:t>
            </w:r>
          </w:p>
        </w:tc>
        <w:tc>
          <w:tcPr>
            <w:tcW w:w="2074" w:type="dxa"/>
          </w:tcPr>
          <w:p w14:paraId="1C05D78A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28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074" w:type="dxa"/>
          </w:tcPr>
          <w:p w14:paraId="272A86E0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25850CA1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C170A2" w:rsidRPr="00BA39F0" w14:paraId="259064DF" w14:textId="77777777" w:rsidTr="00EF1961">
        <w:tc>
          <w:tcPr>
            <w:tcW w:w="2074" w:type="dxa"/>
          </w:tcPr>
          <w:p w14:paraId="13C6766E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CONV-5-64</w:t>
            </w:r>
          </w:p>
        </w:tc>
        <w:tc>
          <w:tcPr>
            <w:tcW w:w="2074" w:type="dxa"/>
          </w:tcPr>
          <w:p w14:paraId="3FBA0FAF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24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074" w:type="dxa"/>
          </w:tcPr>
          <w:p w14:paraId="5FF88F7A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5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5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074" w:type="dxa"/>
          </w:tcPr>
          <w:p w14:paraId="5DA53288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6</w:t>
            </w: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170A2" w:rsidRPr="00BA39F0" w14:paraId="1436A5CD" w14:textId="77777777" w:rsidTr="00EF1961">
        <w:tc>
          <w:tcPr>
            <w:tcW w:w="2074" w:type="dxa"/>
          </w:tcPr>
          <w:p w14:paraId="2F7A9435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POOL-2</w:t>
            </w:r>
          </w:p>
        </w:tc>
        <w:tc>
          <w:tcPr>
            <w:tcW w:w="2074" w:type="dxa"/>
          </w:tcPr>
          <w:p w14:paraId="0C947CE4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12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074" w:type="dxa"/>
          </w:tcPr>
          <w:p w14:paraId="3787DCD1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22F1B49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C170A2" w:rsidRPr="00BA39F0" w14:paraId="3DFFB904" w14:textId="77777777" w:rsidTr="00EF1961">
        <w:tc>
          <w:tcPr>
            <w:tcW w:w="2074" w:type="dxa"/>
          </w:tcPr>
          <w:p w14:paraId="0F835AB4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FLATTEN</w:t>
            </w:r>
          </w:p>
        </w:tc>
        <w:tc>
          <w:tcPr>
            <w:tcW w:w="2074" w:type="dxa"/>
          </w:tcPr>
          <w:p w14:paraId="3D3B6BD4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9216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2BA485F3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61B37E43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0</w:t>
            </w:r>
          </w:p>
        </w:tc>
      </w:tr>
      <w:tr w:rsidR="00C170A2" w:rsidRPr="00BA39F0" w14:paraId="5C67C8CE" w14:textId="77777777" w:rsidTr="00EF1961">
        <w:tc>
          <w:tcPr>
            <w:tcW w:w="2074" w:type="dxa"/>
          </w:tcPr>
          <w:p w14:paraId="16699EC7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 w:rsidRPr="00A67E7A">
              <w:rPr>
                <w:sz w:val="28"/>
                <w:szCs w:val="28"/>
              </w:rPr>
              <w:t>FC-3</w:t>
            </w:r>
          </w:p>
        </w:tc>
        <w:tc>
          <w:tcPr>
            <w:tcW w:w="2074" w:type="dxa"/>
          </w:tcPr>
          <w:p w14:paraId="6CFD0757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420F86A6" w14:textId="77777777" w:rsidR="00C170A2" w:rsidRPr="00A67E7A" w:rsidRDefault="00C170A2" w:rsidP="00EF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9216</w:t>
            </w:r>
            <w:r w:rsidRPr="00A67E7A">
              <w:rPr>
                <w:sz w:val="28"/>
                <w:szCs w:val="28"/>
              </w:rPr>
              <w:t>×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68AD5376" w14:textId="77777777" w:rsidR="00C170A2" w:rsidRPr="00EF1961" w:rsidRDefault="00C170A2" w:rsidP="00EF196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</w:p>
        </w:tc>
      </w:tr>
    </w:tbl>
    <w:p w14:paraId="148F791B" w14:textId="77777777" w:rsidR="00C170A2" w:rsidRPr="00EF1961" w:rsidRDefault="00C170A2" w:rsidP="00C170A2">
      <w:pPr>
        <w:pStyle w:val="a7"/>
        <w:rPr>
          <w:sz w:val="28"/>
          <w:szCs w:val="28"/>
        </w:rPr>
      </w:pPr>
    </w:p>
    <w:p w14:paraId="5F25B45C" w14:textId="77777777" w:rsidR="00C170A2" w:rsidRPr="00EF1961" w:rsidRDefault="00C170A2" w:rsidP="00C170A2">
      <w:pPr>
        <w:pStyle w:val="a7"/>
        <w:numPr>
          <w:ilvl w:val="0"/>
          <w:numId w:val="1"/>
        </w:numPr>
        <w:rPr>
          <w:rFonts w:eastAsiaTheme="minorEastAsia"/>
        </w:rPr>
      </w:pPr>
      <w:r w:rsidRPr="00A67E7A">
        <w:rPr>
          <w:rFonts w:ascii="宋体" w:hAnsi="宋体" w:cs="宋体" w:hint="eastAsia"/>
          <w:sz w:val="28"/>
          <w:szCs w:val="28"/>
        </w:rPr>
        <w:lastRenderedPageBreak/>
        <w:t>请根据上表的网络结构用</w:t>
      </w:r>
      <w:proofErr w:type="spellStart"/>
      <w:r w:rsidRPr="00A67E7A">
        <w:rPr>
          <w:sz w:val="28"/>
          <w:szCs w:val="28"/>
        </w:rPr>
        <w:t>Pytorch</w:t>
      </w:r>
      <w:proofErr w:type="spellEnd"/>
      <w:r w:rsidRPr="00A67E7A">
        <w:rPr>
          <w:rFonts w:ascii="宋体" w:hAnsi="宋体" w:cs="宋体" w:hint="eastAsia"/>
          <w:sz w:val="28"/>
          <w:szCs w:val="28"/>
        </w:rPr>
        <w:t>实现</w:t>
      </w:r>
      <w:r w:rsidRPr="00A67E7A">
        <w:rPr>
          <w:sz w:val="28"/>
          <w:szCs w:val="28"/>
        </w:rPr>
        <w:t>(Activation function</w:t>
      </w:r>
      <w:r w:rsidRPr="00A67E7A">
        <w:rPr>
          <w:rFonts w:ascii="宋体" w:hAnsi="宋体" w:cs="宋体" w:hint="eastAsia"/>
          <w:sz w:val="28"/>
          <w:szCs w:val="28"/>
        </w:rPr>
        <w:t>用</w:t>
      </w:r>
      <w:proofErr w:type="spellStart"/>
      <w:r w:rsidRPr="00A67E7A">
        <w:rPr>
          <w:sz w:val="28"/>
          <w:szCs w:val="28"/>
        </w:rPr>
        <w:t>ReLU</w:t>
      </w:r>
      <w:proofErr w:type="spellEnd"/>
      <w:r w:rsidRPr="00A67E7A">
        <w:rPr>
          <w:sz w:val="28"/>
          <w:szCs w:val="28"/>
        </w:rPr>
        <w:t>)</w:t>
      </w:r>
    </w:p>
    <w:p w14:paraId="44850610" w14:textId="77777777" w:rsidR="00C170A2" w:rsidRPr="00EF1961" w:rsidRDefault="00C170A2" w:rsidP="00C170A2">
      <w:pPr>
        <w:rPr>
          <w:rFonts w:ascii="宋体" w:hAnsi="宋体" w:cs="宋体"/>
          <w:b/>
          <w:bCs/>
          <w:color w:val="5B9BD5" w:themeColor="accent5"/>
          <w:sz w:val="28"/>
          <w:szCs w:val="28"/>
        </w:rPr>
      </w:pPr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对应</w:t>
      </w:r>
      <w:r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源</w:t>
      </w:r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码在</w:t>
      </w:r>
      <w:proofErr w:type="spellStart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jupyter</w:t>
      </w:r>
      <w:proofErr w:type="spellEnd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 xml:space="preserve"> </w:t>
      </w:r>
      <w:proofErr w:type="spellStart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nootbook</w:t>
      </w:r>
      <w:proofErr w:type="spellEnd"/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中，</w:t>
      </w:r>
      <w:r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额外给出了一个随机化样本输入，验证了网络结构的正确性。</w:t>
      </w:r>
    </w:p>
    <w:p w14:paraId="3E466915" w14:textId="77777777" w:rsidR="00C170A2" w:rsidRPr="00EF1961" w:rsidRDefault="00C170A2" w:rsidP="00C170A2">
      <w:pPr>
        <w:rPr>
          <w:rFonts w:eastAsiaTheme="minorEastAsia"/>
          <w:sz w:val="28"/>
          <w:szCs w:val="28"/>
        </w:rPr>
      </w:pPr>
    </w:p>
    <w:p w14:paraId="2B7E6633" w14:textId="77777777" w:rsidR="00E32CCE" w:rsidRDefault="00E32CCE">
      <w:pPr>
        <w:rPr>
          <w:rFonts w:eastAsiaTheme="minorEastAsia"/>
        </w:rPr>
      </w:pPr>
    </w:p>
    <w:p w14:paraId="205F7288" w14:textId="77777777" w:rsidR="00C170A2" w:rsidRPr="00A67E7A" w:rsidRDefault="00C170A2" w:rsidP="00C170A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A67E7A">
        <w:rPr>
          <w:rFonts w:eastAsia="宋体" w:hint="eastAsia"/>
          <w:sz w:val="28"/>
          <w:szCs w:val="28"/>
        </w:rPr>
        <w:t>，</w:t>
      </w:r>
      <w:r w:rsidRPr="00A67E7A">
        <w:rPr>
          <w:rFonts w:ascii="宋体" w:eastAsia="宋体" w:hAnsi="宋体" w:cs="宋体" w:hint="eastAsia"/>
          <w:sz w:val="28"/>
          <w:szCs w:val="28"/>
        </w:rPr>
        <w:t>下面是一段摘自</w:t>
      </w:r>
      <w:r w:rsidRPr="00A67E7A">
        <w:rPr>
          <w:sz w:val="28"/>
          <w:szCs w:val="28"/>
        </w:rPr>
        <w:t>Wikipedia</w:t>
      </w:r>
      <w:r w:rsidRPr="00A67E7A">
        <w:rPr>
          <w:rFonts w:ascii="宋体" w:eastAsia="宋体" w:hAnsi="宋体" w:cs="宋体" w:hint="eastAsia"/>
          <w:sz w:val="28"/>
          <w:szCs w:val="28"/>
        </w:rPr>
        <w:t>关于</w:t>
      </w:r>
      <w:r w:rsidRPr="00A67E7A">
        <w:rPr>
          <w:sz w:val="28"/>
          <w:szCs w:val="28"/>
        </w:rPr>
        <w:t>Variational autoencoder</w:t>
      </w:r>
      <w:r w:rsidRPr="00A67E7A">
        <w:rPr>
          <w:rFonts w:ascii="宋体" w:eastAsia="宋体" w:hAnsi="宋体" w:cs="宋体" w:hint="eastAsia"/>
          <w:sz w:val="28"/>
          <w:szCs w:val="28"/>
        </w:rPr>
        <w:t>的描述：</w:t>
      </w:r>
    </w:p>
    <w:p w14:paraId="08B980FC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From a formal perspective, given an input dataset </w:t>
      </w:r>
      <w:r w:rsidRPr="00A67E7A">
        <w:rPr>
          <w:i/>
          <w:iCs/>
          <w:sz w:val="28"/>
          <w:szCs w:val="28"/>
        </w:rPr>
        <w:t>X</w:t>
      </w:r>
      <w:r w:rsidRPr="00A67E7A">
        <w:rPr>
          <w:sz w:val="28"/>
          <w:szCs w:val="28"/>
        </w:rPr>
        <w:t xml:space="preserve"> characterized by an unknown probability distribution </w:t>
      </w:r>
      <w:r w:rsidRPr="00A67E7A">
        <w:rPr>
          <w:i/>
          <w:iCs/>
          <w:sz w:val="28"/>
          <w:szCs w:val="28"/>
        </w:rPr>
        <w:t>P(X),</w:t>
      </w:r>
      <w:r w:rsidRPr="00A67E7A">
        <w:rPr>
          <w:sz w:val="28"/>
          <w:szCs w:val="28"/>
        </w:rPr>
        <w:t xml:space="preserve"> the objective is to model or approximate the data</w:t>
      </w:r>
      <w:r>
        <w:rPr>
          <w:sz w:val="28"/>
          <w:szCs w:val="28"/>
        </w:rPr>
        <w:t>’</w:t>
      </w:r>
      <w:r w:rsidRPr="00A67E7A">
        <w:rPr>
          <w:sz w:val="28"/>
          <w:szCs w:val="28"/>
        </w:rPr>
        <w:t xml:space="preserve">s true distribution </w:t>
      </w:r>
      <w:r w:rsidRPr="00A67E7A">
        <w:rPr>
          <w:b/>
          <w:bCs/>
          <w:i/>
          <w:iCs/>
          <w:sz w:val="28"/>
          <w:szCs w:val="28"/>
        </w:rPr>
        <w:t>P</w:t>
      </w:r>
      <w:r w:rsidRPr="00A67E7A">
        <w:rPr>
          <w:sz w:val="28"/>
          <w:szCs w:val="28"/>
        </w:rPr>
        <w:t xml:space="preserve"> using a parametrized distribution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</m:oMath>
      <w:r w:rsidRPr="00A67E7A">
        <w:rPr>
          <w:sz w:val="28"/>
          <w:szCs w:val="28"/>
        </w:rPr>
        <w:t xml:space="preserve"> having parameters </w:t>
      </w:r>
      <m:oMath>
        <m:r>
          <w:rPr>
            <w:rFonts w:ascii="Cambria Math" w:hAnsi="Cambria Math"/>
            <w:sz w:val="28"/>
            <w:szCs w:val="28"/>
          </w:rPr>
          <m:t xml:space="preserve"> θ</m:t>
        </m:r>
      </m:oMath>
      <w:r w:rsidRPr="00A67E7A">
        <w:rPr>
          <w:sz w:val="28"/>
          <w:szCs w:val="28"/>
        </w:rPr>
        <w:t xml:space="preserve">. Let </w:t>
      </w:r>
      <w:r w:rsidRPr="00A67E7A">
        <w:rPr>
          <w:i/>
          <w:iCs/>
          <w:sz w:val="28"/>
          <w:szCs w:val="28"/>
        </w:rPr>
        <w:t>Z</w:t>
      </w:r>
      <w:r w:rsidRPr="00A67E7A">
        <w:rPr>
          <w:sz w:val="28"/>
          <w:szCs w:val="28"/>
        </w:rPr>
        <w:t xml:space="preserve"> be a random vector jointly-distributed with </w:t>
      </w:r>
      <w:r w:rsidRPr="00A67E7A">
        <w:rPr>
          <w:i/>
          <w:iCs/>
          <w:sz w:val="28"/>
          <w:szCs w:val="28"/>
        </w:rPr>
        <w:t>X</w:t>
      </w:r>
      <w:r w:rsidRPr="00A67E7A">
        <w:rPr>
          <w:sz w:val="28"/>
          <w:szCs w:val="28"/>
        </w:rPr>
        <w:t>. Conceptually</w:t>
      </w:r>
      <w:r>
        <w:rPr>
          <w:sz w:val="28"/>
          <w:szCs w:val="28"/>
        </w:rPr>
        <w:t>,</w:t>
      </w:r>
      <w:r w:rsidRPr="00A67E7A">
        <w:rPr>
          <w:sz w:val="28"/>
          <w:szCs w:val="28"/>
        </w:rPr>
        <w:t xml:space="preserve"> </w:t>
      </w:r>
      <w:r w:rsidRPr="00A67E7A">
        <w:rPr>
          <w:i/>
          <w:iCs/>
          <w:sz w:val="28"/>
          <w:szCs w:val="28"/>
        </w:rPr>
        <w:t>Z</w:t>
      </w:r>
      <w:r w:rsidRPr="00A67E7A">
        <w:rPr>
          <w:sz w:val="28"/>
          <w:szCs w:val="28"/>
        </w:rPr>
        <w:t xml:space="preserve"> will represent a latent encoding of </w:t>
      </w:r>
      <w:r w:rsidRPr="00A67E7A">
        <w:rPr>
          <w:i/>
          <w:iCs/>
          <w:sz w:val="28"/>
          <w:szCs w:val="28"/>
        </w:rPr>
        <w:t>X</w:t>
      </w:r>
      <w:r w:rsidRPr="00A67E7A">
        <w:rPr>
          <w:sz w:val="28"/>
          <w:szCs w:val="28"/>
        </w:rPr>
        <w:t xml:space="preserve">. Marginalizing over </w:t>
      </w:r>
      <w:r w:rsidRPr="00A67E7A">
        <w:rPr>
          <w:i/>
          <w:iCs/>
          <w:sz w:val="28"/>
          <w:szCs w:val="28"/>
        </w:rPr>
        <w:t>Z</w:t>
      </w:r>
      <w:r w:rsidRPr="00A67E7A">
        <w:rPr>
          <w:sz w:val="28"/>
          <w:szCs w:val="28"/>
        </w:rPr>
        <w:t xml:space="preserve"> gives</w:t>
      </w:r>
    </w:p>
    <w:p w14:paraId="4F95F227" w14:textId="77777777" w:rsidR="00C170A2" w:rsidRPr="00A67E7A" w:rsidRDefault="00000000" w:rsidP="00C170A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</m:oMath>
      </m:oMathPara>
    </w:p>
    <w:p w14:paraId="46779B42" w14:textId="77777777" w:rsidR="00C170A2" w:rsidRPr="00A67E7A" w:rsidRDefault="00C170A2" w:rsidP="00C170A2">
      <w:pPr>
        <w:rPr>
          <w:sz w:val="28"/>
          <w:szCs w:val="28"/>
        </w:rPr>
      </w:pPr>
    </w:p>
    <w:p w14:paraId="758C0BB0" w14:textId="77777777" w:rsidR="00C170A2" w:rsidRPr="00A67E7A" w:rsidRDefault="00C170A2" w:rsidP="00C170A2">
      <w:pPr>
        <w:rPr>
          <w:sz w:val="28"/>
          <w:szCs w:val="28"/>
        </w:rPr>
      </w:pPr>
      <w:r>
        <w:rPr>
          <w:sz w:val="28"/>
          <w:szCs w:val="28"/>
        </w:rPr>
        <w:t xml:space="preserve">, </w:t>
      </w:r>
      <w:r w:rsidRPr="00A67E7A">
        <w:rPr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(X,Z)</m:t>
        </m:r>
      </m:oMath>
      <w:r w:rsidRPr="00A67E7A">
        <w:rPr>
          <w:sz w:val="28"/>
          <w:szCs w:val="28"/>
        </w:rPr>
        <w:t xml:space="preserve"> represents the joint distribution under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A67E7A">
        <w:rPr>
          <w:sz w:val="28"/>
          <w:szCs w:val="28"/>
        </w:rPr>
        <w:t xml:space="preserve"> of the observable data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67E7A">
        <w:rPr>
          <w:sz w:val="28"/>
          <w:szCs w:val="28"/>
        </w:rPr>
        <w:t xml:space="preserve"> and its latent representation or encoding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67E7A">
        <w:rPr>
          <w:sz w:val="28"/>
          <w:szCs w:val="28"/>
        </w:rPr>
        <w:t>. According to the chain rule, the equation can be rewritten as</w:t>
      </w:r>
    </w:p>
    <w:p w14:paraId="18A9618A" w14:textId="77777777" w:rsidR="00C170A2" w:rsidRPr="00A67E7A" w:rsidRDefault="00000000" w:rsidP="00C170A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dZ=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X|Z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dZ.</m:t>
              </m:r>
            </m:e>
          </m:nary>
        </m:oMath>
      </m:oMathPara>
    </w:p>
    <w:p w14:paraId="350FB5B0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In the vanilla variational autoencoder,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67E7A">
        <w:rPr>
          <w:sz w:val="28"/>
          <w:szCs w:val="28"/>
        </w:rPr>
        <w:t xml:space="preserve"> is usually taken to be a finite-dimensional vector of real numbers,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X|Z</m:t>
            </m:r>
          </m:e>
        </m:d>
      </m:oMath>
      <w:r w:rsidRPr="00A67E7A">
        <w:rPr>
          <w:sz w:val="28"/>
          <w:szCs w:val="28"/>
        </w:rPr>
        <w:t xml:space="preserve"> to be a Gaussian distribution. Then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67E7A">
        <w:rPr>
          <w:sz w:val="28"/>
          <w:szCs w:val="28"/>
        </w:rPr>
        <w:t xml:space="preserve"> is a mixture of Gaussian distributions.</w:t>
      </w:r>
    </w:p>
    <w:p w14:paraId="36B9F083" w14:textId="77777777" w:rsidR="00C170A2" w:rsidRPr="00A67E7A" w:rsidRDefault="00C170A2" w:rsidP="00C170A2">
      <w:pPr>
        <w:rPr>
          <w:sz w:val="28"/>
          <w:szCs w:val="28"/>
        </w:rPr>
      </w:pPr>
    </w:p>
    <w:p w14:paraId="164CA7AF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>It is now possible to define the set of the relationships between the input data and its latent representation as</w:t>
      </w:r>
      <w:r>
        <w:rPr>
          <w:sz w:val="28"/>
          <w:szCs w:val="28"/>
        </w:rPr>
        <w:t xml:space="preserve"> follows</w:t>
      </w:r>
      <w:r w:rsidRPr="00A67E7A">
        <w:rPr>
          <w:sz w:val="28"/>
          <w:szCs w:val="28"/>
        </w:rPr>
        <w:t>:</w:t>
      </w:r>
    </w:p>
    <w:p w14:paraId="15C9B31A" w14:textId="77777777" w:rsidR="00C170A2" w:rsidRPr="00A67E7A" w:rsidRDefault="00C170A2" w:rsidP="00C170A2">
      <w:pPr>
        <w:jc w:val="center"/>
        <w:rPr>
          <w:sz w:val="28"/>
          <w:szCs w:val="28"/>
        </w:rPr>
      </w:pPr>
      <w:r w:rsidRPr="00A67E7A">
        <w:rPr>
          <w:sz w:val="28"/>
          <w:szCs w:val="28"/>
        </w:rPr>
        <w:t xml:space="preserve">Prior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(Z)</m:t>
        </m:r>
      </m:oMath>
    </w:p>
    <w:p w14:paraId="75E8ADB4" w14:textId="77777777" w:rsidR="00C170A2" w:rsidRPr="00A67E7A" w:rsidRDefault="00C170A2" w:rsidP="00C170A2">
      <w:pPr>
        <w:jc w:val="center"/>
        <w:rPr>
          <w:sz w:val="28"/>
          <w:szCs w:val="28"/>
        </w:rPr>
      </w:pPr>
      <w:r w:rsidRPr="00A67E7A">
        <w:rPr>
          <w:sz w:val="28"/>
          <w:szCs w:val="28"/>
        </w:rPr>
        <w:t xml:space="preserve">Likelihood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X|Z</m:t>
            </m:r>
          </m:e>
        </m:d>
      </m:oMath>
    </w:p>
    <w:p w14:paraId="7A5CDA9B" w14:textId="77777777" w:rsidR="00C170A2" w:rsidRPr="00A67E7A" w:rsidRDefault="00C170A2" w:rsidP="00C170A2">
      <w:pPr>
        <w:jc w:val="center"/>
        <w:rPr>
          <w:sz w:val="28"/>
          <w:szCs w:val="28"/>
        </w:rPr>
      </w:pPr>
      <w:r w:rsidRPr="00A67E7A">
        <w:rPr>
          <w:sz w:val="28"/>
          <w:szCs w:val="28"/>
        </w:rPr>
        <w:t xml:space="preserve">Posterior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Z|X</m:t>
            </m:r>
          </m:e>
        </m:d>
      </m:oMath>
    </w:p>
    <w:p w14:paraId="573B7534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Unfortunately, the computation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67E7A">
        <w:rPr>
          <w:sz w:val="28"/>
          <w:szCs w:val="28"/>
        </w:rPr>
        <w:t xml:space="preserve"> is expensive and in most cases intractable. To speed up the calculus to make it feasible, it is necessary to introduce a further function to approximate the posterior distribution as</w:t>
      </w:r>
    </w:p>
    <w:p w14:paraId="1F0C2056" w14:textId="77777777" w:rsidR="00C170A2" w:rsidRPr="00A67E7A" w:rsidRDefault="00000000" w:rsidP="00C170A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≈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Z|X</m:t>
              </m:r>
            </m:e>
          </m:d>
        </m:oMath>
      </m:oMathPara>
    </w:p>
    <w:p w14:paraId="2F4151EB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with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 w:rsidRPr="00A67E7A">
        <w:rPr>
          <w:sz w:val="28"/>
          <w:szCs w:val="28"/>
        </w:rPr>
        <w:t xml:space="preserve"> defined as the set of real values that parametrize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A67E7A">
        <w:rPr>
          <w:sz w:val="28"/>
          <w:szCs w:val="28"/>
        </w:rPr>
        <w:t>.</w:t>
      </w:r>
    </w:p>
    <w:p w14:paraId="77F07391" w14:textId="77777777" w:rsidR="00C170A2" w:rsidRPr="00A67E7A" w:rsidRDefault="00C170A2" w:rsidP="00C170A2">
      <w:pPr>
        <w:rPr>
          <w:sz w:val="28"/>
          <w:szCs w:val="28"/>
        </w:rPr>
      </w:pPr>
    </w:p>
    <w:p w14:paraId="5E8E81A7" w14:textId="77777777" w:rsidR="00C170A2" w:rsidRPr="00A67E7A" w:rsidRDefault="00C170A2" w:rsidP="00C170A2">
      <w:pPr>
        <w:rPr>
          <w:sz w:val="28"/>
          <w:szCs w:val="28"/>
        </w:rPr>
      </w:pPr>
      <w:r w:rsidRPr="00A67E7A">
        <w:rPr>
          <w:sz w:val="28"/>
          <w:szCs w:val="28"/>
        </w:rPr>
        <w:t xml:space="preserve">In this way, the overall problem can be easily translated into the autoencoder domain, in which the conditional likelihood distribution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X|Z</m:t>
            </m:r>
          </m:e>
        </m:d>
      </m:oMath>
      <w:r w:rsidRPr="00A67E7A">
        <w:rPr>
          <w:sz w:val="28"/>
          <w:szCs w:val="28"/>
        </w:rPr>
        <w:t xml:space="preserve"> is carried by the probabilistic decoder, while the approximated posterior distribution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67E7A">
        <w:rPr>
          <w:sz w:val="28"/>
          <w:szCs w:val="28"/>
        </w:rPr>
        <w:t xml:space="preserve"> is computed by the probabilistic encoder.</w:t>
      </w:r>
    </w:p>
    <w:p w14:paraId="1C10C6CD" w14:textId="77777777" w:rsidR="00C170A2" w:rsidRDefault="00C170A2" w:rsidP="00C170A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请根据以上描述</w:t>
      </w:r>
      <w:r w:rsidRPr="00A67E7A">
        <w:rPr>
          <w:rFonts w:ascii="宋体" w:eastAsia="宋体" w:hAnsi="宋体" w:cs="宋体" w:hint="eastAsia"/>
          <w:sz w:val="28"/>
          <w:szCs w:val="28"/>
        </w:rPr>
        <w:t>求解</w:t>
      </w:r>
      <w:r w:rsidRPr="00A67E7A">
        <w:rPr>
          <w:sz w:val="28"/>
          <w:szCs w:val="28"/>
        </w:rPr>
        <w:t xml:space="preserve">Variational autoencoder </w:t>
      </w:r>
      <w:r>
        <w:rPr>
          <w:rFonts w:ascii="宋体" w:eastAsia="宋体" w:hAnsi="宋体" w:cs="宋体" w:hint="eastAsia"/>
          <w:sz w:val="28"/>
          <w:szCs w:val="28"/>
        </w:rPr>
        <w:t>的</w:t>
      </w:r>
      <w:r w:rsidRPr="00A67E7A">
        <w:rPr>
          <w:sz w:val="28"/>
          <w:szCs w:val="28"/>
        </w:rPr>
        <w:t>ELBO loss function</w:t>
      </w:r>
      <w:r w:rsidRPr="00A67E7A">
        <w:rPr>
          <w:rFonts w:ascii="宋体" w:eastAsia="宋体" w:hAnsi="宋体" w:cs="宋体" w:hint="eastAsia"/>
          <w:sz w:val="28"/>
          <w:szCs w:val="28"/>
        </w:rPr>
        <w:t>（请使用描述中的</w:t>
      </w:r>
      <w:r w:rsidRPr="00A67E7A">
        <w:rPr>
          <w:sz w:val="28"/>
          <w:szCs w:val="28"/>
        </w:rPr>
        <w:t>notation</w:t>
      </w:r>
      <w:r w:rsidRPr="00A67E7A">
        <w:rPr>
          <w:rFonts w:ascii="宋体" w:eastAsia="宋体" w:hAnsi="宋体" w:cs="宋体" w:hint="eastAsia"/>
          <w:sz w:val="28"/>
          <w:szCs w:val="28"/>
        </w:rPr>
        <w:t>写出具体计算过程）？并解释为什么优化</w:t>
      </w:r>
      <w:r w:rsidRPr="00A67E7A">
        <w:rPr>
          <w:sz w:val="28"/>
          <w:szCs w:val="28"/>
        </w:rPr>
        <w:t>ELBO loss function</w:t>
      </w:r>
      <w:r w:rsidRPr="00A67E7A">
        <w:rPr>
          <w:rFonts w:ascii="宋体" w:eastAsia="宋体" w:hAnsi="宋体" w:cs="宋体" w:hint="eastAsia"/>
          <w:sz w:val="28"/>
          <w:szCs w:val="28"/>
        </w:rPr>
        <w:t>能够</w:t>
      </w:r>
      <w:r w:rsidRPr="00A67E7A">
        <w:rPr>
          <w:sz w:val="28"/>
          <w:szCs w:val="28"/>
        </w:rPr>
        <w:t>“Maximize Likelihood”</w:t>
      </w:r>
      <w:r w:rsidRPr="00A67E7A">
        <w:rPr>
          <w:rFonts w:ascii="宋体" w:eastAsia="宋体" w:hAnsi="宋体" w:cs="宋体" w:hint="eastAsia"/>
          <w:sz w:val="28"/>
          <w:szCs w:val="28"/>
        </w:rPr>
        <w:t>？</w:t>
      </w:r>
    </w:p>
    <w:p w14:paraId="4AA765DD" w14:textId="77777777" w:rsidR="00C170A2" w:rsidRDefault="00C170A2" w:rsidP="00C170A2">
      <w:pPr>
        <w:rPr>
          <w:rFonts w:ascii="宋体" w:eastAsia="宋体" w:hAnsi="宋体" w:cs="宋体"/>
          <w:sz w:val="28"/>
          <w:szCs w:val="28"/>
        </w:rPr>
      </w:pPr>
    </w:p>
    <w:p w14:paraId="12FB9C64" w14:textId="77777777" w:rsidR="00C170A2" w:rsidRPr="00EF1961" w:rsidRDefault="00C170A2" w:rsidP="00C170A2">
      <w:pPr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</w:pPr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对应</w:t>
      </w:r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markdown和latex</w:t>
      </w:r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源码在</w:t>
      </w:r>
      <w:proofErr w:type="spellStart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jupyter</w:t>
      </w:r>
      <w:proofErr w:type="spellEnd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 xml:space="preserve"> </w:t>
      </w:r>
      <w:proofErr w:type="spellStart"/>
      <w:r w:rsidRPr="00EF1961">
        <w:rPr>
          <w:rFonts w:ascii="宋体" w:eastAsia="宋体" w:hAnsi="宋体" w:cs="宋体"/>
          <w:b/>
          <w:bCs/>
          <w:color w:val="5B9BD5" w:themeColor="accent5"/>
          <w:sz w:val="28"/>
          <w:szCs w:val="28"/>
        </w:rPr>
        <w:t>nootbook</w:t>
      </w:r>
      <w:proofErr w:type="spellEnd"/>
      <w:r w:rsidRPr="00EF1961">
        <w:rPr>
          <w:rFonts w:ascii="宋体" w:eastAsia="宋体" w:hAnsi="宋体" w:cs="宋体" w:hint="eastAsia"/>
          <w:b/>
          <w:bCs/>
          <w:color w:val="5B9BD5" w:themeColor="accent5"/>
          <w:sz w:val="28"/>
          <w:szCs w:val="28"/>
        </w:rPr>
        <w:t>中，此处就以图片的形式展示啦</w:t>
      </w:r>
    </w:p>
    <w:p w14:paraId="68F48046" w14:textId="0A349481" w:rsidR="00C170A2" w:rsidRPr="00C170A2" w:rsidRDefault="009F586C">
      <w:pPr>
        <w:rPr>
          <w:rFonts w:eastAsiaTheme="minorEastAsia"/>
        </w:rPr>
      </w:pPr>
      <w:r w:rsidRPr="009F586C">
        <w:rPr>
          <w:rFonts w:eastAsiaTheme="minorEastAsia"/>
        </w:rPr>
        <w:lastRenderedPageBreak/>
        <w:drawing>
          <wp:inline distT="0" distB="0" distL="0" distR="0" wp14:anchorId="1E31BF4E" wp14:editId="4117BCD1">
            <wp:extent cx="6414381" cy="4559416"/>
            <wp:effectExtent l="0" t="0" r="5715" b="0"/>
            <wp:docPr id="1291656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6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462" cy="45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B37" w14:textId="61303606" w:rsidR="00E32CCE" w:rsidRDefault="00C170A2" w:rsidP="009F586C">
      <w:pPr>
        <w:jc w:val="center"/>
        <w:rPr>
          <w:rFonts w:eastAsiaTheme="minorEastAsia"/>
        </w:rPr>
      </w:pPr>
      <w:ins w:id="1" w:author="睿 石" w:date="2023-11-05T11:27:00Z">
        <w:r w:rsidRPr="008C125D">
          <w:rPr>
            <w:noProof/>
            <w:sz w:val="28"/>
            <w:szCs w:val="28"/>
          </w:rPr>
          <w:drawing>
            <wp:inline distT="0" distB="0" distL="0" distR="0" wp14:anchorId="11956E82" wp14:editId="79BC5E7B">
              <wp:extent cx="5563355" cy="2069000"/>
              <wp:effectExtent l="0" t="0" r="0" b="7620"/>
              <wp:docPr id="1078565398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8565398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5490" cy="20921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8E7543" w14:textId="2EF9B5AC" w:rsidR="00E32CCE" w:rsidRDefault="00C170A2">
      <w:pPr>
        <w:rPr>
          <w:rFonts w:eastAsiaTheme="minorEastAsia"/>
        </w:rPr>
      </w:pPr>
      <w:ins w:id="2" w:author="睿 石" w:date="2023-11-05T11:27:00Z">
        <w:r w:rsidRPr="008C125D">
          <w:rPr>
            <w:rFonts w:eastAsiaTheme="minorEastAsia"/>
            <w:noProof/>
            <w:sz w:val="28"/>
            <w:szCs w:val="28"/>
          </w:rPr>
          <w:lastRenderedPageBreak/>
          <w:drawing>
            <wp:inline distT="0" distB="0" distL="0" distR="0" wp14:anchorId="3CBB4C7E" wp14:editId="65331469">
              <wp:extent cx="7523184" cy="2675299"/>
              <wp:effectExtent l="0" t="0" r="1905" b="0"/>
              <wp:docPr id="1587681656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7681656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531" cy="2685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D6D97" w14:textId="77777777" w:rsidR="00E32CCE" w:rsidRDefault="00E32CCE">
      <w:pPr>
        <w:rPr>
          <w:rFonts w:eastAsiaTheme="minorEastAsia"/>
        </w:rPr>
      </w:pPr>
    </w:p>
    <w:p w14:paraId="51DF1BC4" w14:textId="77777777" w:rsidR="00E32CCE" w:rsidRPr="00E32CCE" w:rsidRDefault="00E32CCE">
      <w:pPr>
        <w:rPr>
          <w:rFonts w:eastAsiaTheme="minorEastAsia"/>
        </w:rPr>
      </w:pPr>
    </w:p>
    <w:sectPr w:rsidR="00E32CCE" w:rsidRPr="00E3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A81D" w14:textId="77777777" w:rsidR="00B70528" w:rsidRDefault="00B70528" w:rsidP="002405CD">
      <w:r>
        <w:separator/>
      </w:r>
    </w:p>
  </w:endnote>
  <w:endnote w:type="continuationSeparator" w:id="0">
    <w:p w14:paraId="5F1FF9D1" w14:textId="77777777" w:rsidR="00B70528" w:rsidRDefault="00B70528" w:rsidP="0024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F20F" w14:textId="77777777" w:rsidR="00B70528" w:rsidRDefault="00B70528" w:rsidP="002405CD">
      <w:r>
        <w:separator/>
      </w:r>
    </w:p>
  </w:footnote>
  <w:footnote w:type="continuationSeparator" w:id="0">
    <w:p w14:paraId="38D66C9A" w14:textId="77777777" w:rsidR="00B70528" w:rsidRDefault="00B70528" w:rsidP="00240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59B5"/>
    <w:multiLevelType w:val="hybridMultilevel"/>
    <w:tmpl w:val="11147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403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睿 石">
    <w15:presenceInfo w15:providerId="Windows Live" w15:userId="2899cdb1872287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AB"/>
    <w:rsid w:val="0003484A"/>
    <w:rsid w:val="00224402"/>
    <w:rsid w:val="002405CD"/>
    <w:rsid w:val="003F74EC"/>
    <w:rsid w:val="009F586C"/>
    <w:rsid w:val="00B70528"/>
    <w:rsid w:val="00C170A2"/>
    <w:rsid w:val="00DC7637"/>
    <w:rsid w:val="00E32CCE"/>
    <w:rsid w:val="00F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7FB31"/>
  <w15:chartTrackingRefBased/>
  <w15:docId w15:val="{0BFB6811-B2DF-4251-B8CB-E9A278B6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5CD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5CD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5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5C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5CD"/>
    <w:rPr>
      <w:sz w:val="18"/>
      <w:szCs w:val="18"/>
    </w:rPr>
  </w:style>
  <w:style w:type="paragraph" w:styleId="a7">
    <w:name w:val="List Paragraph"/>
    <w:basedOn w:val="a"/>
    <w:uiPriority w:val="34"/>
    <w:qFormat/>
    <w:rsid w:val="00C170A2"/>
    <w:pPr>
      <w:widowControl w:val="0"/>
      <w:ind w:left="720"/>
      <w:contextualSpacing/>
      <w:jc w:val="both"/>
    </w:pPr>
    <w:rPr>
      <w:rFonts w:eastAsia="宋体"/>
      <w:kern w:val="2"/>
      <w:sz w:val="21"/>
    </w:rPr>
  </w:style>
  <w:style w:type="table" w:styleId="a8">
    <w:name w:val="Table Grid"/>
    <w:basedOn w:val="a1"/>
    <w:uiPriority w:val="59"/>
    <w:rsid w:val="00C170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石</dc:creator>
  <cp:keywords/>
  <dc:description/>
  <cp:lastModifiedBy>睿 石</cp:lastModifiedBy>
  <cp:revision>6</cp:revision>
  <dcterms:created xsi:type="dcterms:W3CDTF">2023-11-09T07:07:00Z</dcterms:created>
  <dcterms:modified xsi:type="dcterms:W3CDTF">2023-11-09T07:23:00Z</dcterms:modified>
</cp:coreProperties>
</file>