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0F37D" w14:textId="77777777" w:rsidR="00BC2810" w:rsidRDefault="00BC2810"/>
    <w:p w14:paraId="2EFF14B5" w14:textId="77777777" w:rsidR="00BC2810" w:rsidRDefault="00BC2810"/>
    <w:p w14:paraId="16A9C00A" w14:textId="77777777" w:rsidR="00A9611A" w:rsidRPr="00A9611A" w:rsidRDefault="00A9611A" w:rsidP="00A9611A">
      <w:pPr>
        <w:jc w:val="center"/>
        <w:rPr>
          <w:rFonts w:ascii="Palatino Linotype" w:hAnsi="Palatino Linotype" w:cs="Times New Roman"/>
          <w:b/>
          <w:sz w:val="96"/>
        </w:rPr>
      </w:pPr>
      <w:r w:rsidRPr="00A9611A">
        <w:rPr>
          <w:rFonts w:ascii="Palatino Linotype" w:hAnsi="Palatino Linotype" w:cs="Times New Roman"/>
          <w:b/>
          <w:sz w:val="96"/>
        </w:rPr>
        <w:t>Deep Hyperspectral Image Fusion Network with</w:t>
      </w:r>
    </w:p>
    <w:p w14:paraId="0B01417A" w14:textId="6BD5A82F" w:rsidR="00400B58" w:rsidRPr="00A9611A" w:rsidRDefault="00A9611A" w:rsidP="00A9611A">
      <w:pPr>
        <w:jc w:val="center"/>
        <w:rPr>
          <w:rFonts w:ascii="Palatino Linotype" w:hAnsi="Palatino Linotype" w:cs="Times New Roman"/>
          <w:b/>
          <w:sz w:val="96"/>
        </w:rPr>
      </w:pPr>
      <w:r w:rsidRPr="00A9611A">
        <w:rPr>
          <w:rFonts w:ascii="Palatino Linotype" w:hAnsi="Palatino Linotype" w:cs="Times New Roman"/>
          <w:b/>
          <w:sz w:val="96"/>
        </w:rPr>
        <w:t xml:space="preserve">Iterative </w:t>
      </w:r>
      <w:proofErr w:type="spellStart"/>
      <w:r w:rsidRPr="00A9611A">
        <w:rPr>
          <w:rFonts w:ascii="Palatino Linotype" w:hAnsi="Palatino Linotype" w:cs="Times New Roman"/>
          <w:b/>
          <w:sz w:val="96"/>
        </w:rPr>
        <w:t>Spatio</w:t>
      </w:r>
      <w:proofErr w:type="spellEnd"/>
      <w:r w:rsidRPr="00A9611A">
        <w:rPr>
          <w:rFonts w:ascii="Palatino Linotype" w:hAnsi="Palatino Linotype" w:cs="Times New Roman"/>
          <w:b/>
          <w:sz w:val="96"/>
        </w:rPr>
        <w:t>-Spectral Regularization</w:t>
      </w:r>
    </w:p>
    <w:p w14:paraId="7EA1F48D" w14:textId="77777777" w:rsidR="00A9611A" w:rsidRDefault="00A9611A" w:rsidP="00A9611A">
      <w:pPr>
        <w:spacing w:line="600" w:lineRule="exact"/>
        <w:jc w:val="center"/>
        <w:rPr>
          <w:rFonts w:ascii="Palatino Linotype" w:hAnsi="Palatino Linotype" w:cs="Times New Roman"/>
          <w:color w:val="0070C0"/>
          <w:sz w:val="40"/>
        </w:rPr>
      </w:pPr>
    </w:p>
    <w:p w14:paraId="1678CE00" w14:textId="3BC62E31" w:rsidR="00BC2810" w:rsidRPr="00400B58" w:rsidRDefault="004F5A70" w:rsidP="00400B58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  <w:vertAlign w:val="superscript"/>
        </w:rPr>
      </w:pPr>
      <w:hyperlink r:id="rId4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Tao Huang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 </w:t>
      </w:r>
      <w:hyperlink r:id="rId5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Weisheng Dong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*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 </w:t>
      </w:r>
      <w:hyperlink r:id="rId6" w:history="1">
        <w:r w:rsidR="0000042B">
          <w:rPr>
            <w:rStyle w:val="a3"/>
            <w:rFonts w:ascii="Palatino Linotype" w:hAnsi="Palatino Linotype" w:cs="Times New Roman" w:hint="eastAsia"/>
            <w:sz w:val="44"/>
          </w:rPr>
          <w:t>Lei</w:t>
        </w:r>
        <w:r w:rsidR="0000042B">
          <w:rPr>
            <w:rStyle w:val="a3"/>
            <w:rFonts w:ascii="Palatino Linotype" w:hAnsi="Palatino Linotype" w:cs="Times New Roman"/>
            <w:sz w:val="44"/>
          </w:rPr>
          <w:t>da</w:t>
        </w:r>
        <w:r w:rsidR="00BC2810" w:rsidRPr="00400B58">
          <w:rPr>
            <w:rStyle w:val="a3"/>
            <w:rFonts w:ascii="Palatino Linotype" w:hAnsi="Palatino Linotype" w:cs="Times New Roman"/>
            <w:sz w:val="44"/>
          </w:rPr>
          <w:t xml:space="preserve"> </w:t>
        </w:r>
        <w:r w:rsidR="0000042B">
          <w:rPr>
            <w:rStyle w:val="a3"/>
            <w:rFonts w:ascii="Palatino Linotype" w:hAnsi="Palatino Linotype" w:cs="Times New Roman"/>
            <w:sz w:val="44"/>
          </w:rPr>
          <w:t>Li</w:t>
        </w:r>
      </w:hyperlink>
      <w:r w:rsidR="0000042B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</w:t>
      </w:r>
      <w:r w:rsidR="001404A6">
        <w:rPr>
          <w:rFonts w:ascii="Palatino Linotype" w:hAnsi="Palatino Linotype" w:cs="Times New Roman"/>
          <w:color w:val="0070C0"/>
          <w:sz w:val="44"/>
        </w:rPr>
        <w:t xml:space="preserve"> 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 </w:t>
      </w:r>
      <w:hyperlink r:id="rId7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Jinjian Wu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  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hyperlink r:id="rId8" w:history="1">
        <w:r w:rsidR="00484AE2">
          <w:rPr>
            <w:rStyle w:val="a3"/>
            <w:rFonts w:ascii="Palatino Linotype" w:hAnsi="Palatino Linotype" w:cs="Times New Roman"/>
            <w:sz w:val="44"/>
          </w:rPr>
          <w:t>Xin</w:t>
        </w:r>
        <w:r w:rsidR="00484AE2" w:rsidRPr="00400B58">
          <w:rPr>
            <w:rStyle w:val="a3"/>
            <w:rFonts w:ascii="Palatino Linotype" w:hAnsi="Palatino Linotype" w:cs="Times New Roman"/>
            <w:sz w:val="44"/>
          </w:rPr>
          <w:t xml:space="preserve"> </w:t>
        </w:r>
        <w:r w:rsidR="00484AE2">
          <w:rPr>
            <w:rStyle w:val="a3"/>
            <w:rFonts w:ascii="Palatino Linotype" w:hAnsi="Palatino Linotype" w:cs="Times New Roman"/>
            <w:sz w:val="44"/>
          </w:rPr>
          <w:t>L</w:t>
        </w:r>
        <w:r w:rsidR="00484AE2" w:rsidRPr="00400B58">
          <w:rPr>
            <w:rStyle w:val="a3"/>
            <w:rFonts w:ascii="Palatino Linotype" w:hAnsi="Palatino Linotype" w:cs="Times New Roman"/>
            <w:sz w:val="44"/>
          </w:rPr>
          <w:t>i</w:t>
        </w:r>
      </w:hyperlink>
      <w:r w:rsidR="00484AE2">
        <w:rPr>
          <w:rFonts w:ascii="Palatino Linotype" w:hAnsi="Palatino Linotype" w:cs="Times New Roman"/>
          <w:color w:val="0070C0"/>
          <w:sz w:val="44"/>
          <w:vertAlign w:val="superscript"/>
        </w:rPr>
        <w:t>2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r w:rsidR="00484AE2">
        <w:rPr>
          <w:rFonts w:ascii="Palatino Linotype" w:hAnsi="Palatino Linotype" w:cs="Times New Roman"/>
          <w:color w:val="0070C0"/>
          <w:sz w:val="44"/>
        </w:rPr>
        <w:t xml:space="preserve">    </w:t>
      </w:r>
      <w:r w:rsidR="00BC2810" w:rsidRPr="00400B58">
        <w:rPr>
          <w:rFonts w:ascii="Palatino Linotype" w:hAnsi="Palatino Linotype" w:cs="Times New Roman"/>
          <w:color w:val="0070C0"/>
          <w:sz w:val="44"/>
        </w:rPr>
        <w:t xml:space="preserve"> </w:t>
      </w:r>
      <w:hyperlink r:id="rId9" w:history="1">
        <w:r w:rsidR="00BC2810" w:rsidRPr="00400B58">
          <w:rPr>
            <w:rStyle w:val="a3"/>
            <w:rFonts w:ascii="Palatino Linotype" w:hAnsi="Palatino Linotype" w:cs="Times New Roman"/>
            <w:sz w:val="44"/>
          </w:rPr>
          <w:t>Guangming Shi</w:t>
        </w:r>
      </w:hyperlink>
      <w:r w:rsidR="00BC2810"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</w:p>
    <w:p w14:paraId="7401096D" w14:textId="2B81E088" w:rsidR="00BC2810" w:rsidRPr="00400B58" w:rsidRDefault="00BC2810" w:rsidP="00400B58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</w:rPr>
      </w:pP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Pr="00400B58">
        <w:rPr>
          <w:rFonts w:ascii="Palatino Linotype" w:hAnsi="Palatino Linotype" w:cs="Times New Roman"/>
          <w:color w:val="0070C0"/>
          <w:sz w:val="44"/>
        </w:rPr>
        <w:t xml:space="preserve">School of Artificial Intelligence, </w:t>
      </w:r>
      <w:proofErr w:type="spellStart"/>
      <w:r w:rsidRPr="00400B58">
        <w:rPr>
          <w:rFonts w:ascii="Palatino Linotype" w:hAnsi="Palatino Linotype" w:cs="Times New Roman"/>
          <w:color w:val="0070C0"/>
          <w:sz w:val="44"/>
        </w:rPr>
        <w:t>Xidian</w:t>
      </w:r>
      <w:proofErr w:type="spellEnd"/>
      <w:r w:rsidRPr="00400B58">
        <w:rPr>
          <w:rFonts w:ascii="Palatino Linotype" w:hAnsi="Palatino Linotype" w:cs="Times New Roman"/>
          <w:color w:val="0070C0"/>
          <w:sz w:val="44"/>
        </w:rPr>
        <w:t xml:space="preserve"> University               </w:t>
      </w: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2</w:t>
      </w:r>
      <w:r w:rsidR="000E6047" w:rsidRPr="000E6047">
        <w:rPr>
          <w:rFonts w:ascii="Palatino Linotype" w:hAnsi="Palatino Linotype" w:cs="Times New Roman"/>
          <w:color w:val="0070C0"/>
          <w:sz w:val="44"/>
        </w:rPr>
        <w:t>West Virginia University</w:t>
      </w:r>
    </w:p>
    <w:p w14:paraId="1EF2586C" w14:textId="77777777" w:rsidR="00400B58" w:rsidRPr="00400B58" w:rsidRDefault="00400B58" w:rsidP="00E90E36">
      <w:pPr>
        <w:spacing w:line="600" w:lineRule="exact"/>
        <w:jc w:val="center"/>
        <w:rPr>
          <w:rFonts w:ascii="Palatino Linotype" w:hAnsi="Palatino Linotype" w:cs="Times New Roman"/>
          <w:color w:val="0070C0"/>
          <w:sz w:val="40"/>
        </w:rPr>
      </w:pPr>
    </w:p>
    <w:p w14:paraId="41C28EF4" w14:textId="77777777" w:rsidR="000F46AB" w:rsidRDefault="000F46AB" w:rsidP="000F46AB">
      <w:pPr>
        <w:spacing w:line="600" w:lineRule="exact"/>
        <w:rPr>
          <w:rFonts w:ascii="Times New Roman" w:hAnsi="Times New Roman" w:cs="Times New Roman"/>
          <w:noProof/>
          <w:color w:val="0070C0"/>
          <w:sz w:val="24"/>
        </w:rPr>
      </w:pPr>
    </w:p>
    <w:p w14:paraId="0A16952E" w14:textId="1A8FCE5B" w:rsidR="00702BA5" w:rsidRDefault="00702BA5" w:rsidP="00702BA5">
      <w:pPr>
        <w:jc w:val="center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noProof/>
          <w:sz w:val="36"/>
        </w:rPr>
        <w:drawing>
          <wp:inline distT="0" distB="0" distL="0" distR="0" wp14:anchorId="19EC3E5F" wp14:editId="34E72DA1">
            <wp:extent cx="12934945" cy="668937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twork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0038" cy="67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C6AE" w14:textId="77777777" w:rsidR="00702BA5" w:rsidRDefault="00E90E36" w:rsidP="00702BA5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 w:rsidRPr="00400B58">
        <w:rPr>
          <w:rFonts w:ascii="Palatino Linotype" w:hAnsi="Palatino Linotype" w:cs="Times New Roman"/>
          <w:sz w:val="36"/>
        </w:rPr>
        <w:t xml:space="preserve">Figure </w:t>
      </w:r>
      <w:r w:rsidR="004347EF">
        <w:rPr>
          <w:rFonts w:ascii="Palatino Linotype" w:hAnsi="Palatino Linotype" w:cs="Times New Roman"/>
          <w:sz w:val="36"/>
        </w:rPr>
        <w:t>1</w:t>
      </w:r>
      <w:r w:rsidRPr="00400B58">
        <w:rPr>
          <w:rFonts w:ascii="Palatino Linotype" w:hAnsi="Palatino Linotype" w:cs="Times New Roman"/>
          <w:sz w:val="36"/>
        </w:rPr>
        <w:t xml:space="preserve">. </w:t>
      </w:r>
      <w:r w:rsidR="00702BA5" w:rsidRPr="00702BA5">
        <w:rPr>
          <w:rFonts w:ascii="Palatino Linotype" w:hAnsi="Palatino Linotype" w:cs="Times New Roman"/>
          <w:sz w:val="36"/>
        </w:rPr>
        <w:t>Architecture of the proposed network for hyperspectral image fusion. The architecture of (a) the overall network;</w:t>
      </w:r>
    </w:p>
    <w:p w14:paraId="3583F2FA" w14:textId="6D7E8422" w:rsidR="00BC2810" w:rsidRPr="00702BA5" w:rsidRDefault="00702BA5" w:rsidP="00702BA5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 w:rsidRPr="00702BA5">
        <w:rPr>
          <w:rFonts w:ascii="Palatino Linotype" w:hAnsi="Palatino Linotype" w:cs="Times New Roman"/>
          <w:sz w:val="36"/>
        </w:rPr>
        <w:t xml:space="preserve"> (b)</w:t>
      </w:r>
      <w:r>
        <w:rPr>
          <w:rFonts w:ascii="Palatino Linotype" w:hAnsi="Palatino Linotype" w:cs="Times New Roman" w:hint="eastAsia"/>
          <w:sz w:val="36"/>
        </w:rPr>
        <w:t xml:space="preserve"> </w:t>
      </w:r>
      <w:r w:rsidRPr="00702BA5">
        <w:rPr>
          <w:rFonts w:ascii="Palatino Linotype" w:hAnsi="Palatino Linotype" w:cs="Times New Roman"/>
          <w:sz w:val="36"/>
        </w:rPr>
        <w:t xml:space="preserve">the </w:t>
      </w:r>
      <w:proofErr w:type="spellStart"/>
      <w:r w:rsidRPr="00702BA5">
        <w:rPr>
          <w:rFonts w:ascii="Palatino Linotype" w:hAnsi="Palatino Linotype" w:cs="Times New Roman"/>
          <w:sz w:val="36"/>
        </w:rPr>
        <w:t>spatio</w:t>
      </w:r>
      <w:proofErr w:type="spellEnd"/>
      <w:r w:rsidRPr="00702BA5">
        <w:rPr>
          <w:rFonts w:ascii="Palatino Linotype" w:hAnsi="Palatino Linotype" w:cs="Times New Roman"/>
          <w:sz w:val="36"/>
        </w:rPr>
        <w:t>-spectral regularization module; (c) the 3D filter generator.</w:t>
      </w:r>
    </w:p>
    <w:p w14:paraId="7E77C328" w14:textId="3AB3227F" w:rsidR="00BC2810" w:rsidRDefault="00BC2810" w:rsidP="00E90E36">
      <w:pPr>
        <w:rPr>
          <w:rFonts w:ascii="Times New Roman" w:hAnsi="Times New Roman" w:cs="Times New Roman"/>
          <w:color w:val="0070C0"/>
          <w:sz w:val="24"/>
        </w:rPr>
      </w:pPr>
    </w:p>
    <w:p w14:paraId="0A8E4FBC" w14:textId="1095A38F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57B06AA2" w14:textId="70FB3F00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 w:rsidRPr="00E90E36">
        <w:rPr>
          <w:rFonts w:ascii="Palatino Linotype" w:hAnsi="Palatino Linotype" w:cs="Times New Roman"/>
          <w:b/>
          <w:sz w:val="44"/>
        </w:rPr>
        <w:t>Abstract</w:t>
      </w:r>
    </w:p>
    <w:p w14:paraId="7836F876" w14:textId="71A8979E" w:rsidR="00E90E36" w:rsidRPr="00E90E36" w:rsidRDefault="00E6167E" w:rsidP="00E6167E">
      <w:pPr>
        <w:spacing w:line="440" w:lineRule="exact"/>
        <w:ind w:leftChars="337" w:left="708" w:rightChars="453" w:right="951"/>
        <w:rPr>
          <w:rFonts w:ascii="Palatino Linotype" w:hAnsi="Palatino Linotype" w:cs="Times New Roman"/>
          <w:sz w:val="32"/>
        </w:rPr>
      </w:pPr>
      <w:r w:rsidRPr="00E6167E">
        <w:rPr>
          <w:rFonts w:ascii="Palatino Linotype" w:hAnsi="Palatino Linotype" w:cs="Times New Roman"/>
          <w:sz w:val="32"/>
        </w:rPr>
        <w:t>Physical acquisition of high-resolution hyperspectral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images (HR-HSI) has remained difficult, despite its potential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of resolving material-related ambiguities in vision applications.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Deep hyperspectral image fusion, aiming at reconstructing an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HR-HSI from a pair of low-resolution hyperspectral image (LR-HSI) and high-resolution multispectral image (HR-MSI), has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become an appealing computational alternative. Existing fusion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methods either rely on hand-crafted image priors or treat fusion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as a nonlinear mapping problem, ignoring important physical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imaging models. In this paper, we propose a novel regularization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 xml:space="preserve">strategy to fully exploit the </w:t>
      </w:r>
      <w:proofErr w:type="spellStart"/>
      <w:r w:rsidRPr="00E6167E">
        <w:rPr>
          <w:rFonts w:ascii="Palatino Linotype" w:hAnsi="Palatino Linotype" w:cs="Times New Roman"/>
          <w:sz w:val="32"/>
        </w:rPr>
        <w:t>spatio</w:t>
      </w:r>
      <w:proofErr w:type="spellEnd"/>
      <w:r w:rsidRPr="00E6167E">
        <w:rPr>
          <w:rFonts w:ascii="Palatino Linotype" w:hAnsi="Palatino Linotype" w:cs="Times New Roman"/>
          <w:sz w:val="32"/>
        </w:rPr>
        <w:t xml:space="preserve">-spectral dependency by a spatially adaptive 3D filter. Moreover, the joint exploitation of </w:t>
      </w:r>
      <w:proofErr w:type="spellStart"/>
      <w:r w:rsidRPr="00E6167E">
        <w:rPr>
          <w:rFonts w:ascii="Palatino Linotype" w:hAnsi="Palatino Linotype" w:cs="Times New Roman"/>
          <w:sz w:val="32"/>
        </w:rPr>
        <w:t>spatio</w:t>
      </w:r>
      <w:proofErr w:type="spellEnd"/>
      <w:r w:rsidRPr="00E6167E">
        <w:rPr>
          <w:rFonts w:ascii="Palatino Linotype" w:hAnsi="Palatino Linotype" w:cs="Times New Roman"/>
          <w:sz w:val="32"/>
        </w:rPr>
        <w:t>-spectral regularization and physical imaging models inspires us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to formulate deep hyperspectral image fusion as a differentiable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optimization problem. We show how to solve this optimization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problem by an end-to-end training of a model-guided unfolding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network named DHIF-Net. Unlike existing works of simply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concatenating spatial with spectral regularization, our approach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 xml:space="preserve">aims at an end-to-end optimization of iterative </w:t>
      </w:r>
      <w:proofErr w:type="spellStart"/>
      <w:r w:rsidRPr="00E6167E">
        <w:rPr>
          <w:rFonts w:ascii="Palatino Linotype" w:hAnsi="Palatino Linotype" w:cs="Times New Roman"/>
          <w:sz w:val="32"/>
        </w:rPr>
        <w:t>spatio</w:t>
      </w:r>
      <w:proofErr w:type="spellEnd"/>
      <w:r w:rsidRPr="00E6167E">
        <w:rPr>
          <w:rFonts w:ascii="Palatino Linotype" w:hAnsi="Palatino Linotype" w:cs="Times New Roman"/>
          <w:sz w:val="32"/>
        </w:rPr>
        <w:t>-spectral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regularization by multistage network implementations. Our extensive experimental results on both synthetic and real datasets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have shown that our DHIF-Net outperforms other competing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E6167E">
        <w:rPr>
          <w:rFonts w:ascii="Palatino Linotype" w:hAnsi="Palatino Linotype" w:cs="Times New Roman"/>
          <w:sz w:val="32"/>
        </w:rPr>
        <w:t>methods in terms of both objective and subjective visual quality.</w:t>
      </w:r>
    </w:p>
    <w:p w14:paraId="02AFE9DA" w14:textId="78D0CDBB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0A6ABBA2" w14:textId="635E2CE6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218BB9D3" w14:textId="08649358" w:rsidR="00E90E36" w:rsidRDefault="00E90E36" w:rsidP="00E90E36">
      <w:pPr>
        <w:rPr>
          <w:rFonts w:ascii="Times New Roman" w:hAnsi="Times New Roman" w:cs="Times New Roman"/>
          <w:color w:val="0070C0"/>
          <w:sz w:val="24"/>
        </w:rPr>
      </w:pPr>
    </w:p>
    <w:p w14:paraId="74BD375E" w14:textId="5E105B37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bookmarkStart w:id="0" w:name="OLE_LINK1"/>
      <w:r w:rsidRPr="00E90E36">
        <w:rPr>
          <w:rFonts w:ascii="Palatino Linotype" w:hAnsi="Palatino Linotype" w:cs="Times New Roman"/>
          <w:b/>
          <w:sz w:val="44"/>
        </w:rPr>
        <w:t>Paper</w:t>
      </w:r>
    </w:p>
    <w:bookmarkEnd w:id="0"/>
    <w:p w14:paraId="34882DB7" w14:textId="03EA7735" w:rsidR="00E90E36" w:rsidRPr="00E90E36" w:rsidRDefault="00E90E36" w:rsidP="00E90E36">
      <w:pPr>
        <w:rPr>
          <w:rFonts w:ascii="Palatino Linotype" w:hAnsi="Palatino Linotype" w:cs="Times New Roman"/>
          <w:sz w:val="32"/>
        </w:rPr>
      </w:pPr>
      <w:r w:rsidRPr="00E90E36">
        <w:rPr>
          <w:rFonts w:ascii="Palatino Linotype" w:hAnsi="Palatino Linotype" w:cs="Times New Roman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41ACE05B" wp14:editId="21A8FE66">
            <wp:simplePos x="0" y="0"/>
            <wp:positionH relativeFrom="column">
              <wp:posOffset>5400675</wp:posOffset>
            </wp:positionH>
            <wp:positionV relativeFrom="paragraph">
              <wp:posOffset>-11881485</wp:posOffset>
            </wp:positionV>
            <wp:extent cx="1267200" cy="12780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con_pdf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2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E36">
        <w:rPr>
          <w:rFonts w:ascii="Palatino Linotype" w:hAnsi="Palatino Linotype" w:cs="Times New Roman"/>
          <w:b/>
          <w:sz w:val="44"/>
        </w:rPr>
        <w:t xml:space="preserve">                          </w:t>
      </w:r>
      <w:r w:rsidR="00400B58">
        <w:rPr>
          <w:rFonts w:ascii="Palatino Linotype" w:hAnsi="Palatino Linotype" w:cs="Times New Roman"/>
          <w:b/>
          <w:sz w:val="44"/>
        </w:rPr>
        <w:t xml:space="preserve">          </w:t>
      </w:r>
      <w:r w:rsidR="000F46AB">
        <w:rPr>
          <w:rFonts w:ascii="Palatino Linotype" w:hAnsi="Palatino Linotype" w:cs="Times New Roman"/>
          <w:b/>
          <w:sz w:val="44"/>
        </w:rPr>
        <w:t xml:space="preserve">   </w:t>
      </w:r>
      <w:r w:rsidR="00983585">
        <w:rPr>
          <w:rFonts w:ascii="Palatino Linotype" w:hAnsi="Palatino Linotype" w:cs="Times New Roman"/>
          <w:b/>
          <w:sz w:val="44"/>
        </w:rPr>
        <w:t xml:space="preserve"> </w:t>
      </w:r>
      <w:hyperlink r:id="rId12" w:history="1">
        <w:r w:rsidR="00983585" w:rsidRPr="004F5A70">
          <w:rPr>
            <w:rStyle w:val="a3"/>
            <w:rFonts w:ascii="Palatino Linotype" w:hAnsi="Palatino Linotype" w:cs="Times New Roman"/>
            <w:sz w:val="32"/>
          </w:rPr>
          <w:t>TCI</w:t>
        </w:r>
        <w:r w:rsidRPr="004F5A70">
          <w:rPr>
            <w:rStyle w:val="a3"/>
            <w:rFonts w:ascii="Palatino Linotype" w:hAnsi="Palatino Linotype" w:cs="Times New Roman"/>
            <w:sz w:val="32"/>
          </w:rPr>
          <w:t xml:space="preserve">  202</w:t>
        </w:r>
        <w:r w:rsidR="00983585" w:rsidRPr="004F5A70">
          <w:rPr>
            <w:rStyle w:val="a3"/>
            <w:rFonts w:ascii="Palatino Linotype" w:hAnsi="Palatino Linotype" w:cs="Times New Roman"/>
            <w:sz w:val="32"/>
          </w:rPr>
          <w:t>2</w:t>
        </w:r>
      </w:hyperlink>
      <w:r w:rsidRPr="00E90E36">
        <w:rPr>
          <w:rFonts w:ascii="Palatino Linotype" w:hAnsi="Palatino Linotype" w:cs="Times New Roman"/>
          <w:sz w:val="32"/>
        </w:rPr>
        <w:t xml:space="preserve">          </w:t>
      </w:r>
      <w:r w:rsidR="000F46AB">
        <w:rPr>
          <w:rFonts w:ascii="Palatino Linotype" w:hAnsi="Palatino Linotype" w:cs="Times New Roman"/>
          <w:sz w:val="32"/>
        </w:rPr>
        <w:t xml:space="preserve">    </w:t>
      </w:r>
      <w:r w:rsidR="004672D9">
        <w:rPr>
          <w:rFonts w:ascii="Palatino Linotype" w:hAnsi="Palatino Linotype" w:cs="Times New Roman"/>
          <w:sz w:val="32"/>
        </w:rPr>
        <w:t xml:space="preserve">  </w:t>
      </w:r>
      <w:r w:rsidR="000F46AB">
        <w:rPr>
          <w:rFonts w:ascii="Palatino Linotype" w:hAnsi="Palatino Linotype" w:cs="Times New Roman"/>
          <w:sz w:val="32"/>
        </w:rPr>
        <w:t xml:space="preserve">        </w:t>
      </w:r>
      <w:r w:rsidRPr="00E90E36">
        <w:rPr>
          <w:rFonts w:ascii="Palatino Linotype" w:hAnsi="Palatino Linotype" w:cs="Times New Roman"/>
          <w:sz w:val="32"/>
        </w:rPr>
        <w:t xml:space="preserve">        </w:t>
      </w:r>
    </w:p>
    <w:p w14:paraId="15755995" w14:textId="6E010C35" w:rsidR="00E90E36" w:rsidRPr="00E90E36" w:rsidRDefault="00E90E36" w:rsidP="00E90E36">
      <w:pPr>
        <w:rPr>
          <w:rFonts w:ascii="Palatino Linotype" w:hAnsi="Palatino Linotype" w:cs="Times New Roman"/>
          <w:color w:val="0070C0"/>
          <w:sz w:val="24"/>
        </w:rPr>
      </w:pPr>
      <w:bookmarkStart w:id="1" w:name="_GoBack"/>
      <w:bookmarkEnd w:id="1"/>
    </w:p>
    <w:p w14:paraId="0F7FB84D" w14:textId="327DACD3" w:rsidR="00E90E36" w:rsidRDefault="00E90E36" w:rsidP="00E90E36">
      <w:pPr>
        <w:ind w:firstLineChars="200" w:firstLine="560"/>
        <w:rPr>
          <w:rFonts w:ascii="Palatino Linotype" w:hAnsi="Palatino Linotype"/>
          <w:b/>
          <w:bCs/>
          <w:i/>
          <w:iCs/>
          <w:sz w:val="28"/>
          <w:szCs w:val="28"/>
        </w:rPr>
      </w:pPr>
      <w:r w:rsidRPr="00E90E36">
        <w:rPr>
          <w:rFonts w:ascii="Palatino Linotype" w:hAnsi="Palatino Linotype"/>
          <w:b/>
          <w:bCs/>
          <w:i/>
          <w:iCs/>
          <w:sz w:val="28"/>
          <w:szCs w:val="28"/>
        </w:rPr>
        <w:t>Citation</w:t>
      </w:r>
    </w:p>
    <w:p w14:paraId="275C8960" w14:textId="2D0CEFCB" w:rsidR="00965D62" w:rsidRDefault="000409E9" w:rsidP="00965D62">
      <w:pPr>
        <w:ind w:leftChars="404" w:left="848" w:firstLine="3"/>
        <w:rPr>
          <w:rFonts w:ascii="Palatino Linotype" w:hAnsi="Palatino Linotype" w:cs="Times New Roman"/>
          <w:sz w:val="32"/>
        </w:rPr>
      </w:pPr>
      <w:r w:rsidRPr="000409E9">
        <w:rPr>
          <w:rFonts w:ascii="Palatino Linotype" w:hAnsi="Palatino Linotype" w:cs="Times New Roman"/>
          <w:sz w:val="32"/>
        </w:rPr>
        <w:t xml:space="preserve">T. Huang, W. Dong, J. Wu, L. Li, X. Li and G. Shi, "Deep Hyperspectral Image Fusion Network </w:t>
      </w:r>
      <w:proofErr w:type="gramStart"/>
      <w:r w:rsidRPr="000409E9">
        <w:rPr>
          <w:rFonts w:ascii="Palatino Linotype" w:hAnsi="Palatino Linotype" w:cs="Times New Roman"/>
          <w:sz w:val="32"/>
        </w:rPr>
        <w:t>With</w:t>
      </w:r>
      <w:proofErr w:type="gramEnd"/>
      <w:r w:rsidRPr="000409E9">
        <w:rPr>
          <w:rFonts w:ascii="Palatino Linotype" w:hAnsi="Palatino Linotype" w:cs="Times New Roman"/>
          <w:sz w:val="32"/>
        </w:rPr>
        <w:t xml:space="preserve"> Iterative </w:t>
      </w:r>
      <w:proofErr w:type="spellStart"/>
      <w:r w:rsidRPr="000409E9">
        <w:rPr>
          <w:rFonts w:ascii="Palatino Linotype" w:hAnsi="Palatino Linotype" w:cs="Times New Roman"/>
          <w:sz w:val="32"/>
        </w:rPr>
        <w:t>Spatio</w:t>
      </w:r>
      <w:proofErr w:type="spellEnd"/>
      <w:r w:rsidRPr="000409E9">
        <w:rPr>
          <w:rFonts w:ascii="Palatino Linotype" w:hAnsi="Palatino Linotype" w:cs="Times New Roman"/>
          <w:sz w:val="32"/>
        </w:rPr>
        <w:t xml:space="preserve">-Spectral Regularization," in IEEE Transactions on Computational Imaging, vol. 8, pp. 201-214, 2022, </w:t>
      </w:r>
      <w:proofErr w:type="spellStart"/>
      <w:r w:rsidRPr="000409E9">
        <w:rPr>
          <w:rFonts w:ascii="Palatino Linotype" w:hAnsi="Palatino Linotype" w:cs="Times New Roman"/>
          <w:sz w:val="32"/>
        </w:rPr>
        <w:t>doi</w:t>
      </w:r>
      <w:proofErr w:type="spellEnd"/>
      <w:r w:rsidRPr="000409E9">
        <w:rPr>
          <w:rFonts w:ascii="Palatino Linotype" w:hAnsi="Palatino Linotype" w:cs="Times New Roman"/>
          <w:sz w:val="32"/>
        </w:rPr>
        <w:t>: 10.1109/TCI.2022.3152700.</w:t>
      </w:r>
    </w:p>
    <w:p w14:paraId="64581A88" w14:textId="77777777" w:rsidR="000409E9" w:rsidRDefault="000409E9" w:rsidP="00965D62">
      <w:pPr>
        <w:ind w:leftChars="404" w:left="848" w:firstLine="3"/>
        <w:rPr>
          <w:rFonts w:ascii="Palatino Linotype" w:hAnsi="Palatino Linotype" w:cs="Times New Roman" w:hint="eastAsia"/>
          <w:color w:val="0070C0"/>
          <w:sz w:val="24"/>
        </w:rPr>
      </w:pPr>
    </w:p>
    <w:p w14:paraId="4A201A2B" w14:textId="5E71FAD2" w:rsidR="00965D62" w:rsidRPr="00E90E36" w:rsidRDefault="00965D62" w:rsidP="00965D62">
      <w:pPr>
        <w:ind w:firstLineChars="200" w:firstLine="560"/>
        <w:rPr>
          <w:rFonts w:ascii="Palatino Linotype" w:hAnsi="Palatino Linotype" w:cs="Times New Roman" w:hint="eastAsia"/>
          <w:color w:val="0070C0"/>
          <w:sz w:val="24"/>
        </w:rPr>
      </w:pPr>
      <w:proofErr w:type="spellStart"/>
      <w:r>
        <w:rPr>
          <w:rFonts w:ascii="Palatino Linotype" w:hAnsi="Palatino Linotype" w:hint="eastAsia"/>
          <w:b/>
          <w:bCs/>
          <w:i/>
          <w:iCs/>
          <w:sz w:val="28"/>
          <w:szCs w:val="28"/>
        </w:rPr>
        <w:t>Bib</w:t>
      </w:r>
      <w:r>
        <w:rPr>
          <w:rFonts w:ascii="Palatino Linotype" w:hAnsi="Palatino Linotype"/>
          <w:b/>
          <w:bCs/>
          <w:i/>
          <w:iCs/>
          <w:sz w:val="28"/>
          <w:szCs w:val="28"/>
        </w:rPr>
        <w:t>tex</w:t>
      </w:r>
      <w:proofErr w:type="spellEnd"/>
    </w:p>
    <w:p w14:paraId="106A6DA0" w14:textId="77777777" w:rsidR="00965D62" w:rsidRPr="00965D62" w:rsidRDefault="00965D62" w:rsidP="00965D62">
      <w:pPr>
        <w:ind w:left="420" w:firstLine="420"/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>@</w:t>
      </w:r>
      <w:proofErr w:type="gramStart"/>
      <w:r w:rsidRPr="00965D62">
        <w:rPr>
          <w:rFonts w:ascii="Palatino Linotype" w:hAnsi="Palatino Linotype" w:cs="Times New Roman"/>
          <w:sz w:val="32"/>
        </w:rPr>
        <w:t>ARTICLE{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Huang2022Deep,  </w:t>
      </w:r>
    </w:p>
    <w:p w14:paraId="5DFC3C42" w14:textId="3FE27327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ab/>
      </w:r>
      <w:r w:rsidRPr="00965D62">
        <w:rPr>
          <w:rFonts w:ascii="Palatino Linotype" w:hAnsi="Palatino Linotype" w:cs="Times New Roman"/>
          <w:sz w:val="32"/>
        </w:rPr>
        <w:tab/>
      </w:r>
      <w:r w:rsidRPr="00965D62">
        <w:rPr>
          <w:rFonts w:ascii="Palatino Linotype" w:hAnsi="Palatino Linotype" w:cs="Times New Roman"/>
          <w:sz w:val="32"/>
        </w:rPr>
        <w:tab/>
      </w:r>
      <w:r w:rsidRPr="00965D62">
        <w:rPr>
          <w:rFonts w:ascii="Palatino Linotype" w:hAnsi="Palatino Linotype" w:cs="Times New Roman"/>
          <w:sz w:val="32"/>
        </w:rPr>
        <w:t>author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Huang, Tao and Dong, </w:t>
      </w:r>
      <w:proofErr w:type="spellStart"/>
      <w:r w:rsidRPr="00965D62">
        <w:rPr>
          <w:rFonts w:ascii="Palatino Linotype" w:hAnsi="Palatino Linotype" w:cs="Times New Roman"/>
          <w:sz w:val="32"/>
        </w:rPr>
        <w:t>Weisheng</w:t>
      </w:r>
      <w:proofErr w:type="spellEnd"/>
      <w:r w:rsidRPr="00965D62">
        <w:rPr>
          <w:rFonts w:ascii="Palatino Linotype" w:hAnsi="Palatino Linotype" w:cs="Times New Roman"/>
          <w:sz w:val="32"/>
        </w:rPr>
        <w:t xml:space="preserve"> and Wu, </w:t>
      </w:r>
      <w:proofErr w:type="spellStart"/>
      <w:r w:rsidRPr="00965D62">
        <w:rPr>
          <w:rFonts w:ascii="Palatino Linotype" w:hAnsi="Palatino Linotype" w:cs="Times New Roman"/>
          <w:sz w:val="32"/>
        </w:rPr>
        <w:t>Jinjian</w:t>
      </w:r>
      <w:proofErr w:type="spellEnd"/>
      <w:r w:rsidRPr="00965D62">
        <w:rPr>
          <w:rFonts w:ascii="Palatino Linotype" w:hAnsi="Palatino Linotype" w:cs="Times New Roman"/>
          <w:sz w:val="32"/>
        </w:rPr>
        <w:t xml:space="preserve"> and Li, Leida and Li, Xin and Shi, </w:t>
      </w:r>
      <w:proofErr w:type="spellStart"/>
      <w:r w:rsidRPr="00965D62">
        <w:rPr>
          <w:rFonts w:ascii="Palatino Linotype" w:hAnsi="Palatino Linotype" w:cs="Times New Roman"/>
          <w:sz w:val="32"/>
        </w:rPr>
        <w:t>Guangming</w:t>
      </w:r>
      <w:proofErr w:type="spellEnd"/>
      <w:r w:rsidRPr="00965D62">
        <w:rPr>
          <w:rFonts w:ascii="Palatino Linotype" w:hAnsi="Palatino Linotype" w:cs="Times New Roman"/>
          <w:sz w:val="32"/>
        </w:rPr>
        <w:t xml:space="preserve">},  </w:t>
      </w:r>
    </w:p>
    <w:p w14:paraId="30A0A577" w14:textId="12C1F6D7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 w:hint="eastAsia"/>
          <w:sz w:val="32"/>
        </w:rPr>
        <w:t xml:space="preserve"> </w:t>
      </w:r>
      <w:r w:rsidRPr="00965D62">
        <w:rPr>
          <w:rFonts w:ascii="Palatino Linotype" w:hAnsi="Palatino Linotype" w:cs="Times New Roman"/>
          <w:sz w:val="32"/>
        </w:rPr>
        <w:t xml:space="preserve">     </w:t>
      </w:r>
      <w:r w:rsidRPr="00965D62">
        <w:rPr>
          <w:rFonts w:ascii="Palatino Linotype" w:hAnsi="Palatino Linotype" w:cs="Times New Roman"/>
          <w:sz w:val="32"/>
        </w:rPr>
        <w:t>journal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IEEE Transactions on Computational Imaging},   </w:t>
      </w:r>
    </w:p>
    <w:p w14:paraId="1DF898E1" w14:textId="444ECAEE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r w:rsidRPr="00965D62">
        <w:rPr>
          <w:rFonts w:ascii="Palatino Linotype" w:hAnsi="Palatino Linotype" w:cs="Times New Roman"/>
          <w:sz w:val="32"/>
        </w:rPr>
        <w:t>title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bookmarkStart w:id="2" w:name="OLE_LINK2"/>
      <w:proofErr w:type="gramEnd"/>
      <w:r w:rsidRPr="00965D62">
        <w:rPr>
          <w:rFonts w:ascii="Palatino Linotype" w:hAnsi="Palatino Linotype" w:cs="Times New Roman"/>
          <w:sz w:val="32"/>
        </w:rPr>
        <w:t xml:space="preserve">Deep Hyperspectral Image Fusion Network With Iterative </w:t>
      </w:r>
      <w:proofErr w:type="spellStart"/>
      <w:r w:rsidRPr="00965D62">
        <w:rPr>
          <w:rFonts w:ascii="Palatino Linotype" w:hAnsi="Palatino Linotype" w:cs="Times New Roman"/>
          <w:sz w:val="32"/>
        </w:rPr>
        <w:t>Spatio</w:t>
      </w:r>
      <w:proofErr w:type="spellEnd"/>
      <w:r w:rsidRPr="00965D62">
        <w:rPr>
          <w:rFonts w:ascii="Palatino Linotype" w:hAnsi="Palatino Linotype" w:cs="Times New Roman"/>
          <w:sz w:val="32"/>
        </w:rPr>
        <w:t>-Spectral Regularization</w:t>
      </w:r>
      <w:bookmarkEnd w:id="2"/>
      <w:r w:rsidRPr="00965D62">
        <w:rPr>
          <w:rFonts w:ascii="Palatino Linotype" w:hAnsi="Palatino Linotype" w:cs="Times New Roman"/>
          <w:sz w:val="32"/>
        </w:rPr>
        <w:t xml:space="preserve">},   </w:t>
      </w:r>
    </w:p>
    <w:p w14:paraId="650DB0A0" w14:textId="0D88D903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r w:rsidRPr="00965D62">
        <w:rPr>
          <w:rFonts w:ascii="Palatino Linotype" w:hAnsi="Palatino Linotype" w:cs="Times New Roman"/>
          <w:sz w:val="32"/>
        </w:rPr>
        <w:t>year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2022},  </w:t>
      </w:r>
    </w:p>
    <w:p w14:paraId="593DCF80" w14:textId="42D1875C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r w:rsidRPr="00965D62">
        <w:rPr>
          <w:rFonts w:ascii="Palatino Linotype" w:hAnsi="Palatino Linotype" w:cs="Times New Roman"/>
          <w:sz w:val="32"/>
        </w:rPr>
        <w:t>volume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8},  </w:t>
      </w:r>
    </w:p>
    <w:p w14:paraId="334E587D" w14:textId="16C6E04A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r w:rsidRPr="00965D62">
        <w:rPr>
          <w:rFonts w:ascii="Palatino Linotype" w:hAnsi="Palatino Linotype" w:cs="Times New Roman"/>
          <w:sz w:val="32"/>
        </w:rPr>
        <w:t>number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},  </w:t>
      </w:r>
    </w:p>
    <w:p w14:paraId="5FA577F8" w14:textId="358AF573" w:rsidR="00965D62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r w:rsidRPr="00965D62">
        <w:rPr>
          <w:rFonts w:ascii="Palatino Linotype" w:hAnsi="Palatino Linotype" w:cs="Times New Roman"/>
          <w:sz w:val="32"/>
        </w:rPr>
        <w:t>pages</w:t>
      </w:r>
      <w:proofErr w:type="gramStart"/>
      <w:r w:rsidRPr="00965D62">
        <w:rPr>
          <w:rFonts w:ascii="Palatino Linotype" w:hAnsi="Palatino Linotype" w:cs="Times New Roman"/>
          <w:sz w:val="32"/>
        </w:rPr>
        <w:t>={</w:t>
      </w:r>
      <w:proofErr w:type="gramEnd"/>
      <w:r w:rsidRPr="00965D62">
        <w:rPr>
          <w:rFonts w:ascii="Palatino Linotype" w:hAnsi="Palatino Linotype" w:cs="Times New Roman"/>
          <w:sz w:val="32"/>
        </w:rPr>
        <w:t xml:space="preserve">201-214},  </w:t>
      </w:r>
    </w:p>
    <w:p w14:paraId="1F9D44D6" w14:textId="6A3D33BB" w:rsidR="00E90E36" w:rsidRPr="00965D62" w:rsidRDefault="00965D62" w:rsidP="00965D62">
      <w:pPr>
        <w:rPr>
          <w:rFonts w:ascii="Palatino Linotype" w:hAnsi="Palatino Linotype" w:cs="Times New Roman"/>
          <w:sz w:val="32"/>
        </w:rPr>
      </w:pPr>
      <w:r w:rsidRPr="00965D62">
        <w:rPr>
          <w:rFonts w:ascii="Palatino Linotype" w:hAnsi="Palatino Linotype" w:cs="Times New Roman"/>
          <w:sz w:val="32"/>
        </w:rPr>
        <w:t xml:space="preserve">  </w:t>
      </w:r>
      <w:r w:rsidRPr="00965D62">
        <w:rPr>
          <w:rFonts w:ascii="Palatino Linotype" w:hAnsi="Palatino Linotype" w:cs="Times New Roman"/>
          <w:sz w:val="32"/>
        </w:rPr>
        <w:t xml:space="preserve">      </w:t>
      </w:r>
      <w:proofErr w:type="spellStart"/>
      <w:r w:rsidRPr="00965D62">
        <w:rPr>
          <w:rFonts w:ascii="Palatino Linotype" w:hAnsi="Palatino Linotype" w:cs="Times New Roman"/>
          <w:sz w:val="32"/>
        </w:rPr>
        <w:t>doi</w:t>
      </w:r>
      <w:proofErr w:type="spellEnd"/>
      <w:r w:rsidRPr="00965D62">
        <w:rPr>
          <w:rFonts w:ascii="Palatino Linotype" w:hAnsi="Palatino Linotype" w:cs="Times New Roman"/>
          <w:sz w:val="32"/>
        </w:rPr>
        <w:t>={10.1109/TCI.2022.3152700}}</w:t>
      </w:r>
    </w:p>
    <w:p w14:paraId="1DAF2C60" w14:textId="64461B5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7093C8D8" w14:textId="6819E8BD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DD57FC3" w14:textId="3293546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919B0EF" w14:textId="49A59F89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05043FD7" w14:textId="1B60E908" w:rsidR="00E90E36" w:rsidRPr="00E90E36" w:rsidRDefault="00E90E36" w:rsidP="00E90E36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Download</w:t>
      </w:r>
    </w:p>
    <w:p w14:paraId="71E61505" w14:textId="40C7E6E5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FF1A64C" w14:textId="60A39A0F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7EA92BD" w14:textId="70984C09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67456" behindDoc="0" locked="0" layoutInCell="1" allowOverlap="1" wp14:anchorId="28084021" wp14:editId="2AB75432">
            <wp:simplePos x="0" y="0"/>
            <wp:positionH relativeFrom="column">
              <wp:posOffset>10081260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65408" behindDoc="0" locked="0" layoutInCell="1" allowOverlap="1" wp14:anchorId="1032759D" wp14:editId="13226CDF">
            <wp:simplePos x="0" y="0"/>
            <wp:positionH relativeFrom="column">
              <wp:posOffset>7200900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63360" behindDoc="0" locked="0" layoutInCell="1" allowOverlap="1" wp14:anchorId="1DA7C2B8" wp14:editId="79D24809">
            <wp:simplePos x="0" y="0"/>
            <wp:positionH relativeFrom="column">
              <wp:posOffset>4680585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62336" behindDoc="0" locked="0" layoutInCell="1" allowOverlap="1" wp14:anchorId="6DFE7400" wp14:editId="659E523C">
            <wp:simplePos x="0" y="0"/>
            <wp:positionH relativeFrom="column">
              <wp:posOffset>1800225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hu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color w:val="0070C0"/>
          <w:sz w:val="24"/>
        </w:rPr>
        <w:t xml:space="preserve"> </w:t>
      </w:r>
      <w:r>
        <w:rPr>
          <w:rFonts w:ascii="Times New Roman" w:hAnsi="Times New Roman" w:cs="Times New Roman"/>
          <w:color w:val="0070C0"/>
          <w:sz w:val="24"/>
        </w:rPr>
        <w:t xml:space="preserve">                            </w:t>
      </w:r>
    </w:p>
    <w:p w14:paraId="6FBC6E3F" w14:textId="7A475456" w:rsidR="00E90E36" w:rsidRPr="00E90E36" w:rsidRDefault="00E90E36" w:rsidP="00752F59">
      <w:pPr>
        <w:spacing w:line="600" w:lineRule="exact"/>
        <w:rPr>
          <w:rFonts w:ascii="Palatino Linotype" w:hAnsi="Palatino Linotype" w:cs="Times New Roman"/>
          <w:color w:val="0070C0"/>
          <w:sz w:val="28"/>
          <w:szCs w:val="32"/>
        </w:rPr>
      </w:pPr>
      <w:r>
        <w:rPr>
          <w:rFonts w:ascii="Times New Roman" w:hAnsi="Times New Roman" w:cs="Times New Roman"/>
          <w:color w:val="0070C0"/>
          <w:sz w:val="24"/>
        </w:rPr>
        <w:t xml:space="preserve">                        </w:t>
      </w:r>
      <w:r w:rsidRPr="00E90E36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="00306163">
        <w:rPr>
          <w:rFonts w:ascii="Times New Roman" w:hAnsi="Times New Roman" w:cs="Times New Roman"/>
          <w:color w:val="0070C0"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Pr="00E90E36">
        <w:rPr>
          <w:rFonts w:ascii="Palatino Linotype" w:hAnsi="Palatino Linotype" w:cs="Times New Roman"/>
          <w:sz w:val="28"/>
          <w:szCs w:val="32"/>
        </w:rPr>
        <w:t xml:space="preserve"> </w:t>
      </w:r>
      <w:hyperlink r:id="rId15" w:history="1"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>Code</w:t>
        </w:r>
      </w:hyperlink>
      <w:r w:rsidRPr="00E90E36">
        <w:rPr>
          <w:rFonts w:ascii="Palatino Linotype" w:hAnsi="Palatino Linotype" w:cs="Times New Roman"/>
          <w:sz w:val="28"/>
          <w:szCs w:val="32"/>
        </w:rPr>
        <w:t xml:space="preserve">     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           </w:t>
      </w:r>
      <w:r w:rsidR="00861E21">
        <w:rPr>
          <w:rFonts w:ascii="Palatino Linotype" w:hAnsi="Palatino Linotype" w:cs="Times New Roman"/>
          <w:sz w:val="28"/>
          <w:szCs w:val="32"/>
        </w:rPr>
        <w:t xml:space="preserve"> 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    </w:t>
      </w:r>
      <w:r w:rsidR="00D012BD">
        <w:rPr>
          <w:rFonts w:ascii="Palatino Linotype" w:hAnsi="Palatino Linotype" w:cs="Times New Roman"/>
          <w:sz w:val="28"/>
          <w:szCs w:val="32"/>
        </w:rPr>
        <w:t xml:space="preserve">    </w:t>
      </w:r>
      <w:r w:rsidR="00D6106F">
        <w:rPr>
          <w:rFonts w:ascii="Palatino Linotype" w:hAnsi="Palatino Linotype" w:cs="Times New Roman"/>
          <w:sz w:val="28"/>
          <w:szCs w:val="32"/>
        </w:rPr>
        <w:t xml:space="preserve">  </w:t>
      </w:r>
      <w:r w:rsidR="00D012BD">
        <w:rPr>
          <w:rFonts w:ascii="Palatino Linotype" w:hAnsi="Palatino Linotype" w:cs="Times New Roman"/>
          <w:sz w:val="28"/>
          <w:szCs w:val="32"/>
        </w:rPr>
        <w:t xml:space="preserve">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</w:t>
      </w:r>
      <w:r>
        <w:rPr>
          <w:rFonts w:ascii="Palatino Linotype" w:hAnsi="Palatino Linotype" w:cs="Times New Roman"/>
          <w:sz w:val="28"/>
          <w:szCs w:val="32"/>
        </w:rPr>
        <w:t xml:space="preserve"> </w:t>
      </w:r>
      <w:hyperlink r:id="rId16" w:history="1"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D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>ata</w:t>
        </w:r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set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 xml:space="preserve"> (CAVE)</w:t>
        </w:r>
      </w:hyperlink>
      <w:r w:rsidRPr="00E90E36">
        <w:rPr>
          <w:rFonts w:ascii="Palatino Linotype" w:hAnsi="Palatino Linotype" w:cs="Times New Roman"/>
          <w:sz w:val="28"/>
          <w:szCs w:val="32"/>
        </w:rPr>
        <w:t xml:space="preserve">  </w:t>
      </w:r>
      <w:r>
        <w:rPr>
          <w:rFonts w:ascii="Palatino Linotype" w:hAnsi="Palatino Linotype" w:cs="Times New Roman"/>
          <w:sz w:val="28"/>
          <w:szCs w:val="32"/>
        </w:rPr>
        <w:t xml:space="preserve">  </w:t>
      </w:r>
      <w:r w:rsidR="00400B58">
        <w:rPr>
          <w:rFonts w:ascii="Palatino Linotype" w:hAnsi="Palatino Linotype" w:cs="Times New Roman"/>
          <w:sz w:val="28"/>
          <w:szCs w:val="32"/>
        </w:rPr>
        <w:t xml:space="preserve">                </w:t>
      </w:r>
      <w:r>
        <w:rPr>
          <w:rFonts w:ascii="Palatino Linotype" w:hAnsi="Palatino Linotype" w:cs="Times New Roman"/>
          <w:sz w:val="28"/>
          <w:szCs w:val="32"/>
        </w:rPr>
        <w:t xml:space="preserve"> </w:t>
      </w:r>
      <w:hyperlink r:id="rId17" w:history="1"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D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>ata</w:t>
        </w:r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set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 xml:space="preserve"> (</w:t>
        </w:r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Harvard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>)</w:t>
        </w:r>
      </w:hyperlink>
      <w:r w:rsidRPr="00E90E36">
        <w:rPr>
          <w:rFonts w:ascii="Palatino Linotype" w:hAnsi="Palatino Linotype" w:cs="Times New Roman"/>
          <w:sz w:val="28"/>
          <w:szCs w:val="32"/>
        </w:rPr>
        <w:t xml:space="preserve">    </w:t>
      </w:r>
      <w:r w:rsidR="008B0B90">
        <w:rPr>
          <w:rFonts w:ascii="Palatino Linotype" w:hAnsi="Palatino Linotype" w:cs="Times New Roman"/>
          <w:sz w:val="28"/>
          <w:szCs w:val="32"/>
        </w:rPr>
        <w:t xml:space="preserve">      </w:t>
      </w:r>
      <w:hyperlink r:id="rId18" w:history="1">
        <w:r w:rsidR="00E35058">
          <w:rPr>
            <w:rStyle w:val="a3"/>
            <w:rFonts w:ascii="Palatino Linotype" w:hAnsi="Palatino Linotype" w:cs="Times New Roman"/>
            <w:sz w:val="28"/>
            <w:szCs w:val="32"/>
          </w:rPr>
          <w:t>WV2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 xml:space="preserve"> (</w:t>
        </w:r>
        <w:r w:rsidRPr="00E90E36">
          <w:rPr>
            <w:rStyle w:val="a3"/>
            <w:rFonts w:ascii="Palatino Linotype" w:hAnsi="Palatino Linotype" w:cs="Segoe UI"/>
            <w:sz w:val="28"/>
            <w:szCs w:val="32"/>
            <w:shd w:val="clear" w:color="auto" w:fill="FFFFFF"/>
          </w:rPr>
          <w:t>real data</w:t>
        </w:r>
        <w:r w:rsidRPr="00E90E36">
          <w:rPr>
            <w:rStyle w:val="a3"/>
            <w:rFonts w:ascii="Palatino Linotype" w:hAnsi="Palatino Linotype" w:cs="Times New Roman"/>
            <w:sz w:val="28"/>
            <w:szCs w:val="32"/>
          </w:rPr>
          <w:t>)</w:t>
        </w:r>
      </w:hyperlink>
    </w:p>
    <w:p w14:paraId="3150CD3D" w14:textId="132B84B7" w:rsidR="00E90E36" w:rsidRP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2"/>
        </w:rPr>
      </w:pPr>
    </w:p>
    <w:p w14:paraId="0709BDE0" w14:textId="63357EAE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4D7E3A3" w14:textId="183EAF62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F842028" w14:textId="3523477B" w:rsidR="00D41ED5" w:rsidRDefault="00D41ED5" w:rsidP="00D41ED5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Results</w:t>
      </w:r>
    </w:p>
    <w:p w14:paraId="5C546ECB" w14:textId="3090ACCC" w:rsidR="00400B58" w:rsidRPr="00E35058" w:rsidRDefault="004F5A70" w:rsidP="00400B58">
      <w:pPr>
        <w:ind w:firstLineChars="250" w:firstLine="900"/>
        <w:rPr>
          <w:rFonts w:ascii="Palatino Linotype" w:hAnsi="Palatino Linotype" w:cs="Times New Roman"/>
          <w:b/>
          <w:i/>
          <w:sz w:val="36"/>
        </w:rPr>
      </w:pPr>
      <w:hyperlink r:id="rId19" w:history="1">
        <w:r w:rsidR="00CB2D79" w:rsidRPr="00CB2D79">
          <w:rPr>
            <w:rStyle w:val="a3"/>
            <w:rFonts w:ascii="Palatino Linotype" w:hAnsi="Palatino Linotype" w:cs="Times New Roman"/>
            <w:b/>
            <w:i/>
            <w:sz w:val="36"/>
            <w:u w:val="none"/>
          </w:rPr>
          <w:t xml:space="preserve"> Comparison with State-of-the-art Fusion Methods</w:t>
        </w:r>
        <w:r w:rsidR="005E17E6" w:rsidRPr="00E35058">
          <w:rPr>
            <w:rStyle w:val="a3"/>
            <w:rFonts w:ascii="Palatino Linotype" w:hAnsi="Palatino Linotype" w:cs="Times New Roman"/>
            <w:b/>
            <w:i/>
            <w:sz w:val="36"/>
            <w:u w:val="none"/>
          </w:rPr>
          <w:t>:</w:t>
        </w:r>
      </w:hyperlink>
    </w:p>
    <w:p w14:paraId="2727E08A" w14:textId="77777777" w:rsidR="00957B23" w:rsidRPr="00957B23" w:rsidRDefault="00400B58" w:rsidP="00957B23">
      <w:pPr>
        <w:jc w:val="center"/>
        <w:rPr>
          <w:rFonts w:ascii="Palatino Linotype" w:hAnsi="Palatino Linotype" w:cs="Times New Roman"/>
          <w:sz w:val="36"/>
        </w:rPr>
      </w:pPr>
      <w:r w:rsidRPr="008B0B90">
        <w:rPr>
          <w:rFonts w:ascii="Palatino Linotype" w:hAnsi="Palatino Linotype" w:cs="Times New Roman"/>
          <w:sz w:val="36"/>
        </w:rPr>
        <w:t xml:space="preserve">Table 1. </w:t>
      </w:r>
      <w:r w:rsidR="00957B23" w:rsidRPr="00957B23">
        <w:rPr>
          <w:rFonts w:ascii="Palatino Linotype" w:hAnsi="Palatino Linotype" w:cs="Times New Roman"/>
          <w:sz w:val="36"/>
        </w:rPr>
        <w:t>The average PSNR, SAM, ERGAS, and SSIM results of the test methods on the CAVE dataset and the Harvard</w:t>
      </w:r>
    </w:p>
    <w:p w14:paraId="4BE27A06" w14:textId="3FDDDCF5" w:rsidR="00400B58" w:rsidRPr="008B0B90" w:rsidRDefault="00957B23" w:rsidP="00957B23">
      <w:pPr>
        <w:jc w:val="center"/>
        <w:rPr>
          <w:rFonts w:ascii="Palatino Linotype" w:hAnsi="Palatino Linotype" w:cs="Times New Roman"/>
          <w:sz w:val="36"/>
        </w:rPr>
      </w:pPr>
      <w:r w:rsidRPr="00957B23">
        <w:rPr>
          <w:rFonts w:ascii="Palatino Linotype" w:hAnsi="Palatino Linotype" w:cs="Times New Roman"/>
          <w:sz w:val="36"/>
        </w:rPr>
        <w:t>dataset for Gaussian blur kernel and scaling factors 8/16/32.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884"/>
        <w:gridCol w:w="817"/>
        <w:gridCol w:w="1092"/>
        <w:gridCol w:w="840"/>
        <w:gridCol w:w="884"/>
        <w:gridCol w:w="795"/>
        <w:gridCol w:w="1092"/>
        <w:gridCol w:w="840"/>
        <w:gridCol w:w="4"/>
      </w:tblGrid>
      <w:tr w:rsidR="00275BA3" w:rsidRPr="008B0B90" w14:paraId="3F909DD4" w14:textId="77777777" w:rsidTr="00275BA3">
        <w:trPr>
          <w:jc w:val="center"/>
        </w:trPr>
        <w:tc>
          <w:tcPr>
            <w:tcW w:w="2504" w:type="dxa"/>
          </w:tcPr>
          <w:p w14:paraId="79485D0B" w14:textId="0BE135B0" w:rsidR="00275BA3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F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actor</w:t>
            </w:r>
          </w:p>
        </w:tc>
        <w:tc>
          <w:tcPr>
            <w:tcW w:w="17503" w:type="dxa"/>
            <w:gridSpan w:val="9"/>
          </w:tcPr>
          <w:p w14:paraId="47F29024" w14:textId="594DD2E9" w:rsidR="00275BA3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8</w:t>
            </w:r>
          </w:p>
        </w:tc>
      </w:tr>
      <w:tr w:rsidR="00275BA3" w:rsidRPr="008B0B90" w14:paraId="78092A84" w14:textId="77777777" w:rsidTr="00275BA3">
        <w:trPr>
          <w:gridAfter w:val="1"/>
          <w:jc w:val="center"/>
        </w:trPr>
        <w:tc>
          <w:tcPr>
            <w:tcW w:w="2504" w:type="dxa"/>
          </w:tcPr>
          <w:p w14:paraId="2A03A54F" w14:textId="28B13A91" w:rsidR="00275BA3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Dataset</w:t>
            </w:r>
          </w:p>
        </w:tc>
        <w:tc>
          <w:tcPr>
            <w:tcW w:w="8164" w:type="dxa"/>
            <w:gridSpan w:val="4"/>
          </w:tcPr>
          <w:p w14:paraId="755CDAF1" w14:textId="716A6843" w:rsidR="00275BA3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CAVE</w:t>
            </w:r>
          </w:p>
        </w:tc>
        <w:tc>
          <w:tcPr>
            <w:tcW w:w="9314" w:type="dxa"/>
            <w:gridSpan w:val="4"/>
          </w:tcPr>
          <w:p w14:paraId="13C49808" w14:textId="2657D411" w:rsidR="00275BA3" w:rsidRPr="008B0B90" w:rsidRDefault="00275BA3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Harvard</w:t>
            </w:r>
          </w:p>
        </w:tc>
      </w:tr>
      <w:tr w:rsidR="00275BA3" w:rsidRPr="008B0B90" w14:paraId="26E61A07" w14:textId="77777777" w:rsidTr="00275BA3">
        <w:trPr>
          <w:gridAfter w:val="1"/>
          <w:jc w:val="center"/>
        </w:trPr>
        <w:tc>
          <w:tcPr>
            <w:tcW w:w="2504" w:type="dxa"/>
          </w:tcPr>
          <w:p w14:paraId="12B11253" w14:textId="7D3204AB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Method</w:t>
            </w:r>
          </w:p>
        </w:tc>
        <w:tc>
          <w:tcPr>
            <w:tcW w:w="2041" w:type="dxa"/>
          </w:tcPr>
          <w:p w14:paraId="2E18C41C" w14:textId="47C2D8DF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0728245E" w14:textId="6E25B41D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2A07D47C" w14:textId="41D5801E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2041" w:type="dxa"/>
          </w:tcPr>
          <w:p w14:paraId="096F6494" w14:textId="46ADBD94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  <w:tc>
          <w:tcPr>
            <w:tcW w:w="2041" w:type="dxa"/>
          </w:tcPr>
          <w:p w14:paraId="117238D7" w14:textId="3ABF97FB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65FB56FC" w14:textId="6336467B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7644FB4D" w14:textId="343AD5C5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3191" w:type="dxa"/>
          </w:tcPr>
          <w:p w14:paraId="4F69BF8B" w14:textId="5027AE6C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</w:tr>
      <w:tr w:rsidR="00275BA3" w:rsidRPr="008B0B90" w14:paraId="3BCC3DC5" w14:textId="77777777" w:rsidTr="00275BA3">
        <w:trPr>
          <w:gridAfter w:val="1"/>
          <w:jc w:val="center"/>
        </w:trPr>
        <w:tc>
          <w:tcPr>
            <w:tcW w:w="2504" w:type="dxa"/>
          </w:tcPr>
          <w:p w14:paraId="648152E9" w14:textId="0A76B71A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CSU [1]</w:t>
            </w:r>
          </w:p>
        </w:tc>
        <w:tc>
          <w:tcPr>
            <w:tcW w:w="2041" w:type="dxa"/>
          </w:tcPr>
          <w:p w14:paraId="5056A2B7" w14:textId="74F18447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1.23</w:t>
            </w:r>
          </w:p>
        </w:tc>
        <w:tc>
          <w:tcPr>
            <w:tcW w:w="2041" w:type="dxa"/>
          </w:tcPr>
          <w:p w14:paraId="26AD19CD" w14:textId="53C11CD1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.58</w:t>
            </w:r>
          </w:p>
        </w:tc>
        <w:tc>
          <w:tcPr>
            <w:tcW w:w="2041" w:type="dxa"/>
          </w:tcPr>
          <w:p w14:paraId="59C3A6B6" w14:textId="4FEA5B63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.15</w:t>
            </w:r>
          </w:p>
        </w:tc>
        <w:tc>
          <w:tcPr>
            <w:tcW w:w="2041" w:type="dxa"/>
          </w:tcPr>
          <w:p w14:paraId="41DF7AC5" w14:textId="381BA9DA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.982</w:t>
            </w:r>
          </w:p>
        </w:tc>
        <w:tc>
          <w:tcPr>
            <w:tcW w:w="2041" w:type="dxa"/>
          </w:tcPr>
          <w:p w14:paraId="3575AB90" w14:textId="565E8D21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5.41</w:t>
            </w:r>
          </w:p>
        </w:tc>
        <w:tc>
          <w:tcPr>
            <w:tcW w:w="2041" w:type="dxa"/>
          </w:tcPr>
          <w:p w14:paraId="7E437E89" w14:textId="45322129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.88</w:t>
            </w:r>
          </w:p>
        </w:tc>
        <w:tc>
          <w:tcPr>
            <w:tcW w:w="2041" w:type="dxa"/>
          </w:tcPr>
          <w:p w14:paraId="7E5A5C0E" w14:textId="39724D93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.39</w:t>
            </w:r>
          </w:p>
        </w:tc>
        <w:tc>
          <w:tcPr>
            <w:tcW w:w="3191" w:type="dxa"/>
          </w:tcPr>
          <w:p w14:paraId="6B8A82E3" w14:textId="50F6DA29" w:rsidR="0072351C" w:rsidRPr="00E4707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7FE06F57" w14:textId="77777777" w:rsidTr="00275BA3">
        <w:trPr>
          <w:gridAfter w:val="1"/>
          <w:jc w:val="center"/>
        </w:trPr>
        <w:tc>
          <w:tcPr>
            <w:tcW w:w="2504" w:type="dxa"/>
          </w:tcPr>
          <w:p w14:paraId="256A796C" w14:textId="735F051B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HySure</w:t>
            </w:r>
            <w:proofErr w:type="spellEnd"/>
            <w:r>
              <w:rPr>
                <w:rFonts w:ascii="Times New Roman" w:hAnsi="Times New Roman" w:cs="Times New Roman"/>
                <w:sz w:val="36"/>
                <w:szCs w:val="28"/>
              </w:rPr>
              <w:t xml:space="preserve"> [2] </w:t>
            </w:r>
          </w:p>
        </w:tc>
        <w:tc>
          <w:tcPr>
            <w:tcW w:w="2041" w:type="dxa"/>
          </w:tcPr>
          <w:p w14:paraId="00C0E953" w14:textId="77EBFC6E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7.04</w:t>
            </w:r>
          </w:p>
        </w:tc>
        <w:tc>
          <w:tcPr>
            <w:tcW w:w="2041" w:type="dxa"/>
          </w:tcPr>
          <w:p w14:paraId="03C3B467" w14:textId="40301F4F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1.19</w:t>
            </w:r>
          </w:p>
        </w:tc>
        <w:tc>
          <w:tcPr>
            <w:tcW w:w="2041" w:type="dxa"/>
          </w:tcPr>
          <w:p w14:paraId="05EC7D15" w14:textId="132BBE1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.85</w:t>
            </w:r>
          </w:p>
        </w:tc>
        <w:tc>
          <w:tcPr>
            <w:tcW w:w="2041" w:type="dxa"/>
          </w:tcPr>
          <w:p w14:paraId="5C874D4D" w14:textId="3B5E2E29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.960</w:t>
            </w:r>
          </w:p>
        </w:tc>
        <w:tc>
          <w:tcPr>
            <w:tcW w:w="2041" w:type="dxa"/>
          </w:tcPr>
          <w:p w14:paraId="4DAD6627" w14:textId="7C1529B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2.02</w:t>
            </w:r>
          </w:p>
        </w:tc>
        <w:tc>
          <w:tcPr>
            <w:tcW w:w="2041" w:type="dxa"/>
          </w:tcPr>
          <w:p w14:paraId="1034D31E" w14:textId="36E4263F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.67</w:t>
            </w:r>
          </w:p>
        </w:tc>
        <w:tc>
          <w:tcPr>
            <w:tcW w:w="2041" w:type="dxa"/>
          </w:tcPr>
          <w:p w14:paraId="5593DD6B" w14:textId="7B5CB71F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.79</w:t>
            </w:r>
          </w:p>
        </w:tc>
        <w:tc>
          <w:tcPr>
            <w:tcW w:w="3191" w:type="dxa"/>
          </w:tcPr>
          <w:p w14:paraId="24A24291" w14:textId="4FCC8F62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.977</w:t>
            </w:r>
          </w:p>
        </w:tc>
      </w:tr>
      <w:tr w:rsidR="00275BA3" w:rsidRPr="008B0B90" w14:paraId="71FA8438" w14:textId="77777777" w:rsidTr="00275BA3">
        <w:trPr>
          <w:gridAfter w:val="1"/>
          <w:jc w:val="center"/>
        </w:trPr>
        <w:tc>
          <w:tcPr>
            <w:tcW w:w="2504" w:type="dxa"/>
          </w:tcPr>
          <w:p w14:paraId="601C656C" w14:textId="58A0D3DE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CSTF [3]</w:t>
            </w:r>
          </w:p>
        </w:tc>
        <w:tc>
          <w:tcPr>
            <w:tcW w:w="2041" w:type="dxa"/>
          </w:tcPr>
          <w:p w14:paraId="3C6BD426" w14:textId="380ACD9E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2.34</w:t>
            </w:r>
          </w:p>
        </w:tc>
        <w:tc>
          <w:tcPr>
            <w:tcW w:w="2041" w:type="dxa"/>
          </w:tcPr>
          <w:p w14:paraId="0FB68F92" w14:textId="01F05D84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.48</w:t>
            </w:r>
          </w:p>
        </w:tc>
        <w:tc>
          <w:tcPr>
            <w:tcW w:w="2041" w:type="dxa"/>
          </w:tcPr>
          <w:p w14:paraId="69AE9EBE" w14:textId="7D028966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</w:t>
            </w:r>
          </w:p>
        </w:tc>
        <w:tc>
          <w:tcPr>
            <w:tcW w:w="2041" w:type="dxa"/>
          </w:tcPr>
          <w:p w14:paraId="6B0CBC88" w14:textId="61748683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.975</w:t>
            </w:r>
          </w:p>
        </w:tc>
        <w:tc>
          <w:tcPr>
            <w:tcW w:w="2041" w:type="dxa"/>
          </w:tcPr>
          <w:p w14:paraId="62A9A19E" w14:textId="4F0814DA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2.24</w:t>
            </w:r>
          </w:p>
        </w:tc>
        <w:tc>
          <w:tcPr>
            <w:tcW w:w="2041" w:type="dxa"/>
          </w:tcPr>
          <w:p w14:paraId="20AA201D" w14:textId="32454F8F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.16</w:t>
            </w:r>
          </w:p>
        </w:tc>
        <w:tc>
          <w:tcPr>
            <w:tcW w:w="2041" w:type="dxa"/>
          </w:tcPr>
          <w:p w14:paraId="399EB9B9" w14:textId="53690503" w:rsidR="0072351C" w:rsidRPr="00786E89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786E89"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 w:rsidRPr="00786E89">
              <w:rPr>
                <w:rFonts w:ascii="Times New Roman" w:hAnsi="Times New Roman" w:cs="Times New Roman"/>
                <w:sz w:val="36"/>
                <w:szCs w:val="28"/>
              </w:rPr>
              <w:t>.62</w:t>
            </w:r>
          </w:p>
        </w:tc>
        <w:tc>
          <w:tcPr>
            <w:tcW w:w="3191" w:type="dxa"/>
          </w:tcPr>
          <w:p w14:paraId="1947C919" w14:textId="2D88EDD6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.961</w:t>
            </w:r>
          </w:p>
        </w:tc>
      </w:tr>
      <w:tr w:rsidR="00275BA3" w:rsidRPr="008B0B90" w14:paraId="0B05D055" w14:textId="77777777" w:rsidTr="00275BA3">
        <w:trPr>
          <w:gridAfter w:val="1"/>
          <w:jc w:val="center"/>
        </w:trPr>
        <w:tc>
          <w:tcPr>
            <w:tcW w:w="2504" w:type="dxa"/>
          </w:tcPr>
          <w:p w14:paraId="32AF44C4" w14:textId="760CFF6A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NSSR [4]</w:t>
            </w:r>
          </w:p>
        </w:tc>
        <w:tc>
          <w:tcPr>
            <w:tcW w:w="2041" w:type="dxa"/>
          </w:tcPr>
          <w:p w14:paraId="08EDE6C0" w14:textId="473E89E3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4.07</w:t>
            </w:r>
          </w:p>
        </w:tc>
        <w:tc>
          <w:tcPr>
            <w:tcW w:w="2041" w:type="dxa"/>
          </w:tcPr>
          <w:p w14:paraId="29BA1B88" w14:textId="593FA50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.40</w:t>
            </w:r>
          </w:p>
        </w:tc>
        <w:tc>
          <w:tcPr>
            <w:tcW w:w="2041" w:type="dxa"/>
          </w:tcPr>
          <w:p w14:paraId="63BF0AB1" w14:textId="6B002259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.83</w:t>
            </w:r>
          </w:p>
        </w:tc>
        <w:tc>
          <w:tcPr>
            <w:tcW w:w="2041" w:type="dxa"/>
          </w:tcPr>
          <w:p w14:paraId="330A23C9" w14:textId="5BA81DC6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.987</w:t>
            </w:r>
          </w:p>
        </w:tc>
        <w:tc>
          <w:tcPr>
            <w:tcW w:w="2041" w:type="dxa"/>
          </w:tcPr>
          <w:p w14:paraId="270B96AF" w14:textId="4826BC04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6.08</w:t>
            </w:r>
          </w:p>
        </w:tc>
        <w:tc>
          <w:tcPr>
            <w:tcW w:w="2041" w:type="dxa"/>
          </w:tcPr>
          <w:p w14:paraId="02A0880D" w14:textId="7428991D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.68</w:t>
            </w:r>
          </w:p>
        </w:tc>
        <w:tc>
          <w:tcPr>
            <w:tcW w:w="2041" w:type="dxa"/>
          </w:tcPr>
          <w:p w14:paraId="63901158" w14:textId="72C4E1C4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.28</w:t>
            </w:r>
          </w:p>
        </w:tc>
        <w:tc>
          <w:tcPr>
            <w:tcW w:w="3191" w:type="dxa"/>
          </w:tcPr>
          <w:p w14:paraId="28F646C6" w14:textId="48134E13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2A90D1CF" w14:textId="77777777" w:rsidTr="00275BA3">
        <w:trPr>
          <w:gridAfter w:val="1"/>
          <w:jc w:val="center"/>
        </w:trPr>
        <w:tc>
          <w:tcPr>
            <w:tcW w:w="2504" w:type="dxa"/>
          </w:tcPr>
          <w:p w14:paraId="7915FB68" w14:textId="3986120A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DHSIS [5]</w:t>
            </w:r>
          </w:p>
        </w:tc>
        <w:tc>
          <w:tcPr>
            <w:tcW w:w="2041" w:type="dxa"/>
          </w:tcPr>
          <w:p w14:paraId="5B5ABD44" w14:textId="02C62860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6.48</w:t>
            </w:r>
          </w:p>
        </w:tc>
        <w:tc>
          <w:tcPr>
            <w:tcW w:w="2041" w:type="dxa"/>
          </w:tcPr>
          <w:p w14:paraId="431BB68A" w14:textId="1FA3B77F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.89</w:t>
            </w:r>
          </w:p>
        </w:tc>
        <w:tc>
          <w:tcPr>
            <w:tcW w:w="2041" w:type="dxa"/>
          </w:tcPr>
          <w:p w14:paraId="1936A7FF" w14:textId="57675550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.66</w:t>
            </w:r>
          </w:p>
        </w:tc>
        <w:tc>
          <w:tcPr>
            <w:tcW w:w="2041" w:type="dxa"/>
          </w:tcPr>
          <w:p w14:paraId="60D7AFA3" w14:textId="23FA2FF5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.992</w:t>
            </w:r>
          </w:p>
        </w:tc>
        <w:tc>
          <w:tcPr>
            <w:tcW w:w="2041" w:type="dxa"/>
          </w:tcPr>
          <w:p w14:paraId="4D79DD6D" w14:textId="2B01DFA4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6.53</w:t>
            </w:r>
          </w:p>
        </w:tc>
        <w:tc>
          <w:tcPr>
            <w:tcW w:w="2041" w:type="dxa"/>
          </w:tcPr>
          <w:p w14:paraId="573076F0" w14:textId="2456F696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.57</w:t>
            </w:r>
          </w:p>
        </w:tc>
        <w:tc>
          <w:tcPr>
            <w:tcW w:w="2041" w:type="dxa"/>
          </w:tcPr>
          <w:p w14:paraId="794FB4F1" w14:textId="0D67EFE4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.27</w:t>
            </w:r>
          </w:p>
        </w:tc>
        <w:tc>
          <w:tcPr>
            <w:tcW w:w="3191" w:type="dxa"/>
          </w:tcPr>
          <w:p w14:paraId="01DD8701" w14:textId="1E24C0F8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.985</w:t>
            </w:r>
          </w:p>
        </w:tc>
      </w:tr>
      <w:tr w:rsidR="00275BA3" w:rsidRPr="008B0B90" w14:paraId="44FF20E0" w14:textId="77777777" w:rsidTr="00275BA3">
        <w:trPr>
          <w:gridAfter w:val="1"/>
          <w:jc w:val="center"/>
        </w:trPr>
        <w:tc>
          <w:tcPr>
            <w:tcW w:w="2504" w:type="dxa"/>
          </w:tcPr>
          <w:p w14:paraId="10CDBEA2" w14:textId="1801CD7E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MHF-net [6]</w:t>
            </w:r>
          </w:p>
        </w:tc>
        <w:tc>
          <w:tcPr>
            <w:tcW w:w="2041" w:type="dxa"/>
          </w:tcPr>
          <w:p w14:paraId="4016FB75" w14:textId="7ED399FA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6.46</w:t>
            </w:r>
          </w:p>
        </w:tc>
        <w:tc>
          <w:tcPr>
            <w:tcW w:w="2041" w:type="dxa"/>
          </w:tcPr>
          <w:p w14:paraId="4CB99098" w14:textId="6B84E290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.37</w:t>
            </w:r>
          </w:p>
        </w:tc>
        <w:tc>
          <w:tcPr>
            <w:tcW w:w="2041" w:type="dxa"/>
          </w:tcPr>
          <w:p w14:paraId="05ECEFF0" w14:textId="12DA0DE5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.67</w:t>
            </w:r>
          </w:p>
        </w:tc>
        <w:tc>
          <w:tcPr>
            <w:tcW w:w="2041" w:type="dxa"/>
          </w:tcPr>
          <w:p w14:paraId="6DBD800F" w14:textId="72D5D17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.992</w:t>
            </w:r>
          </w:p>
        </w:tc>
        <w:tc>
          <w:tcPr>
            <w:tcW w:w="2041" w:type="dxa"/>
          </w:tcPr>
          <w:p w14:paraId="19E6B04B" w14:textId="5E08FA28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6.89</w:t>
            </w:r>
          </w:p>
        </w:tc>
        <w:tc>
          <w:tcPr>
            <w:tcW w:w="2041" w:type="dxa"/>
          </w:tcPr>
          <w:p w14:paraId="4205F600" w14:textId="617B3419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.61</w:t>
            </w:r>
          </w:p>
        </w:tc>
        <w:tc>
          <w:tcPr>
            <w:tcW w:w="2041" w:type="dxa"/>
          </w:tcPr>
          <w:p w14:paraId="79BB4626" w14:textId="3F7BCD2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.27</w:t>
            </w:r>
          </w:p>
        </w:tc>
        <w:tc>
          <w:tcPr>
            <w:tcW w:w="3191" w:type="dxa"/>
          </w:tcPr>
          <w:p w14:paraId="207F0C14" w14:textId="394D36F3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.985</w:t>
            </w:r>
          </w:p>
        </w:tc>
      </w:tr>
      <w:tr w:rsidR="00275BA3" w:rsidRPr="008B0B90" w14:paraId="659BB41F" w14:textId="77777777" w:rsidTr="00275BA3">
        <w:trPr>
          <w:gridAfter w:val="1"/>
          <w:jc w:val="center"/>
        </w:trPr>
        <w:tc>
          <w:tcPr>
            <w:tcW w:w="2504" w:type="dxa"/>
          </w:tcPr>
          <w:p w14:paraId="0A9D0167" w14:textId="59C13A45" w:rsidR="0072351C" w:rsidRPr="008B0B90" w:rsidRDefault="00275BA3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DBIN [7]</w:t>
            </w:r>
          </w:p>
        </w:tc>
        <w:tc>
          <w:tcPr>
            <w:tcW w:w="2041" w:type="dxa"/>
          </w:tcPr>
          <w:p w14:paraId="444B7F98" w14:textId="6DD31ED8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8.73</w:t>
            </w:r>
          </w:p>
        </w:tc>
        <w:tc>
          <w:tcPr>
            <w:tcW w:w="2041" w:type="dxa"/>
          </w:tcPr>
          <w:p w14:paraId="1F6AC662" w14:textId="3B59F6B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.11</w:t>
            </w:r>
          </w:p>
        </w:tc>
        <w:tc>
          <w:tcPr>
            <w:tcW w:w="2041" w:type="dxa"/>
          </w:tcPr>
          <w:p w14:paraId="5E49611C" w14:textId="23273C7B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.55</w:t>
            </w:r>
          </w:p>
        </w:tc>
        <w:tc>
          <w:tcPr>
            <w:tcW w:w="2041" w:type="dxa"/>
          </w:tcPr>
          <w:p w14:paraId="401F6243" w14:textId="45EB4EE2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.994</w:t>
            </w:r>
          </w:p>
        </w:tc>
        <w:tc>
          <w:tcPr>
            <w:tcW w:w="2041" w:type="dxa"/>
          </w:tcPr>
          <w:p w14:paraId="0F097E2F" w14:textId="69C2FDD8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7.39</w:t>
            </w:r>
          </w:p>
        </w:tc>
        <w:tc>
          <w:tcPr>
            <w:tcW w:w="2041" w:type="dxa"/>
          </w:tcPr>
          <w:p w14:paraId="7A3A7C61" w14:textId="3E66C048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.47</w:t>
            </w:r>
          </w:p>
        </w:tc>
        <w:tc>
          <w:tcPr>
            <w:tcW w:w="2041" w:type="dxa"/>
          </w:tcPr>
          <w:p w14:paraId="30C294FE" w14:textId="6786D1BC" w:rsidR="0072351C" w:rsidRPr="008B0B9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.19</w:t>
            </w:r>
          </w:p>
        </w:tc>
        <w:tc>
          <w:tcPr>
            <w:tcW w:w="3191" w:type="dxa"/>
          </w:tcPr>
          <w:p w14:paraId="33DAA293" w14:textId="0C623539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.985</w:t>
            </w:r>
          </w:p>
        </w:tc>
      </w:tr>
      <w:tr w:rsidR="00275BA3" w:rsidRPr="008B0B90" w14:paraId="559F49D4" w14:textId="77777777" w:rsidTr="00275BA3">
        <w:trPr>
          <w:gridAfter w:val="1"/>
          <w:jc w:val="center"/>
        </w:trPr>
        <w:tc>
          <w:tcPr>
            <w:tcW w:w="2504" w:type="dxa"/>
          </w:tcPr>
          <w:p w14:paraId="2159F77C" w14:textId="0A5A285E" w:rsidR="0072351C" w:rsidRPr="00275BA3" w:rsidRDefault="00275BA3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275BA3">
              <w:rPr>
                <w:rFonts w:ascii="Times New Roman" w:hAnsi="Times New Roman" w:cs="Times New Roman"/>
                <w:b/>
                <w:sz w:val="36"/>
                <w:szCs w:val="28"/>
              </w:rPr>
              <w:t>DHIF-Net</w:t>
            </w:r>
          </w:p>
        </w:tc>
        <w:tc>
          <w:tcPr>
            <w:tcW w:w="2041" w:type="dxa"/>
          </w:tcPr>
          <w:p w14:paraId="13780AF2" w14:textId="5A5DF4A4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9.79</w:t>
            </w:r>
          </w:p>
        </w:tc>
        <w:tc>
          <w:tcPr>
            <w:tcW w:w="2041" w:type="dxa"/>
          </w:tcPr>
          <w:p w14:paraId="7F48908B" w14:textId="2EB79FD8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3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.01</w:t>
            </w:r>
          </w:p>
        </w:tc>
        <w:tc>
          <w:tcPr>
            <w:tcW w:w="2041" w:type="dxa"/>
          </w:tcPr>
          <w:p w14:paraId="1DDE3243" w14:textId="1DC11B4C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.51</w:t>
            </w:r>
          </w:p>
        </w:tc>
        <w:tc>
          <w:tcPr>
            <w:tcW w:w="2041" w:type="dxa"/>
          </w:tcPr>
          <w:p w14:paraId="703B014A" w14:textId="51BC0DDC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.995</w:t>
            </w:r>
          </w:p>
        </w:tc>
        <w:tc>
          <w:tcPr>
            <w:tcW w:w="2041" w:type="dxa"/>
          </w:tcPr>
          <w:p w14:paraId="22AD62A1" w14:textId="1E058751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7.55</w:t>
            </w:r>
          </w:p>
        </w:tc>
        <w:tc>
          <w:tcPr>
            <w:tcW w:w="2041" w:type="dxa"/>
          </w:tcPr>
          <w:p w14:paraId="70AD7FF2" w14:textId="1CEA5919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3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.40</w:t>
            </w:r>
          </w:p>
        </w:tc>
        <w:tc>
          <w:tcPr>
            <w:tcW w:w="2041" w:type="dxa"/>
          </w:tcPr>
          <w:p w14:paraId="4B124F5D" w14:textId="0543B5BD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1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.14</w:t>
            </w:r>
          </w:p>
        </w:tc>
        <w:tc>
          <w:tcPr>
            <w:tcW w:w="3191" w:type="dxa"/>
          </w:tcPr>
          <w:p w14:paraId="187B84B8" w14:textId="506FC73B" w:rsidR="0072351C" w:rsidRPr="00E47070" w:rsidRDefault="00E47070" w:rsidP="0073681E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.986</w:t>
            </w:r>
          </w:p>
        </w:tc>
      </w:tr>
      <w:tr w:rsidR="00275BA3" w:rsidRPr="008B0B90" w14:paraId="214F8A8E" w14:textId="77777777" w:rsidTr="00DC168A">
        <w:trPr>
          <w:gridAfter w:val="1"/>
          <w:jc w:val="center"/>
        </w:trPr>
        <w:tc>
          <w:tcPr>
            <w:tcW w:w="2504" w:type="dxa"/>
          </w:tcPr>
          <w:p w14:paraId="5AE032B0" w14:textId="23AD9548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F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actor</w:t>
            </w:r>
          </w:p>
        </w:tc>
        <w:tc>
          <w:tcPr>
            <w:tcW w:w="17478" w:type="dxa"/>
            <w:gridSpan w:val="8"/>
          </w:tcPr>
          <w:p w14:paraId="148083DE" w14:textId="02972DCB" w:rsidR="00275BA3" w:rsidRPr="00275BA3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275BA3"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 w:rsidRPr="00275BA3">
              <w:rPr>
                <w:rFonts w:ascii="Times New Roman" w:hAnsi="Times New Roman" w:cs="Times New Roman"/>
                <w:sz w:val="36"/>
                <w:szCs w:val="28"/>
              </w:rPr>
              <w:t>6</w:t>
            </w:r>
          </w:p>
        </w:tc>
      </w:tr>
      <w:tr w:rsidR="00275BA3" w:rsidRPr="008B0B90" w14:paraId="6B9E2868" w14:textId="77777777" w:rsidTr="00A101E4">
        <w:trPr>
          <w:gridAfter w:val="1"/>
          <w:jc w:val="center"/>
        </w:trPr>
        <w:tc>
          <w:tcPr>
            <w:tcW w:w="2504" w:type="dxa"/>
          </w:tcPr>
          <w:p w14:paraId="27D3E84E" w14:textId="5544A4ED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Dataset</w:t>
            </w:r>
          </w:p>
        </w:tc>
        <w:tc>
          <w:tcPr>
            <w:tcW w:w="8164" w:type="dxa"/>
            <w:gridSpan w:val="4"/>
          </w:tcPr>
          <w:p w14:paraId="4023CE9C" w14:textId="42A8A8D7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CAVE</w:t>
            </w:r>
          </w:p>
        </w:tc>
        <w:tc>
          <w:tcPr>
            <w:tcW w:w="9314" w:type="dxa"/>
            <w:gridSpan w:val="4"/>
          </w:tcPr>
          <w:p w14:paraId="14D28753" w14:textId="5B621872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Harvard</w:t>
            </w:r>
          </w:p>
        </w:tc>
      </w:tr>
      <w:tr w:rsidR="00275BA3" w:rsidRPr="008B0B90" w14:paraId="18824ACF" w14:textId="77777777" w:rsidTr="00275BA3">
        <w:trPr>
          <w:gridAfter w:val="1"/>
          <w:jc w:val="center"/>
        </w:trPr>
        <w:tc>
          <w:tcPr>
            <w:tcW w:w="2504" w:type="dxa"/>
          </w:tcPr>
          <w:p w14:paraId="2D8112E5" w14:textId="4577F3A9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Method</w:t>
            </w:r>
          </w:p>
        </w:tc>
        <w:tc>
          <w:tcPr>
            <w:tcW w:w="2041" w:type="dxa"/>
          </w:tcPr>
          <w:p w14:paraId="4BBEB16F" w14:textId="37BF7C4D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6DA9CBC9" w14:textId="48107A87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25FBBD68" w14:textId="3B395DBE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2041" w:type="dxa"/>
          </w:tcPr>
          <w:p w14:paraId="459DFB19" w14:textId="22CE0D8E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  <w:tc>
          <w:tcPr>
            <w:tcW w:w="2041" w:type="dxa"/>
          </w:tcPr>
          <w:p w14:paraId="58B6D063" w14:textId="55EAB7A8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78654BCA" w14:textId="28949547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61197ED0" w14:textId="672F9830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3191" w:type="dxa"/>
          </w:tcPr>
          <w:p w14:paraId="2A22EA46" w14:textId="27EE49A6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</w:tr>
      <w:tr w:rsidR="00275BA3" w:rsidRPr="008B0B90" w14:paraId="7BE4D2C3" w14:textId="77777777" w:rsidTr="00275BA3">
        <w:trPr>
          <w:gridAfter w:val="1"/>
          <w:jc w:val="center"/>
        </w:trPr>
        <w:tc>
          <w:tcPr>
            <w:tcW w:w="2504" w:type="dxa"/>
          </w:tcPr>
          <w:p w14:paraId="597CB6B2" w14:textId="25CB72E3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CSU [1]</w:t>
            </w:r>
          </w:p>
        </w:tc>
        <w:tc>
          <w:tcPr>
            <w:tcW w:w="2041" w:type="dxa"/>
          </w:tcPr>
          <w:p w14:paraId="2079C027" w14:textId="7FBD320C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8.73</w:t>
            </w:r>
          </w:p>
        </w:tc>
        <w:tc>
          <w:tcPr>
            <w:tcW w:w="2041" w:type="dxa"/>
          </w:tcPr>
          <w:p w14:paraId="79CD6AD0" w14:textId="15070CC0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.58</w:t>
            </w:r>
          </w:p>
        </w:tc>
        <w:tc>
          <w:tcPr>
            <w:tcW w:w="2041" w:type="dxa"/>
          </w:tcPr>
          <w:p w14:paraId="588794D0" w14:textId="4F92DBD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.76</w:t>
            </w:r>
          </w:p>
        </w:tc>
        <w:tc>
          <w:tcPr>
            <w:tcW w:w="2041" w:type="dxa"/>
          </w:tcPr>
          <w:p w14:paraId="6464D517" w14:textId="03B7659C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.970</w:t>
            </w:r>
          </w:p>
        </w:tc>
        <w:tc>
          <w:tcPr>
            <w:tcW w:w="2041" w:type="dxa"/>
          </w:tcPr>
          <w:p w14:paraId="0B4FB1EB" w14:textId="616078CE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4.18</w:t>
            </w:r>
          </w:p>
        </w:tc>
        <w:tc>
          <w:tcPr>
            <w:tcW w:w="2041" w:type="dxa"/>
          </w:tcPr>
          <w:p w14:paraId="0B6940B1" w14:textId="0EE0823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.23</w:t>
            </w:r>
          </w:p>
        </w:tc>
        <w:tc>
          <w:tcPr>
            <w:tcW w:w="2041" w:type="dxa"/>
          </w:tcPr>
          <w:p w14:paraId="5FE3823E" w14:textId="0A263D3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.77</w:t>
            </w:r>
          </w:p>
        </w:tc>
        <w:tc>
          <w:tcPr>
            <w:tcW w:w="3191" w:type="dxa"/>
          </w:tcPr>
          <w:p w14:paraId="36086A5A" w14:textId="4D85A375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.982</w:t>
            </w:r>
          </w:p>
        </w:tc>
      </w:tr>
      <w:tr w:rsidR="00275BA3" w:rsidRPr="008B0B90" w14:paraId="04574081" w14:textId="77777777" w:rsidTr="00275BA3">
        <w:trPr>
          <w:gridAfter w:val="1"/>
          <w:jc w:val="center"/>
        </w:trPr>
        <w:tc>
          <w:tcPr>
            <w:tcW w:w="2504" w:type="dxa"/>
          </w:tcPr>
          <w:p w14:paraId="14767B67" w14:textId="090335CD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HySure</w:t>
            </w:r>
            <w:proofErr w:type="spellEnd"/>
            <w:r>
              <w:rPr>
                <w:rFonts w:ascii="Times New Roman" w:hAnsi="Times New Roman" w:cs="Times New Roman"/>
                <w:sz w:val="36"/>
                <w:szCs w:val="28"/>
              </w:rPr>
              <w:t xml:space="preserve"> [2] </w:t>
            </w:r>
          </w:p>
        </w:tc>
        <w:tc>
          <w:tcPr>
            <w:tcW w:w="2041" w:type="dxa"/>
          </w:tcPr>
          <w:p w14:paraId="2068DBF0" w14:textId="15F6969B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2.17</w:t>
            </w:r>
          </w:p>
        </w:tc>
        <w:tc>
          <w:tcPr>
            <w:tcW w:w="2041" w:type="dxa"/>
          </w:tcPr>
          <w:p w14:paraId="71CA3E88" w14:textId="5ADEAE1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7.55</w:t>
            </w:r>
          </w:p>
        </w:tc>
        <w:tc>
          <w:tcPr>
            <w:tcW w:w="2041" w:type="dxa"/>
          </w:tcPr>
          <w:p w14:paraId="76CDD805" w14:textId="70F15B8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.59</w:t>
            </w:r>
          </w:p>
        </w:tc>
        <w:tc>
          <w:tcPr>
            <w:tcW w:w="2041" w:type="dxa"/>
          </w:tcPr>
          <w:p w14:paraId="51E53851" w14:textId="3B54E290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.908</w:t>
            </w:r>
          </w:p>
        </w:tc>
        <w:tc>
          <w:tcPr>
            <w:tcW w:w="2041" w:type="dxa"/>
          </w:tcPr>
          <w:p w14:paraId="61AE690B" w14:textId="1EB8E3A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7.92</w:t>
            </w:r>
          </w:p>
        </w:tc>
        <w:tc>
          <w:tcPr>
            <w:tcW w:w="2041" w:type="dxa"/>
          </w:tcPr>
          <w:p w14:paraId="7B00C13B" w14:textId="5388068F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.75</w:t>
            </w:r>
          </w:p>
        </w:tc>
        <w:tc>
          <w:tcPr>
            <w:tcW w:w="2041" w:type="dxa"/>
          </w:tcPr>
          <w:p w14:paraId="6701E666" w14:textId="4642387D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.28</w:t>
            </w:r>
          </w:p>
        </w:tc>
        <w:tc>
          <w:tcPr>
            <w:tcW w:w="3191" w:type="dxa"/>
          </w:tcPr>
          <w:p w14:paraId="4EF0BB88" w14:textId="043EE206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.959</w:t>
            </w:r>
          </w:p>
        </w:tc>
      </w:tr>
      <w:tr w:rsidR="00275BA3" w:rsidRPr="008B0B90" w14:paraId="7A77AE7F" w14:textId="77777777" w:rsidTr="00275BA3">
        <w:trPr>
          <w:gridAfter w:val="1"/>
          <w:jc w:val="center"/>
        </w:trPr>
        <w:tc>
          <w:tcPr>
            <w:tcW w:w="2504" w:type="dxa"/>
          </w:tcPr>
          <w:p w14:paraId="22523E27" w14:textId="5B33A9F3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CSTF [3]</w:t>
            </w:r>
          </w:p>
        </w:tc>
        <w:tc>
          <w:tcPr>
            <w:tcW w:w="2041" w:type="dxa"/>
          </w:tcPr>
          <w:p w14:paraId="482714DE" w14:textId="7AF90C7F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0.59</w:t>
            </w:r>
          </w:p>
        </w:tc>
        <w:tc>
          <w:tcPr>
            <w:tcW w:w="2041" w:type="dxa"/>
          </w:tcPr>
          <w:p w14:paraId="1E58530E" w14:textId="0597426E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.57</w:t>
            </w:r>
          </w:p>
        </w:tc>
        <w:tc>
          <w:tcPr>
            <w:tcW w:w="2041" w:type="dxa"/>
          </w:tcPr>
          <w:p w14:paraId="3D7701B9" w14:textId="6A71F74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.59</w:t>
            </w:r>
          </w:p>
        </w:tc>
        <w:tc>
          <w:tcPr>
            <w:tcW w:w="2041" w:type="dxa"/>
          </w:tcPr>
          <w:p w14:paraId="1989F48B" w14:textId="5D3E332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.971</w:t>
            </w:r>
          </w:p>
        </w:tc>
        <w:tc>
          <w:tcPr>
            <w:tcW w:w="2041" w:type="dxa"/>
          </w:tcPr>
          <w:p w14:paraId="5C774645" w14:textId="1932514D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2.94</w:t>
            </w:r>
          </w:p>
        </w:tc>
        <w:tc>
          <w:tcPr>
            <w:tcW w:w="2041" w:type="dxa"/>
          </w:tcPr>
          <w:p w14:paraId="66CFB3BC" w14:textId="020E631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.41</w:t>
            </w:r>
          </w:p>
        </w:tc>
        <w:tc>
          <w:tcPr>
            <w:tcW w:w="2041" w:type="dxa"/>
          </w:tcPr>
          <w:p w14:paraId="492F1800" w14:textId="7CA87946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.83</w:t>
            </w:r>
          </w:p>
        </w:tc>
        <w:tc>
          <w:tcPr>
            <w:tcW w:w="3191" w:type="dxa"/>
          </w:tcPr>
          <w:p w14:paraId="2EB896A3" w14:textId="3C1C5E2C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.961</w:t>
            </w:r>
          </w:p>
        </w:tc>
      </w:tr>
      <w:tr w:rsidR="00275BA3" w:rsidRPr="008B0B90" w14:paraId="1382E970" w14:textId="77777777" w:rsidTr="00275BA3">
        <w:trPr>
          <w:gridAfter w:val="1"/>
          <w:jc w:val="center"/>
        </w:trPr>
        <w:tc>
          <w:tcPr>
            <w:tcW w:w="2504" w:type="dxa"/>
          </w:tcPr>
          <w:p w14:paraId="5C6E42AF" w14:textId="680BBD1F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NSSR [4]</w:t>
            </w:r>
          </w:p>
        </w:tc>
        <w:tc>
          <w:tcPr>
            <w:tcW w:w="2041" w:type="dxa"/>
          </w:tcPr>
          <w:p w14:paraId="0D0119DB" w14:textId="0FD11A8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9.62</w:t>
            </w:r>
          </w:p>
        </w:tc>
        <w:tc>
          <w:tcPr>
            <w:tcW w:w="2041" w:type="dxa"/>
          </w:tcPr>
          <w:p w14:paraId="7E4997B5" w14:textId="274A581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.46</w:t>
            </w:r>
          </w:p>
        </w:tc>
        <w:tc>
          <w:tcPr>
            <w:tcW w:w="2041" w:type="dxa"/>
          </w:tcPr>
          <w:p w14:paraId="684E00F3" w14:textId="54B83DC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.68</w:t>
            </w:r>
          </w:p>
        </w:tc>
        <w:tc>
          <w:tcPr>
            <w:tcW w:w="2041" w:type="dxa"/>
          </w:tcPr>
          <w:p w14:paraId="13875068" w14:textId="4910580E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.979</w:t>
            </w:r>
          </w:p>
        </w:tc>
        <w:tc>
          <w:tcPr>
            <w:tcW w:w="2041" w:type="dxa"/>
          </w:tcPr>
          <w:p w14:paraId="49246F5C" w14:textId="2E042FA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4.44</w:t>
            </w:r>
          </w:p>
        </w:tc>
        <w:tc>
          <w:tcPr>
            <w:tcW w:w="2041" w:type="dxa"/>
          </w:tcPr>
          <w:p w14:paraId="15D10480" w14:textId="253A6F3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</w:t>
            </w:r>
          </w:p>
        </w:tc>
        <w:tc>
          <w:tcPr>
            <w:tcW w:w="2041" w:type="dxa"/>
          </w:tcPr>
          <w:p w14:paraId="0EA66171" w14:textId="53DCEB0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.79</w:t>
            </w:r>
          </w:p>
        </w:tc>
        <w:tc>
          <w:tcPr>
            <w:tcW w:w="3191" w:type="dxa"/>
          </w:tcPr>
          <w:p w14:paraId="1FF4F5B5" w14:textId="14D6CAE8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.982</w:t>
            </w:r>
          </w:p>
        </w:tc>
      </w:tr>
      <w:tr w:rsidR="00275BA3" w:rsidRPr="008B0B90" w14:paraId="128BBCDA" w14:textId="77777777" w:rsidTr="00275BA3">
        <w:trPr>
          <w:gridAfter w:val="1"/>
          <w:jc w:val="center"/>
        </w:trPr>
        <w:tc>
          <w:tcPr>
            <w:tcW w:w="2504" w:type="dxa"/>
          </w:tcPr>
          <w:p w14:paraId="20422882" w14:textId="2563330B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DHSIS [5]</w:t>
            </w:r>
          </w:p>
        </w:tc>
        <w:tc>
          <w:tcPr>
            <w:tcW w:w="2041" w:type="dxa"/>
          </w:tcPr>
          <w:p w14:paraId="2518CD42" w14:textId="0E1D95C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9.71</w:t>
            </w:r>
          </w:p>
        </w:tc>
        <w:tc>
          <w:tcPr>
            <w:tcW w:w="2041" w:type="dxa"/>
          </w:tcPr>
          <w:p w14:paraId="43872223" w14:textId="3EF1EE6E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.00</w:t>
            </w:r>
          </w:p>
        </w:tc>
        <w:tc>
          <w:tcPr>
            <w:tcW w:w="2041" w:type="dxa"/>
          </w:tcPr>
          <w:p w14:paraId="3235654B" w14:textId="1096F6DD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.74</w:t>
            </w:r>
          </w:p>
        </w:tc>
        <w:tc>
          <w:tcPr>
            <w:tcW w:w="2041" w:type="dxa"/>
          </w:tcPr>
          <w:p w14:paraId="457BBA26" w14:textId="5778F7F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.976</w:t>
            </w:r>
          </w:p>
        </w:tc>
        <w:tc>
          <w:tcPr>
            <w:tcW w:w="2041" w:type="dxa"/>
          </w:tcPr>
          <w:p w14:paraId="36A11DB8" w14:textId="64D7071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5.63</w:t>
            </w:r>
          </w:p>
        </w:tc>
        <w:tc>
          <w:tcPr>
            <w:tcW w:w="2041" w:type="dxa"/>
          </w:tcPr>
          <w:p w14:paraId="5DFDF47B" w14:textId="03C56F7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.88</w:t>
            </w:r>
          </w:p>
        </w:tc>
        <w:tc>
          <w:tcPr>
            <w:tcW w:w="2041" w:type="dxa"/>
          </w:tcPr>
          <w:p w14:paraId="72990E50" w14:textId="3C93514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.70</w:t>
            </w:r>
          </w:p>
        </w:tc>
        <w:tc>
          <w:tcPr>
            <w:tcW w:w="3191" w:type="dxa"/>
          </w:tcPr>
          <w:p w14:paraId="74C70806" w14:textId="6796DAE1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13FE6813" w14:textId="77777777" w:rsidTr="00275BA3">
        <w:trPr>
          <w:gridAfter w:val="1"/>
          <w:jc w:val="center"/>
        </w:trPr>
        <w:tc>
          <w:tcPr>
            <w:tcW w:w="2504" w:type="dxa"/>
          </w:tcPr>
          <w:p w14:paraId="15D8B59D" w14:textId="69A9EC3C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MHF-net [6]</w:t>
            </w:r>
          </w:p>
        </w:tc>
        <w:tc>
          <w:tcPr>
            <w:tcW w:w="2041" w:type="dxa"/>
          </w:tcPr>
          <w:p w14:paraId="35BC0747" w14:textId="14D993F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4.56</w:t>
            </w:r>
          </w:p>
        </w:tc>
        <w:tc>
          <w:tcPr>
            <w:tcW w:w="2041" w:type="dxa"/>
          </w:tcPr>
          <w:p w14:paraId="096FEDF6" w14:textId="6A37895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.76</w:t>
            </w:r>
          </w:p>
        </w:tc>
        <w:tc>
          <w:tcPr>
            <w:tcW w:w="2041" w:type="dxa"/>
          </w:tcPr>
          <w:p w14:paraId="2608AE91" w14:textId="41DF6D9C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.40</w:t>
            </w:r>
          </w:p>
        </w:tc>
        <w:tc>
          <w:tcPr>
            <w:tcW w:w="2041" w:type="dxa"/>
          </w:tcPr>
          <w:p w14:paraId="361DACFE" w14:textId="2C7E6BDC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.990</w:t>
            </w:r>
          </w:p>
        </w:tc>
        <w:tc>
          <w:tcPr>
            <w:tcW w:w="2041" w:type="dxa"/>
          </w:tcPr>
          <w:p w14:paraId="2B826E95" w14:textId="336458A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6.24</w:t>
            </w:r>
          </w:p>
        </w:tc>
        <w:tc>
          <w:tcPr>
            <w:tcW w:w="2041" w:type="dxa"/>
          </w:tcPr>
          <w:p w14:paraId="45D90998" w14:textId="5A3A5DB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.73</w:t>
            </w:r>
          </w:p>
        </w:tc>
        <w:tc>
          <w:tcPr>
            <w:tcW w:w="2041" w:type="dxa"/>
          </w:tcPr>
          <w:p w14:paraId="3251E04A" w14:textId="7C5ACD6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.64</w:t>
            </w:r>
          </w:p>
        </w:tc>
        <w:tc>
          <w:tcPr>
            <w:tcW w:w="3191" w:type="dxa"/>
          </w:tcPr>
          <w:p w14:paraId="0A164915" w14:textId="22026D50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0E00C2BB" w14:textId="77777777" w:rsidTr="00275BA3">
        <w:trPr>
          <w:gridAfter w:val="1"/>
          <w:jc w:val="center"/>
        </w:trPr>
        <w:tc>
          <w:tcPr>
            <w:tcW w:w="2504" w:type="dxa"/>
          </w:tcPr>
          <w:p w14:paraId="21EB5248" w14:textId="36D89F53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DBIN [7]</w:t>
            </w:r>
          </w:p>
        </w:tc>
        <w:tc>
          <w:tcPr>
            <w:tcW w:w="2041" w:type="dxa"/>
          </w:tcPr>
          <w:p w14:paraId="5BC06288" w14:textId="072E091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4.15</w:t>
            </w:r>
          </w:p>
        </w:tc>
        <w:tc>
          <w:tcPr>
            <w:tcW w:w="2041" w:type="dxa"/>
          </w:tcPr>
          <w:p w14:paraId="7E90D518" w14:textId="13AA2ECB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.00</w:t>
            </w:r>
          </w:p>
        </w:tc>
        <w:tc>
          <w:tcPr>
            <w:tcW w:w="2041" w:type="dxa"/>
          </w:tcPr>
          <w:p w14:paraId="154BE3D2" w14:textId="108A499B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.43</w:t>
            </w:r>
          </w:p>
        </w:tc>
        <w:tc>
          <w:tcPr>
            <w:tcW w:w="2041" w:type="dxa"/>
          </w:tcPr>
          <w:p w14:paraId="1B6FAA8F" w14:textId="67BDA6B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.992</w:t>
            </w:r>
          </w:p>
        </w:tc>
        <w:tc>
          <w:tcPr>
            <w:tcW w:w="2041" w:type="dxa"/>
          </w:tcPr>
          <w:p w14:paraId="25EEFD6D" w14:textId="31C32C7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6.38</w:t>
            </w:r>
          </w:p>
        </w:tc>
        <w:tc>
          <w:tcPr>
            <w:tcW w:w="2041" w:type="dxa"/>
          </w:tcPr>
          <w:p w14:paraId="5C7D1164" w14:textId="54C1C54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.61</w:t>
            </w:r>
          </w:p>
        </w:tc>
        <w:tc>
          <w:tcPr>
            <w:tcW w:w="2041" w:type="dxa"/>
          </w:tcPr>
          <w:p w14:paraId="45111E84" w14:textId="6C996BD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.63</w:t>
            </w:r>
          </w:p>
        </w:tc>
        <w:tc>
          <w:tcPr>
            <w:tcW w:w="3191" w:type="dxa"/>
          </w:tcPr>
          <w:p w14:paraId="3CCC8B17" w14:textId="3D124FF2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.985</w:t>
            </w:r>
          </w:p>
        </w:tc>
      </w:tr>
      <w:tr w:rsidR="00275BA3" w:rsidRPr="008B0B90" w14:paraId="71DCCEA6" w14:textId="77777777" w:rsidTr="00275BA3">
        <w:trPr>
          <w:gridAfter w:val="1"/>
          <w:jc w:val="center"/>
        </w:trPr>
        <w:tc>
          <w:tcPr>
            <w:tcW w:w="2504" w:type="dxa"/>
          </w:tcPr>
          <w:p w14:paraId="4E3B3D73" w14:textId="2F6511B7" w:rsidR="00275BA3" w:rsidRPr="00275BA3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275BA3">
              <w:rPr>
                <w:rFonts w:ascii="Times New Roman" w:hAnsi="Times New Roman" w:cs="Times New Roman"/>
                <w:b/>
                <w:sz w:val="36"/>
                <w:szCs w:val="28"/>
              </w:rPr>
              <w:t>DHIF-Net</w:t>
            </w:r>
          </w:p>
        </w:tc>
        <w:tc>
          <w:tcPr>
            <w:tcW w:w="2041" w:type="dxa"/>
          </w:tcPr>
          <w:p w14:paraId="51B1437C" w14:textId="1C85AB47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6.46</w:t>
            </w:r>
          </w:p>
        </w:tc>
        <w:tc>
          <w:tcPr>
            <w:tcW w:w="2041" w:type="dxa"/>
          </w:tcPr>
          <w:p w14:paraId="1876DCAB" w14:textId="144188D5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3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.66</w:t>
            </w:r>
          </w:p>
        </w:tc>
        <w:tc>
          <w:tcPr>
            <w:tcW w:w="2041" w:type="dxa"/>
          </w:tcPr>
          <w:p w14:paraId="22FC3FD3" w14:textId="2267C2D7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.34</w:t>
            </w:r>
          </w:p>
        </w:tc>
        <w:tc>
          <w:tcPr>
            <w:tcW w:w="2041" w:type="dxa"/>
          </w:tcPr>
          <w:p w14:paraId="422941DE" w14:textId="2506A404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.993</w:t>
            </w:r>
          </w:p>
        </w:tc>
        <w:tc>
          <w:tcPr>
            <w:tcW w:w="2041" w:type="dxa"/>
          </w:tcPr>
          <w:p w14:paraId="43D0AEAD" w14:textId="5FAA9362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6.61</w:t>
            </w:r>
          </w:p>
        </w:tc>
        <w:tc>
          <w:tcPr>
            <w:tcW w:w="2041" w:type="dxa"/>
          </w:tcPr>
          <w:p w14:paraId="37C9F233" w14:textId="4DB44884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3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.60</w:t>
            </w:r>
          </w:p>
        </w:tc>
        <w:tc>
          <w:tcPr>
            <w:tcW w:w="2041" w:type="dxa"/>
          </w:tcPr>
          <w:p w14:paraId="595D4FB7" w14:textId="6DBF9C42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.60</w:t>
            </w:r>
          </w:p>
        </w:tc>
        <w:tc>
          <w:tcPr>
            <w:tcW w:w="3191" w:type="dxa"/>
          </w:tcPr>
          <w:p w14:paraId="6BC7FA5E" w14:textId="1EE25EB9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.985</w:t>
            </w:r>
          </w:p>
        </w:tc>
      </w:tr>
      <w:tr w:rsidR="00275BA3" w:rsidRPr="008B0B90" w14:paraId="6732ED6C" w14:textId="77777777" w:rsidTr="006C52EE">
        <w:trPr>
          <w:gridAfter w:val="1"/>
          <w:jc w:val="center"/>
        </w:trPr>
        <w:tc>
          <w:tcPr>
            <w:tcW w:w="2504" w:type="dxa"/>
          </w:tcPr>
          <w:p w14:paraId="3EF0A2BA" w14:textId="536555CC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F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actor</w:t>
            </w:r>
          </w:p>
        </w:tc>
        <w:tc>
          <w:tcPr>
            <w:tcW w:w="17478" w:type="dxa"/>
            <w:gridSpan w:val="8"/>
          </w:tcPr>
          <w:p w14:paraId="0080C5DA" w14:textId="07E15C2C" w:rsidR="00275BA3" w:rsidRPr="00275BA3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275BA3"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 w:rsidRPr="00275BA3">
              <w:rPr>
                <w:rFonts w:ascii="Times New Roman" w:hAnsi="Times New Roman" w:cs="Times New Roman"/>
                <w:sz w:val="36"/>
                <w:szCs w:val="28"/>
              </w:rPr>
              <w:t>2</w:t>
            </w:r>
          </w:p>
        </w:tc>
      </w:tr>
      <w:tr w:rsidR="00275BA3" w:rsidRPr="008B0B90" w14:paraId="4A499CA3" w14:textId="77777777" w:rsidTr="0077285B">
        <w:trPr>
          <w:gridAfter w:val="1"/>
          <w:jc w:val="center"/>
        </w:trPr>
        <w:tc>
          <w:tcPr>
            <w:tcW w:w="2504" w:type="dxa"/>
          </w:tcPr>
          <w:p w14:paraId="27CB2F0A" w14:textId="7199556A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Dataset</w:t>
            </w:r>
          </w:p>
        </w:tc>
        <w:tc>
          <w:tcPr>
            <w:tcW w:w="8164" w:type="dxa"/>
            <w:gridSpan w:val="4"/>
          </w:tcPr>
          <w:p w14:paraId="5F0E3F11" w14:textId="7E0B6DAF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CAVE</w:t>
            </w:r>
          </w:p>
        </w:tc>
        <w:tc>
          <w:tcPr>
            <w:tcW w:w="9314" w:type="dxa"/>
            <w:gridSpan w:val="4"/>
          </w:tcPr>
          <w:p w14:paraId="55982ED6" w14:textId="177BE177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Harvard</w:t>
            </w:r>
          </w:p>
        </w:tc>
      </w:tr>
      <w:tr w:rsidR="00275BA3" w:rsidRPr="008B0B90" w14:paraId="102C7DA8" w14:textId="77777777" w:rsidTr="00275BA3">
        <w:trPr>
          <w:gridAfter w:val="1"/>
          <w:jc w:val="center"/>
        </w:trPr>
        <w:tc>
          <w:tcPr>
            <w:tcW w:w="2504" w:type="dxa"/>
          </w:tcPr>
          <w:p w14:paraId="6E8588F4" w14:textId="226EA956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Method</w:t>
            </w:r>
          </w:p>
        </w:tc>
        <w:tc>
          <w:tcPr>
            <w:tcW w:w="2041" w:type="dxa"/>
          </w:tcPr>
          <w:p w14:paraId="13E3F16E" w14:textId="7FFD841C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2AB1B4F2" w14:textId="3BC232E3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7E77734A" w14:textId="24270D1A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2041" w:type="dxa"/>
          </w:tcPr>
          <w:p w14:paraId="478ED3BF" w14:textId="092E61BC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  <w:tc>
          <w:tcPr>
            <w:tcW w:w="2041" w:type="dxa"/>
          </w:tcPr>
          <w:p w14:paraId="4D5E1596" w14:textId="5368211E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SNR</w:t>
            </w:r>
          </w:p>
        </w:tc>
        <w:tc>
          <w:tcPr>
            <w:tcW w:w="2041" w:type="dxa"/>
          </w:tcPr>
          <w:p w14:paraId="2D6EF51C" w14:textId="5CCB6219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AM</w:t>
            </w:r>
          </w:p>
        </w:tc>
        <w:tc>
          <w:tcPr>
            <w:tcW w:w="2041" w:type="dxa"/>
          </w:tcPr>
          <w:p w14:paraId="14BDEFF1" w14:textId="017F4FFF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RGAS</w:t>
            </w:r>
          </w:p>
        </w:tc>
        <w:tc>
          <w:tcPr>
            <w:tcW w:w="3191" w:type="dxa"/>
          </w:tcPr>
          <w:p w14:paraId="55AAAFF0" w14:textId="0C2CA73B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SIM</w:t>
            </w:r>
          </w:p>
        </w:tc>
      </w:tr>
      <w:tr w:rsidR="00275BA3" w:rsidRPr="008B0B90" w14:paraId="5F06C592" w14:textId="77777777" w:rsidTr="00275BA3">
        <w:trPr>
          <w:gridAfter w:val="1"/>
          <w:jc w:val="center"/>
        </w:trPr>
        <w:tc>
          <w:tcPr>
            <w:tcW w:w="2504" w:type="dxa"/>
          </w:tcPr>
          <w:p w14:paraId="15DD45FD" w14:textId="0A631C64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CSU [1]</w:t>
            </w:r>
          </w:p>
        </w:tc>
        <w:tc>
          <w:tcPr>
            <w:tcW w:w="2041" w:type="dxa"/>
          </w:tcPr>
          <w:p w14:paraId="64D2B7FA" w14:textId="20005E1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6.52</w:t>
            </w:r>
          </w:p>
        </w:tc>
        <w:tc>
          <w:tcPr>
            <w:tcW w:w="2041" w:type="dxa"/>
          </w:tcPr>
          <w:p w14:paraId="02E8CD16" w14:textId="21112FE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.61</w:t>
            </w:r>
          </w:p>
        </w:tc>
        <w:tc>
          <w:tcPr>
            <w:tcW w:w="2041" w:type="dxa"/>
          </w:tcPr>
          <w:p w14:paraId="3810819C" w14:textId="4A8CC6F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.48</w:t>
            </w:r>
          </w:p>
        </w:tc>
        <w:tc>
          <w:tcPr>
            <w:tcW w:w="2041" w:type="dxa"/>
          </w:tcPr>
          <w:p w14:paraId="6C49157D" w14:textId="60D65E9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.959</w:t>
            </w:r>
          </w:p>
        </w:tc>
        <w:tc>
          <w:tcPr>
            <w:tcW w:w="2041" w:type="dxa"/>
          </w:tcPr>
          <w:p w14:paraId="4ACA48C2" w14:textId="111D649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2.27</w:t>
            </w:r>
          </w:p>
        </w:tc>
        <w:tc>
          <w:tcPr>
            <w:tcW w:w="2041" w:type="dxa"/>
          </w:tcPr>
          <w:p w14:paraId="4D560721" w14:textId="38D1DF7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.74</w:t>
            </w:r>
          </w:p>
        </w:tc>
        <w:tc>
          <w:tcPr>
            <w:tcW w:w="2041" w:type="dxa"/>
          </w:tcPr>
          <w:p w14:paraId="785C4FDB" w14:textId="3E13033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.43</w:t>
            </w:r>
          </w:p>
        </w:tc>
        <w:tc>
          <w:tcPr>
            <w:tcW w:w="3191" w:type="dxa"/>
          </w:tcPr>
          <w:p w14:paraId="087080B8" w14:textId="08B55FA6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.978</w:t>
            </w:r>
          </w:p>
        </w:tc>
      </w:tr>
      <w:tr w:rsidR="00275BA3" w:rsidRPr="008B0B90" w14:paraId="1B58FE69" w14:textId="77777777" w:rsidTr="00275BA3">
        <w:trPr>
          <w:gridAfter w:val="1"/>
          <w:jc w:val="center"/>
        </w:trPr>
        <w:tc>
          <w:tcPr>
            <w:tcW w:w="2504" w:type="dxa"/>
          </w:tcPr>
          <w:p w14:paraId="21D64AC2" w14:textId="2F3CE84F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HySure</w:t>
            </w:r>
            <w:proofErr w:type="spellEnd"/>
            <w:r>
              <w:rPr>
                <w:rFonts w:ascii="Times New Roman" w:hAnsi="Times New Roman" w:cs="Times New Roman"/>
                <w:sz w:val="36"/>
                <w:szCs w:val="28"/>
              </w:rPr>
              <w:t xml:space="preserve"> [2] </w:t>
            </w:r>
          </w:p>
        </w:tc>
        <w:tc>
          <w:tcPr>
            <w:tcW w:w="2041" w:type="dxa"/>
          </w:tcPr>
          <w:p w14:paraId="34FEAA5A" w14:textId="23D0CEA6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6.62</w:t>
            </w:r>
          </w:p>
        </w:tc>
        <w:tc>
          <w:tcPr>
            <w:tcW w:w="2041" w:type="dxa"/>
          </w:tcPr>
          <w:p w14:paraId="28DA092D" w14:textId="265BE6A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3.36</w:t>
            </w:r>
          </w:p>
        </w:tc>
        <w:tc>
          <w:tcPr>
            <w:tcW w:w="2041" w:type="dxa"/>
          </w:tcPr>
          <w:p w14:paraId="4F9ECBF4" w14:textId="0981C64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.60</w:t>
            </w:r>
          </w:p>
        </w:tc>
        <w:tc>
          <w:tcPr>
            <w:tcW w:w="2041" w:type="dxa"/>
          </w:tcPr>
          <w:p w14:paraId="1A0329DB" w14:textId="14DEA8D2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.822</w:t>
            </w:r>
          </w:p>
        </w:tc>
        <w:tc>
          <w:tcPr>
            <w:tcW w:w="2041" w:type="dxa"/>
          </w:tcPr>
          <w:p w14:paraId="066984B6" w14:textId="37B06A7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5.10</w:t>
            </w:r>
          </w:p>
        </w:tc>
        <w:tc>
          <w:tcPr>
            <w:tcW w:w="2041" w:type="dxa"/>
          </w:tcPr>
          <w:p w14:paraId="1914FEE7" w14:textId="2822B8D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.04</w:t>
            </w:r>
          </w:p>
        </w:tc>
        <w:tc>
          <w:tcPr>
            <w:tcW w:w="2041" w:type="dxa"/>
          </w:tcPr>
          <w:p w14:paraId="5583B404" w14:textId="756ABCF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.82</w:t>
            </w:r>
          </w:p>
        </w:tc>
        <w:tc>
          <w:tcPr>
            <w:tcW w:w="3191" w:type="dxa"/>
          </w:tcPr>
          <w:p w14:paraId="389DDDF6" w14:textId="11C56E49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.931</w:t>
            </w:r>
          </w:p>
        </w:tc>
      </w:tr>
      <w:tr w:rsidR="00275BA3" w:rsidRPr="008B0B90" w14:paraId="64FE5793" w14:textId="77777777" w:rsidTr="00275BA3">
        <w:trPr>
          <w:gridAfter w:val="1"/>
          <w:jc w:val="center"/>
        </w:trPr>
        <w:tc>
          <w:tcPr>
            <w:tcW w:w="2504" w:type="dxa"/>
          </w:tcPr>
          <w:p w14:paraId="4024C608" w14:textId="4EA8F4A4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CSTF [3]</w:t>
            </w:r>
          </w:p>
        </w:tc>
        <w:tc>
          <w:tcPr>
            <w:tcW w:w="2041" w:type="dxa"/>
          </w:tcPr>
          <w:p w14:paraId="5DCDEA1C" w14:textId="71921C0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8.99</w:t>
            </w:r>
          </w:p>
        </w:tc>
        <w:tc>
          <w:tcPr>
            <w:tcW w:w="2041" w:type="dxa"/>
          </w:tcPr>
          <w:p w14:paraId="3F9B1FC5" w14:textId="7D6AAA7F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.08</w:t>
            </w:r>
          </w:p>
        </w:tc>
        <w:tc>
          <w:tcPr>
            <w:tcW w:w="2041" w:type="dxa"/>
          </w:tcPr>
          <w:p w14:paraId="3D1E9C1D" w14:textId="7F06973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.34</w:t>
            </w:r>
          </w:p>
        </w:tc>
        <w:tc>
          <w:tcPr>
            <w:tcW w:w="2041" w:type="dxa"/>
          </w:tcPr>
          <w:p w14:paraId="5A57CC51" w14:textId="4F4A0426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.968</w:t>
            </w:r>
          </w:p>
        </w:tc>
        <w:tc>
          <w:tcPr>
            <w:tcW w:w="2041" w:type="dxa"/>
          </w:tcPr>
          <w:p w14:paraId="754619B6" w14:textId="7EB0A19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1.72</w:t>
            </w:r>
          </w:p>
        </w:tc>
        <w:tc>
          <w:tcPr>
            <w:tcW w:w="2041" w:type="dxa"/>
          </w:tcPr>
          <w:p w14:paraId="1D55569A" w14:textId="78BA9F0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.39</w:t>
            </w:r>
          </w:p>
        </w:tc>
        <w:tc>
          <w:tcPr>
            <w:tcW w:w="2041" w:type="dxa"/>
          </w:tcPr>
          <w:p w14:paraId="6DE8129B" w14:textId="0A14BB75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.43</w:t>
            </w:r>
          </w:p>
        </w:tc>
        <w:tc>
          <w:tcPr>
            <w:tcW w:w="3191" w:type="dxa"/>
          </w:tcPr>
          <w:p w14:paraId="7B1EBB24" w14:textId="4B8F7EF0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.962</w:t>
            </w:r>
          </w:p>
        </w:tc>
      </w:tr>
      <w:tr w:rsidR="00275BA3" w:rsidRPr="008B0B90" w14:paraId="1D04247C" w14:textId="77777777" w:rsidTr="00275BA3">
        <w:trPr>
          <w:gridAfter w:val="1"/>
          <w:jc w:val="center"/>
        </w:trPr>
        <w:tc>
          <w:tcPr>
            <w:tcW w:w="2504" w:type="dxa"/>
          </w:tcPr>
          <w:p w14:paraId="0C729A37" w14:textId="42BE1E88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NSSR [4]</w:t>
            </w:r>
          </w:p>
        </w:tc>
        <w:tc>
          <w:tcPr>
            <w:tcW w:w="2041" w:type="dxa"/>
          </w:tcPr>
          <w:p w14:paraId="2392F478" w14:textId="6D3BF5D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6.78</w:t>
            </w:r>
          </w:p>
        </w:tc>
        <w:tc>
          <w:tcPr>
            <w:tcW w:w="2041" w:type="dxa"/>
          </w:tcPr>
          <w:p w14:paraId="57B953D1" w14:textId="5B0E60F2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0.46</w:t>
            </w:r>
          </w:p>
        </w:tc>
        <w:tc>
          <w:tcPr>
            <w:tcW w:w="2041" w:type="dxa"/>
          </w:tcPr>
          <w:p w14:paraId="7BD169EA" w14:textId="18E59A70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.46</w:t>
            </w:r>
          </w:p>
        </w:tc>
        <w:tc>
          <w:tcPr>
            <w:tcW w:w="2041" w:type="dxa"/>
          </w:tcPr>
          <w:p w14:paraId="2BD932EA" w14:textId="4C1E00D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.974</w:t>
            </w:r>
          </w:p>
        </w:tc>
        <w:tc>
          <w:tcPr>
            <w:tcW w:w="2041" w:type="dxa"/>
          </w:tcPr>
          <w:p w14:paraId="46830D0E" w14:textId="749F5286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3.08</w:t>
            </w:r>
          </w:p>
        </w:tc>
        <w:tc>
          <w:tcPr>
            <w:tcW w:w="2041" w:type="dxa"/>
          </w:tcPr>
          <w:p w14:paraId="2C98A7F5" w14:textId="0A98A021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.39</w:t>
            </w:r>
          </w:p>
        </w:tc>
        <w:tc>
          <w:tcPr>
            <w:tcW w:w="2041" w:type="dxa"/>
          </w:tcPr>
          <w:p w14:paraId="77701B9F" w14:textId="2375FE1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.47</w:t>
            </w:r>
          </w:p>
        </w:tc>
        <w:tc>
          <w:tcPr>
            <w:tcW w:w="3191" w:type="dxa"/>
          </w:tcPr>
          <w:p w14:paraId="22E096C1" w14:textId="14AF055C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.982</w:t>
            </w:r>
          </w:p>
        </w:tc>
      </w:tr>
      <w:tr w:rsidR="00275BA3" w:rsidRPr="008B0B90" w14:paraId="3D21AE6F" w14:textId="77777777" w:rsidTr="00275BA3">
        <w:trPr>
          <w:gridAfter w:val="1"/>
          <w:jc w:val="center"/>
        </w:trPr>
        <w:tc>
          <w:tcPr>
            <w:tcW w:w="2504" w:type="dxa"/>
          </w:tcPr>
          <w:p w14:paraId="42F86FA1" w14:textId="12A610EA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DHSIS [5]</w:t>
            </w:r>
          </w:p>
        </w:tc>
        <w:tc>
          <w:tcPr>
            <w:tcW w:w="2041" w:type="dxa"/>
          </w:tcPr>
          <w:p w14:paraId="4FDF515F" w14:textId="79982DA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8.36</w:t>
            </w:r>
          </w:p>
        </w:tc>
        <w:tc>
          <w:tcPr>
            <w:tcW w:w="2041" w:type="dxa"/>
          </w:tcPr>
          <w:p w14:paraId="45419A34" w14:textId="3FF52CA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.45</w:t>
            </w:r>
          </w:p>
        </w:tc>
        <w:tc>
          <w:tcPr>
            <w:tcW w:w="2041" w:type="dxa"/>
          </w:tcPr>
          <w:p w14:paraId="00C59DED" w14:textId="48B97A1B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.45</w:t>
            </w:r>
          </w:p>
        </w:tc>
        <w:tc>
          <w:tcPr>
            <w:tcW w:w="2041" w:type="dxa"/>
          </w:tcPr>
          <w:p w14:paraId="38484931" w14:textId="2C382DC4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.963</w:t>
            </w:r>
          </w:p>
        </w:tc>
        <w:tc>
          <w:tcPr>
            <w:tcW w:w="2041" w:type="dxa"/>
          </w:tcPr>
          <w:p w14:paraId="482CAA34" w14:textId="1F999D5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4.44</w:t>
            </w:r>
          </w:p>
        </w:tc>
        <w:tc>
          <w:tcPr>
            <w:tcW w:w="2041" w:type="dxa"/>
          </w:tcPr>
          <w:p w14:paraId="748A642E" w14:textId="14E127EB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.29</w:t>
            </w:r>
          </w:p>
        </w:tc>
        <w:tc>
          <w:tcPr>
            <w:tcW w:w="2041" w:type="dxa"/>
          </w:tcPr>
          <w:p w14:paraId="7C322A00" w14:textId="1BD9E0B6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.38</w:t>
            </w:r>
          </w:p>
        </w:tc>
        <w:tc>
          <w:tcPr>
            <w:tcW w:w="3191" w:type="dxa"/>
          </w:tcPr>
          <w:p w14:paraId="2B82346B" w14:textId="2A2C5C37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.983</w:t>
            </w:r>
          </w:p>
        </w:tc>
      </w:tr>
      <w:tr w:rsidR="00275BA3" w:rsidRPr="008B0B90" w14:paraId="0571963D" w14:textId="77777777" w:rsidTr="00275BA3">
        <w:trPr>
          <w:gridAfter w:val="1"/>
          <w:jc w:val="center"/>
        </w:trPr>
        <w:tc>
          <w:tcPr>
            <w:tcW w:w="2504" w:type="dxa"/>
          </w:tcPr>
          <w:p w14:paraId="502DAFB1" w14:textId="07E39BC1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MHF-net [6]</w:t>
            </w:r>
          </w:p>
        </w:tc>
        <w:tc>
          <w:tcPr>
            <w:tcW w:w="2041" w:type="dxa"/>
          </w:tcPr>
          <w:p w14:paraId="03B9EB34" w14:textId="17E6EEAC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2.17</w:t>
            </w:r>
          </w:p>
        </w:tc>
        <w:tc>
          <w:tcPr>
            <w:tcW w:w="2041" w:type="dxa"/>
          </w:tcPr>
          <w:p w14:paraId="0E80CB76" w14:textId="44104582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.03</w:t>
            </w:r>
          </w:p>
        </w:tc>
        <w:tc>
          <w:tcPr>
            <w:tcW w:w="2041" w:type="dxa"/>
          </w:tcPr>
          <w:p w14:paraId="7E0A2FBA" w14:textId="41C5C1EA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.26</w:t>
            </w:r>
          </w:p>
        </w:tc>
        <w:tc>
          <w:tcPr>
            <w:tcW w:w="2041" w:type="dxa"/>
          </w:tcPr>
          <w:p w14:paraId="67D5E5CF" w14:textId="7E4E632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.986</w:t>
            </w:r>
          </w:p>
        </w:tc>
        <w:tc>
          <w:tcPr>
            <w:tcW w:w="2041" w:type="dxa"/>
          </w:tcPr>
          <w:p w14:paraId="13DE1E21" w14:textId="4015247E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5.26</w:t>
            </w:r>
          </w:p>
        </w:tc>
        <w:tc>
          <w:tcPr>
            <w:tcW w:w="2041" w:type="dxa"/>
          </w:tcPr>
          <w:p w14:paraId="4B3688FE" w14:textId="5E0C38F7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.00</w:t>
            </w:r>
          </w:p>
        </w:tc>
        <w:tc>
          <w:tcPr>
            <w:tcW w:w="2041" w:type="dxa"/>
          </w:tcPr>
          <w:p w14:paraId="06324A2D" w14:textId="6A63AD63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.34</w:t>
            </w:r>
          </w:p>
        </w:tc>
        <w:tc>
          <w:tcPr>
            <w:tcW w:w="3191" w:type="dxa"/>
          </w:tcPr>
          <w:p w14:paraId="525441EA" w14:textId="36DA6B78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5F7E9383" w14:textId="77777777" w:rsidTr="00275BA3">
        <w:trPr>
          <w:gridAfter w:val="1"/>
          <w:jc w:val="center"/>
        </w:trPr>
        <w:tc>
          <w:tcPr>
            <w:tcW w:w="2504" w:type="dxa"/>
          </w:tcPr>
          <w:p w14:paraId="719D48AC" w14:textId="41DAFE2D" w:rsidR="00275BA3" w:rsidRPr="008B0B90" w:rsidRDefault="00275BA3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36"/>
                <w:szCs w:val="28"/>
              </w:rPr>
              <w:t>DBIN [7]</w:t>
            </w:r>
          </w:p>
        </w:tc>
        <w:tc>
          <w:tcPr>
            <w:tcW w:w="2041" w:type="dxa"/>
          </w:tcPr>
          <w:p w14:paraId="39F9D643" w14:textId="7030B798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0.72</w:t>
            </w:r>
          </w:p>
        </w:tc>
        <w:tc>
          <w:tcPr>
            <w:tcW w:w="2041" w:type="dxa"/>
          </w:tcPr>
          <w:p w14:paraId="409D91D8" w14:textId="40CD64CD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.86</w:t>
            </w:r>
          </w:p>
        </w:tc>
        <w:tc>
          <w:tcPr>
            <w:tcW w:w="2041" w:type="dxa"/>
          </w:tcPr>
          <w:p w14:paraId="77F0EC93" w14:textId="31992A1D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.33</w:t>
            </w:r>
          </w:p>
        </w:tc>
        <w:tc>
          <w:tcPr>
            <w:tcW w:w="2041" w:type="dxa"/>
          </w:tcPr>
          <w:p w14:paraId="70B0ACD3" w14:textId="3CD9A30F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.989</w:t>
            </w:r>
          </w:p>
        </w:tc>
        <w:tc>
          <w:tcPr>
            <w:tcW w:w="2041" w:type="dxa"/>
          </w:tcPr>
          <w:p w14:paraId="44E30A5F" w14:textId="0E32D5DF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4.91</w:t>
            </w:r>
          </w:p>
        </w:tc>
        <w:tc>
          <w:tcPr>
            <w:tcW w:w="2041" w:type="dxa"/>
          </w:tcPr>
          <w:p w14:paraId="5511B1C2" w14:textId="1DD18190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.94</w:t>
            </w:r>
          </w:p>
        </w:tc>
        <w:tc>
          <w:tcPr>
            <w:tcW w:w="2041" w:type="dxa"/>
          </w:tcPr>
          <w:p w14:paraId="22DD31C0" w14:textId="62BE20B9" w:rsidR="00275BA3" w:rsidRPr="008B0B9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28"/>
              </w:rPr>
              <w:t>.34</w:t>
            </w:r>
          </w:p>
        </w:tc>
        <w:tc>
          <w:tcPr>
            <w:tcW w:w="3191" w:type="dxa"/>
          </w:tcPr>
          <w:p w14:paraId="1ACA572A" w14:textId="44E0B052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sz w:val="36"/>
                <w:szCs w:val="28"/>
              </w:rPr>
              <w:t>.984</w:t>
            </w:r>
          </w:p>
        </w:tc>
      </w:tr>
      <w:tr w:rsidR="00275BA3" w:rsidRPr="008B0B90" w14:paraId="301091D8" w14:textId="77777777" w:rsidTr="00275BA3">
        <w:trPr>
          <w:gridAfter w:val="1"/>
          <w:jc w:val="center"/>
        </w:trPr>
        <w:tc>
          <w:tcPr>
            <w:tcW w:w="2504" w:type="dxa"/>
          </w:tcPr>
          <w:p w14:paraId="15EDFDB5" w14:textId="0955CDA2" w:rsidR="00275BA3" w:rsidRPr="00275BA3" w:rsidRDefault="00275BA3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275BA3">
              <w:rPr>
                <w:rFonts w:ascii="Times New Roman" w:hAnsi="Times New Roman" w:cs="Times New Roman"/>
                <w:b/>
                <w:sz w:val="36"/>
                <w:szCs w:val="28"/>
              </w:rPr>
              <w:t>DHIF-Net</w:t>
            </w:r>
          </w:p>
        </w:tc>
        <w:tc>
          <w:tcPr>
            <w:tcW w:w="2041" w:type="dxa"/>
          </w:tcPr>
          <w:p w14:paraId="662AB88E" w14:textId="6773734D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2.83</w:t>
            </w:r>
          </w:p>
        </w:tc>
        <w:tc>
          <w:tcPr>
            <w:tcW w:w="2041" w:type="dxa"/>
          </w:tcPr>
          <w:p w14:paraId="0FF71B72" w14:textId="03A755C2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.89</w:t>
            </w:r>
          </w:p>
        </w:tc>
        <w:tc>
          <w:tcPr>
            <w:tcW w:w="2041" w:type="dxa"/>
          </w:tcPr>
          <w:p w14:paraId="15E4A18F" w14:textId="76471CC7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.24</w:t>
            </w:r>
          </w:p>
        </w:tc>
        <w:tc>
          <w:tcPr>
            <w:tcW w:w="2041" w:type="dxa"/>
          </w:tcPr>
          <w:p w14:paraId="7F16A6D0" w14:textId="70D328A7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.989</w:t>
            </w:r>
          </w:p>
        </w:tc>
        <w:tc>
          <w:tcPr>
            <w:tcW w:w="2041" w:type="dxa"/>
          </w:tcPr>
          <w:p w14:paraId="230A7EC9" w14:textId="508EB2A9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4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5.55</w:t>
            </w:r>
          </w:p>
        </w:tc>
        <w:tc>
          <w:tcPr>
            <w:tcW w:w="2041" w:type="dxa"/>
          </w:tcPr>
          <w:p w14:paraId="64AEBD5C" w14:textId="60D3BAAF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3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.80</w:t>
            </w:r>
          </w:p>
        </w:tc>
        <w:tc>
          <w:tcPr>
            <w:tcW w:w="2041" w:type="dxa"/>
          </w:tcPr>
          <w:p w14:paraId="1EA3522F" w14:textId="09971954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.31</w:t>
            </w:r>
          </w:p>
        </w:tc>
        <w:tc>
          <w:tcPr>
            <w:tcW w:w="3191" w:type="dxa"/>
          </w:tcPr>
          <w:p w14:paraId="7A948DCB" w14:textId="4D10B15C" w:rsidR="00275BA3" w:rsidRPr="00E47070" w:rsidRDefault="00E47070" w:rsidP="00275BA3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 w:rsidRPr="00E47070">
              <w:rPr>
                <w:rFonts w:ascii="Times New Roman" w:hAnsi="Times New Roman" w:cs="Times New Roman" w:hint="eastAsia"/>
                <w:b/>
                <w:sz w:val="36"/>
                <w:szCs w:val="28"/>
              </w:rPr>
              <w:t>0</w:t>
            </w:r>
            <w:r w:rsidRPr="00E47070">
              <w:rPr>
                <w:rFonts w:ascii="Times New Roman" w:hAnsi="Times New Roman" w:cs="Times New Roman"/>
                <w:b/>
                <w:sz w:val="36"/>
                <w:szCs w:val="28"/>
              </w:rPr>
              <w:t>.985</w:t>
            </w:r>
          </w:p>
        </w:tc>
      </w:tr>
    </w:tbl>
    <w:p w14:paraId="4E29FCC1" w14:textId="1B0AB204" w:rsidR="00CB2D79" w:rsidRDefault="00CB2D79" w:rsidP="005A57F9">
      <w:pPr>
        <w:spacing w:line="600" w:lineRule="exact"/>
        <w:jc w:val="center"/>
        <w:rPr>
          <w:rFonts w:ascii="Palatino Linotype" w:hAnsi="Palatino Linotype" w:cs="Times New Roman"/>
          <w:b/>
          <w:noProof/>
          <w:sz w:val="72"/>
        </w:rPr>
      </w:pPr>
    </w:p>
    <w:p w14:paraId="1471993C" w14:textId="77777777" w:rsidR="00CB2D79" w:rsidRDefault="00CB2D79" w:rsidP="005A57F9">
      <w:pPr>
        <w:spacing w:line="600" w:lineRule="exact"/>
        <w:jc w:val="center"/>
        <w:rPr>
          <w:rFonts w:ascii="Palatino Linotype" w:hAnsi="Palatino Linotype" w:cs="Times New Roman"/>
          <w:b/>
          <w:noProof/>
          <w:sz w:val="72"/>
        </w:rPr>
      </w:pPr>
    </w:p>
    <w:p w14:paraId="10A1582B" w14:textId="33711BA8" w:rsidR="00CB2D79" w:rsidRDefault="00CB2D79" w:rsidP="00CB2D79">
      <w:pPr>
        <w:jc w:val="center"/>
        <w:rPr>
          <w:rFonts w:ascii="Palatino Linotype" w:hAnsi="Palatino Linotype" w:cs="Times New Roman"/>
          <w:sz w:val="40"/>
        </w:rPr>
      </w:pPr>
      <w:r>
        <w:rPr>
          <w:rFonts w:ascii="Palatino Linotype" w:hAnsi="Palatino Linotype" w:cs="Times New Roman"/>
          <w:noProof/>
          <w:sz w:val="40"/>
        </w:rPr>
        <w:drawing>
          <wp:inline distT="0" distB="0" distL="0" distR="0" wp14:anchorId="153EDCC4" wp14:editId="1AD290D3">
            <wp:extent cx="15657905" cy="45985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VE_8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5491" cy="461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9A2" w14:textId="793FFB7B" w:rsidR="00E90E36" w:rsidRDefault="004347EF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4347EF">
        <w:rPr>
          <w:rFonts w:ascii="Palatino Linotype" w:hAnsi="Palatino Linotype" w:cs="Times New Roman"/>
          <w:sz w:val="40"/>
        </w:rPr>
        <w:t xml:space="preserve">Figure 2. </w:t>
      </w:r>
      <w:r w:rsidR="00CB2D79" w:rsidRPr="00CB2D79">
        <w:rPr>
          <w:rFonts w:ascii="Palatino Linotype" w:hAnsi="Palatino Linotype" w:cs="Times New Roman"/>
          <w:sz w:val="40"/>
        </w:rPr>
        <w:t>Reconstructed images of jelly beans in CAVE dataset at 700nm with Gaussian blur kernel and scaling factor s = 8.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The first row shows the</w:t>
      </w:r>
      <w:r w:rsidR="00CB2D79">
        <w:rPr>
          <w:rFonts w:ascii="Palatino Linotype" w:hAnsi="Palatino Linotype" w:cs="Times New Roman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reconstructed images, and the second row shows the error images of the competing methods. (a) the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RGB image and the reconstructed spectra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of the selected patch (indicated by a green box); (b) the ground truth images ; (c)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the NSSR method [24] (PSNR = 39.49 dB, SAM = 4.00, ERGAS = 1.10, SSIM = 0.984) ; (d) the DHSIS method [49] (PSNR= 41.98 dB, SAM = 3.88, ERGAS = 0.79, SSIM = 0.987); (e) the MHF-net method [31] (PSNR = 44.04 dB, SAM = 3.58,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ERGAS = 0.64, SSIM = 0.992); (f) the DBIN method [10] (PSNR = 43.76 dB, SAM = 3.00, ERGAS = 0.60, SSIM = 0.993);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(g) the proposed DHIF-Net method (</w:t>
      </w:r>
      <w:r w:rsidR="00CB2D79" w:rsidRPr="00CB2D79">
        <w:rPr>
          <w:rFonts w:ascii="Palatino Linotype" w:hAnsi="Palatino Linotype" w:cs="Times New Roman"/>
          <w:b/>
          <w:sz w:val="40"/>
        </w:rPr>
        <w:t>PSNR = 46.09 dB, SAM = 2.66, ERGAS = 0.52, SSIM = 0.995</w:t>
      </w:r>
      <w:r w:rsidR="00CB2D79" w:rsidRPr="00CB2D79">
        <w:rPr>
          <w:rFonts w:ascii="Palatino Linotype" w:hAnsi="Palatino Linotype" w:cs="Times New Roman"/>
          <w:sz w:val="40"/>
        </w:rPr>
        <w:t>).</w:t>
      </w:r>
    </w:p>
    <w:p w14:paraId="269F8875" w14:textId="6B5B8E79" w:rsidR="00CB2D79" w:rsidRDefault="00CB2D79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3275983E" w14:textId="77777777" w:rsidR="00CB2D79" w:rsidRDefault="00CB2D79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7ADB8A09" w14:textId="77777777" w:rsidR="00CB2D79" w:rsidRDefault="00CB2D79" w:rsidP="00CB2D79">
      <w:pPr>
        <w:jc w:val="center"/>
        <w:rPr>
          <w:rFonts w:ascii="Palatino Linotype" w:hAnsi="Palatino Linotype" w:cs="Times New Roman"/>
          <w:sz w:val="40"/>
        </w:rPr>
      </w:pPr>
      <w:r>
        <w:rPr>
          <w:rFonts w:ascii="Palatino Linotype" w:hAnsi="Palatino Linotype" w:cs="Times New Roman"/>
          <w:noProof/>
          <w:sz w:val="40"/>
        </w:rPr>
        <w:drawing>
          <wp:inline distT="0" distB="0" distL="0" distR="0" wp14:anchorId="4C33911D" wp14:editId="17670DC2">
            <wp:extent cx="15547329" cy="438895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oisy_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3398" cy="43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D83C" w14:textId="5E973F12" w:rsidR="00E90E36" w:rsidRPr="00CB2D79" w:rsidRDefault="005E17E6" w:rsidP="00CB2D79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3. </w:t>
      </w:r>
      <w:r w:rsidR="00CB2D79" w:rsidRPr="00CB2D79">
        <w:rPr>
          <w:rFonts w:ascii="Palatino Linotype" w:hAnsi="Palatino Linotype" w:cs="Times New Roman"/>
          <w:sz w:val="40"/>
        </w:rPr>
        <w:t>Reconstructed images of paints in CAVE dataset at 670 nm with noise level σ = 30 and scaling factor s = 8. The first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row shows the reconstructed images, and the second row shows the error images of the competing methods. (a) the RGB image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and the reconstructed spectra of the selected patch (indicated by a green box); (b) the NSSR method [24] (PSNR = 26.49 dB,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SAM = 24.58, ERGAS = 3.24, SSIM = 0.613) ; (c) the MHF-net method [31] (PSNR = 30.66 dB, SAM = 10.90, ERGAS =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1.97, SSIM = 0.892); (d) the DBIN method [10] (PSNR = 30.20 dB, SAM = 8.79, ERGAS = 2.10, SSIM = 0.939); (e) the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proposed DHIF-Net (T = 1) method (PSNR = 29.87 dB, SAM = 10.17, ERGAS = 2.18, SSIM = 0.930); (f) the proposed</w:t>
      </w:r>
      <w:r w:rsidR="00CB2D79">
        <w:rPr>
          <w:rFonts w:ascii="Palatino Linotype" w:hAnsi="Palatino Linotype" w:cs="Times New Roman" w:hint="eastAsia"/>
          <w:sz w:val="40"/>
        </w:rPr>
        <w:t xml:space="preserve"> </w:t>
      </w:r>
      <w:r w:rsidR="00CB2D79" w:rsidRPr="00CB2D79">
        <w:rPr>
          <w:rFonts w:ascii="Palatino Linotype" w:hAnsi="Palatino Linotype" w:cs="Times New Roman"/>
          <w:sz w:val="40"/>
        </w:rPr>
        <w:t>DHIF-Net (T = 4) method (</w:t>
      </w:r>
      <w:r w:rsidR="00CB2D79" w:rsidRPr="00CB2D79">
        <w:rPr>
          <w:rFonts w:ascii="Palatino Linotype" w:hAnsi="Palatino Linotype" w:cs="Times New Roman"/>
          <w:b/>
          <w:sz w:val="40"/>
        </w:rPr>
        <w:t>PSNR = 31.20 dB, SAM = 8.19, ERGAS = 1.87, SSIM = 0.943</w:t>
      </w:r>
      <w:r w:rsidR="00CB2D79" w:rsidRPr="00CB2D79">
        <w:rPr>
          <w:rFonts w:ascii="Palatino Linotype" w:hAnsi="Palatino Linotype" w:cs="Times New Roman"/>
          <w:sz w:val="40"/>
        </w:rPr>
        <w:t>); (g) the ground truth images.</w:t>
      </w:r>
    </w:p>
    <w:p w14:paraId="253998BE" w14:textId="2DA57EA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0F8870A" w14:textId="19615138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57588DE" w14:textId="491076FA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7B135DB" w14:textId="046BCEA8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2509696" w14:textId="068563CA" w:rsidR="00711C9E" w:rsidRDefault="00711C9E" w:rsidP="00711C9E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References</w:t>
      </w:r>
    </w:p>
    <w:p w14:paraId="00DB6752" w14:textId="5206763D" w:rsidR="00591998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/>
          <w:sz w:val="32"/>
        </w:rPr>
        <w:t>[1]</w:t>
      </w:r>
      <w:r w:rsidRPr="00591998">
        <w:rPr>
          <w:sz w:val="16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 xml:space="preserve">C.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Lanaras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, E.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Baltsavias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>, and K. Schindler, “Hyperspectral super-resolution by coupled spectral unmixing,” in Proceedings of the IEEE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international conference on computer vision, 2015, pp. 3586–3594.</w:t>
      </w:r>
    </w:p>
    <w:p w14:paraId="6FEB1E2D" w14:textId="0F222DF3" w:rsidR="00591998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2] </w:t>
      </w:r>
      <w:r w:rsidR="006C1CCD" w:rsidRPr="006C1CCD">
        <w:rPr>
          <w:rFonts w:ascii="Palatino Linotype" w:hAnsi="Palatino Linotype" w:cs="Times New Roman"/>
          <w:sz w:val="32"/>
        </w:rPr>
        <w:t xml:space="preserve">M.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Simoes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, J.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Bioucas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-Dias, L. B. Almeida, and J.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Chanussot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>, “A convex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 xml:space="preserve">formulation for hyperspectral image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superresolution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 via subspace-based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regularization,” IEEE Transactions on Geoscience and Remote Sensing,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vol. 53, no. 6, pp. 3373–3388, 2014.</w:t>
      </w:r>
    </w:p>
    <w:p w14:paraId="3DC4F6AB" w14:textId="6899007F" w:rsidR="00591998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3] </w:t>
      </w:r>
      <w:r w:rsidR="006C1CCD" w:rsidRPr="006C1CCD">
        <w:rPr>
          <w:rFonts w:ascii="Palatino Linotype" w:hAnsi="Palatino Linotype" w:cs="Times New Roman"/>
          <w:sz w:val="32"/>
        </w:rPr>
        <w:t xml:space="preserve">S. Li, R. Dian, L. Fang, and J. M.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Bioucas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>-Dias, “Fusing hyperspectral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and multispectral images via coupled sparse tensor factorization,” IEEE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Transactions on Image Processing, vol. 27, no. 8, pp. 4118–4130, 2018.</w:t>
      </w:r>
    </w:p>
    <w:p w14:paraId="77F057DC" w14:textId="77777777" w:rsidR="006C1CCD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4] </w:t>
      </w:r>
      <w:r w:rsidR="006C1CCD" w:rsidRPr="006C1CCD">
        <w:rPr>
          <w:rFonts w:ascii="Palatino Linotype" w:hAnsi="Palatino Linotype" w:cs="Times New Roman"/>
          <w:sz w:val="32"/>
        </w:rPr>
        <w:t>W. Dong, F. Fu, G. Shi, X. Cao, J. Wu, G. Li, and X. Li, “Hyperspectral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image super-resolution via non-negative structured sparse representation,” IEEE Transactions on Image Processing, vol. 25, no. 5, pp. 2337–2352, 2016.</w:t>
      </w:r>
      <w:r w:rsidR="006C1CCD" w:rsidRPr="006C1CCD">
        <w:rPr>
          <w:rFonts w:ascii="Palatino Linotype" w:hAnsi="Palatino Linotype" w:cs="Times New Roman" w:hint="eastAsia"/>
          <w:sz w:val="32"/>
        </w:rPr>
        <w:t xml:space="preserve"> </w:t>
      </w:r>
    </w:p>
    <w:p w14:paraId="68796A5D" w14:textId="77777777" w:rsidR="006C1CCD" w:rsidRDefault="00711C9E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5] </w:t>
      </w:r>
      <w:r w:rsidR="006C1CCD" w:rsidRPr="006C1CCD">
        <w:rPr>
          <w:rFonts w:ascii="Palatino Linotype" w:hAnsi="Palatino Linotype" w:cs="Times New Roman"/>
          <w:sz w:val="32"/>
        </w:rPr>
        <w:t>R. Dian, S. Li, A. Guo, and L. Fang, “Deep hyperspectral image sharpening,” IEEE transactions on neural networks and learning systems,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 xml:space="preserve">no. 99, pp. 1–11, 2018. </w:t>
      </w:r>
    </w:p>
    <w:p w14:paraId="2709D0D1" w14:textId="77777777" w:rsidR="006C1CCD" w:rsidRDefault="00591998" w:rsidP="006C1CCD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/>
          <w:sz w:val="32"/>
        </w:rPr>
        <w:t xml:space="preserve">[6] </w:t>
      </w:r>
      <w:r w:rsidR="006C1CCD" w:rsidRPr="006C1CCD">
        <w:rPr>
          <w:rFonts w:ascii="Palatino Linotype" w:hAnsi="Palatino Linotype" w:cs="Times New Roman"/>
          <w:sz w:val="32"/>
        </w:rPr>
        <w:t xml:space="preserve">Q.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Xie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, M. Zhou, Q. Zhao, D. Meng, W.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Zuo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>, and Z. Xu, “Multispectral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 xml:space="preserve">and hyperspectral image fusion by 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ms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>/</w:t>
      </w:r>
      <w:proofErr w:type="spellStart"/>
      <w:r w:rsidR="006C1CCD" w:rsidRPr="006C1CCD">
        <w:rPr>
          <w:rFonts w:ascii="Palatino Linotype" w:hAnsi="Palatino Linotype" w:cs="Times New Roman"/>
          <w:sz w:val="32"/>
        </w:rPr>
        <w:t>hs</w:t>
      </w:r>
      <w:proofErr w:type="spellEnd"/>
      <w:r w:rsidR="006C1CCD" w:rsidRPr="006C1CCD">
        <w:rPr>
          <w:rFonts w:ascii="Palatino Linotype" w:hAnsi="Palatino Linotype" w:cs="Times New Roman"/>
          <w:sz w:val="32"/>
        </w:rPr>
        <w:t xml:space="preserve"> fusion net,” in Proceedings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of the IEEE Conference on Computer Vision and Pattern Recognition,</w:t>
      </w:r>
      <w:r w:rsidR="006C1CCD">
        <w:rPr>
          <w:rFonts w:ascii="Palatino Linotype" w:hAnsi="Palatino Linotype" w:cs="Times New Roman" w:hint="eastAsia"/>
          <w:sz w:val="32"/>
        </w:rPr>
        <w:t xml:space="preserve"> </w:t>
      </w:r>
      <w:r w:rsidR="006C1CCD" w:rsidRPr="006C1CCD">
        <w:rPr>
          <w:rFonts w:ascii="Palatino Linotype" w:hAnsi="Palatino Linotype" w:cs="Times New Roman"/>
          <w:sz w:val="32"/>
        </w:rPr>
        <w:t>2019, pp. 1585–1594.</w:t>
      </w:r>
      <w:r w:rsidR="006C1CCD" w:rsidRPr="006C1CCD">
        <w:rPr>
          <w:rFonts w:ascii="Palatino Linotype" w:hAnsi="Palatino Linotype" w:cs="Times New Roman" w:hint="eastAsia"/>
          <w:sz w:val="32"/>
        </w:rPr>
        <w:t xml:space="preserve"> </w:t>
      </w:r>
    </w:p>
    <w:p w14:paraId="5661AB41" w14:textId="71ADADE4" w:rsidR="00591998" w:rsidRPr="00591998" w:rsidRDefault="00591998" w:rsidP="00144537">
      <w:pPr>
        <w:spacing w:line="440" w:lineRule="exact"/>
        <w:ind w:leftChars="462" w:left="1418" w:rightChars="474" w:right="995" w:hangingChars="140" w:hanging="448"/>
        <w:rPr>
          <w:rFonts w:ascii="Palatino Linotype" w:hAnsi="Palatino Linotype" w:cs="Times New Roman"/>
          <w:sz w:val="32"/>
        </w:rPr>
      </w:pPr>
      <w:r w:rsidRPr="00591998">
        <w:rPr>
          <w:rFonts w:ascii="Palatino Linotype" w:hAnsi="Palatino Linotype" w:cs="Times New Roman" w:hint="eastAsia"/>
          <w:sz w:val="32"/>
        </w:rPr>
        <w:t>[</w:t>
      </w:r>
      <w:r w:rsidRPr="00591998">
        <w:rPr>
          <w:rFonts w:ascii="Palatino Linotype" w:hAnsi="Palatino Linotype" w:cs="Times New Roman"/>
          <w:sz w:val="32"/>
        </w:rPr>
        <w:t xml:space="preserve">7] </w:t>
      </w:r>
      <w:r w:rsidR="00144537" w:rsidRPr="00144537">
        <w:rPr>
          <w:rFonts w:ascii="Palatino Linotype" w:hAnsi="Palatino Linotype" w:cs="Times New Roman"/>
          <w:sz w:val="32"/>
        </w:rPr>
        <w:t>W. Wang, W. Zeng, Y. Huang, X. Ding, and J. Paisley, “Deep blind</w:t>
      </w:r>
      <w:r w:rsidR="00144537">
        <w:rPr>
          <w:rFonts w:ascii="Palatino Linotype" w:hAnsi="Palatino Linotype" w:cs="Times New Roman" w:hint="eastAsia"/>
          <w:sz w:val="32"/>
        </w:rPr>
        <w:t xml:space="preserve"> </w:t>
      </w:r>
      <w:r w:rsidR="00144537" w:rsidRPr="00144537">
        <w:rPr>
          <w:rFonts w:ascii="Palatino Linotype" w:hAnsi="Palatino Linotype" w:cs="Times New Roman"/>
          <w:sz w:val="32"/>
        </w:rPr>
        <w:t>hyperspectral image fusion,” in Proceedings of the IEEE International</w:t>
      </w:r>
      <w:r w:rsidR="00144537">
        <w:rPr>
          <w:rFonts w:ascii="Palatino Linotype" w:hAnsi="Palatino Linotype" w:cs="Times New Roman" w:hint="eastAsia"/>
          <w:sz w:val="32"/>
        </w:rPr>
        <w:t xml:space="preserve"> </w:t>
      </w:r>
      <w:r w:rsidR="00144537" w:rsidRPr="00144537">
        <w:rPr>
          <w:rFonts w:ascii="Palatino Linotype" w:hAnsi="Palatino Linotype" w:cs="Times New Roman"/>
          <w:sz w:val="32"/>
        </w:rPr>
        <w:t>Conference on Computer Vision, 2019, pp. 4150–4159.</w:t>
      </w:r>
    </w:p>
    <w:p w14:paraId="3FB22918" w14:textId="30DF5A7B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039EF595" w14:textId="044000E4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66EE14E" w14:textId="06C622D7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A0312F4" w14:textId="32FF1741" w:rsidR="00036979" w:rsidRDefault="00036979" w:rsidP="00036979">
      <w:pPr>
        <w:ind w:firstLineChars="100" w:firstLine="440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Contact</w:t>
      </w:r>
    </w:p>
    <w:p w14:paraId="5308F8DD" w14:textId="0919BC9E" w:rsidR="00144537" w:rsidRPr="00144537" w:rsidRDefault="00036979" w:rsidP="00144537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 w:rsidRPr="00036979">
        <w:rPr>
          <w:rFonts w:ascii="Palatino Linotype" w:hAnsi="Palatino Linotype" w:cs="Times New Roman"/>
          <w:sz w:val="36"/>
        </w:rPr>
        <w:t>Tao Huang, Email: thuang</w:t>
      </w:r>
      <w:r>
        <w:rPr>
          <w:rFonts w:ascii="Palatino Linotype" w:hAnsi="Palatino Linotype" w:cs="Times New Roman"/>
          <w:sz w:val="36"/>
        </w:rPr>
        <w:t>_</w:t>
      </w:r>
      <w:r w:rsidRPr="00036979">
        <w:rPr>
          <w:rFonts w:ascii="Palatino Linotype" w:hAnsi="Palatino Linotype" w:cs="Times New Roman"/>
          <w:sz w:val="36"/>
        </w:rPr>
        <w:t>666@stu.xidian.edu.cn</w:t>
      </w:r>
    </w:p>
    <w:p w14:paraId="23231BB2" w14:textId="1C2947C0" w:rsidR="00036979" w:rsidRP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Weisheng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Dong, Email: wsdong@mail.xidian.edu.cn</w:t>
      </w:r>
    </w:p>
    <w:p w14:paraId="14EA37C2" w14:textId="62F98828" w:rsidR="00036979" w:rsidRPr="00036979" w:rsidRDefault="00144537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sz w:val="36"/>
        </w:rPr>
        <w:t>Leida Li</w:t>
      </w:r>
      <w:r w:rsidR="00036979" w:rsidRPr="00036979">
        <w:rPr>
          <w:rFonts w:ascii="Palatino Linotype" w:hAnsi="Palatino Linotype" w:cs="Times New Roman"/>
          <w:sz w:val="36"/>
        </w:rPr>
        <w:t xml:space="preserve">, Email: </w:t>
      </w:r>
      <w:r w:rsidRPr="00144537">
        <w:rPr>
          <w:rFonts w:ascii="Palatino Linotype" w:hAnsi="Palatino Linotype" w:cs="Times New Roman"/>
          <w:sz w:val="36"/>
        </w:rPr>
        <w:t>ldli@xidian.edu.cn</w:t>
      </w:r>
    </w:p>
    <w:p w14:paraId="7869DAE0" w14:textId="19E94EAF" w:rsid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Jinjian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Wu, Email: jinjian.wu@mail.xidian.edu.cn</w:t>
      </w:r>
    </w:p>
    <w:p w14:paraId="267C557C" w14:textId="62E91B46" w:rsidR="00144537" w:rsidRPr="00144537" w:rsidRDefault="00144537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sz w:val="36"/>
        </w:rPr>
        <w:t xml:space="preserve">Xin Li, </w:t>
      </w:r>
      <w:r w:rsidRPr="00036979">
        <w:rPr>
          <w:rFonts w:ascii="Palatino Linotype" w:hAnsi="Palatino Linotype" w:cs="Times New Roman"/>
          <w:sz w:val="36"/>
        </w:rPr>
        <w:t xml:space="preserve">Email: </w:t>
      </w:r>
      <w:r w:rsidRPr="00144537">
        <w:rPr>
          <w:rFonts w:ascii="Palatino Linotype" w:hAnsi="Palatino Linotype" w:cs="Times New Roman"/>
          <w:sz w:val="36"/>
        </w:rPr>
        <w:t>xin.li@ieee.org</w:t>
      </w:r>
    </w:p>
    <w:p w14:paraId="7A3339BD" w14:textId="716ECCBC" w:rsidR="00E90E36" w:rsidRPr="00036979" w:rsidRDefault="00036979" w:rsidP="00036979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Guangming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Shi, Email: gmshi@xidian.edu.cn</w:t>
      </w:r>
    </w:p>
    <w:p w14:paraId="662AD523" w14:textId="143F7F7A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30A240A" w14:textId="171580BB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EF84B65" w14:textId="067123C8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3D766B13" w14:textId="02F69352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87E54FB" w14:textId="318EF0C3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3B72F92" w14:textId="35A8DFDD" w:rsidR="00E90E36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2AA0E360" w14:textId="77777777" w:rsidR="00E90E36" w:rsidRPr="00BC2810" w:rsidRDefault="00E90E36" w:rsidP="00BC2810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sectPr w:rsidR="00E90E36" w:rsidRPr="00BC2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6"/>
    <w:rsid w:val="0000042B"/>
    <w:rsid w:val="00036979"/>
    <w:rsid w:val="000409E9"/>
    <w:rsid w:val="000E6047"/>
    <w:rsid w:val="000F46AB"/>
    <w:rsid w:val="0011488E"/>
    <w:rsid w:val="001404A6"/>
    <w:rsid w:val="00144537"/>
    <w:rsid w:val="00234A8C"/>
    <w:rsid w:val="00251218"/>
    <w:rsid w:val="00275BA3"/>
    <w:rsid w:val="00306163"/>
    <w:rsid w:val="003C1570"/>
    <w:rsid w:val="00400B58"/>
    <w:rsid w:val="00427E91"/>
    <w:rsid w:val="00433CCA"/>
    <w:rsid w:val="004347EF"/>
    <w:rsid w:val="004672D9"/>
    <w:rsid w:val="00484AE2"/>
    <w:rsid w:val="004F5A70"/>
    <w:rsid w:val="00591998"/>
    <w:rsid w:val="005A57F9"/>
    <w:rsid w:val="005E17E6"/>
    <w:rsid w:val="006C1CCD"/>
    <w:rsid w:val="00702BA5"/>
    <w:rsid w:val="00711C9E"/>
    <w:rsid w:val="0072351C"/>
    <w:rsid w:val="0073681E"/>
    <w:rsid w:val="007472B4"/>
    <w:rsid w:val="00752F59"/>
    <w:rsid w:val="00786E89"/>
    <w:rsid w:val="007C183A"/>
    <w:rsid w:val="007D6ADC"/>
    <w:rsid w:val="00861E21"/>
    <w:rsid w:val="008B0B90"/>
    <w:rsid w:val="009032D7"/>
    <w:rsid w:val="00924E5A"/>
    <w:rsid w:val="00957B23"/>
    <w:rsid w:val="00965D62"/>
    <w:rsid w:val="00983585"/>
    <w:rsid w:val="009F2544"/>
    <w:rsid w:val="009F3047"/>
    <w:rsid w:val="00A9611A"/>
    <w:rsid w:val="00AD1D39"/>
    <w:rsid w:val="00B14F06"/>
    <w:rsid w:val="00BC2810"/>
    <w:rsid w:val="00CB2D79"/>
    <w:rsid w:val="00CF1796"/>
    <w:rsid w:val="00D012BD"/>
    <w:rsid w:val="00D41ED5"/>
    <w:rsid w:val="00D6106F"/>
    <w:rsid w:val="00D73B25"/>
    <w:rsid w:val="00E35058"/>
    <w:rsid w:val="00E47070"/>
    <w:rsid w:val="00E6167E"/>
    <w:rsid w:val="00E73F89"/>
    <w:rsid w:val="00E90E36"/>
    <w:rsid w:val="00F22211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E659"/>
  <w15:chartTrackingRefBased/>
  <w15:docId w15:val="{8CF28E52-934C-4AE1-BDD3-CBAF2081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281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281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723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9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.hk/citations?user=gMBvzGoAAAAJ&amp;hl=zh-CN&amp;oi=sra" TargetMode="External"/><Relationship Id="rId13" Type="http://schemas.openxmlformats.org/officeDocument/2006/relationships/image" Target="media/image3.jpg"/><Relationship Id="rId18" Type="http://schemas.openxmlformats.org/officeDocument/2006/relationships/hyperlink" Target="https://www.l3harrisgeospatial.com/Data-Imagery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hyperlink" Target="https://web.xidian.edu.cn/wjj/" TargetMode="External"/><Relationship Id="rId12" Type="http://schemas.openxmlformats.org/officeDocument/2006/relationships/hyperlink" Target="https://ieeexplore.ieee.org/document/9718189" TargetMode="External"/><Relationship Id="rId17" Type="http://schemas.openxmlformats.org/officeDocument/2006/relationships/hyperlink" Target="http://vision.seas.harvard.edu/hyperspec/d2x5g3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s.columbia.edu/CAVE/databases/multispectral/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web.xidian.edu.cn/ldli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ee.xidian.edu.cn/faculty/wsdong/" TargetMode="External"/><Relationship Id="rId15" Type="http://schemas.openxmlformats.org/officeDocument/2006/relationships/hyperlink" Target="https://github.com/TaoHuang95/DHIF-Ne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github.com/TaoHuang95/DGSMP/tree/main/Simulation/Results" TargetMode="External"/><Relationship Id="rId4" Type="http://schemas.openxmlformats.org/officeDocument/2006/relationships/hyperlink" Target="https://github.com/TaoHuang95" TargetMode="External"/><Relationship Id="rId9" Type="http://schemas.openxmlformats.org/officeDocument/2006/relationships/hyperlink" Target="https://web.xidian.edu.cn/gmshi/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Huang</dc:creator>
  <cp:keywords/>
  <dc:description/>
  <cp:lastModifiedBy>Tao Huang</cp:lastModifiedBy>
  <cp:revision>41</cp:revision>
  <dcterms:created xsi:type="dcterms:W3CDTF">2021-03-12T06:56:00Z</dcterms:created>
  <dcterms:modified xsi:type="dcterms:W3CDTF">2022-03-10T03:24:00Z</dcterms:modified>
</cp:coreProperties>
</file>