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展示基金分布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可以管理当前投资基金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设计</w:t>
      </w:r>
      <w:r>
        <w:rPr>
          <w:rFonts w:hint="eastAsia"/>
          <w:b/>
          <w:bCs/>
          <w:lang w:val="en-US" w:eastAsia="zh-CN"/>
        </w:rPr>
        <w:t>基金类</w:t>
      </w:r>
      <w:r>
        <w:rPr>
          <w:rFonts w:hint="eastAsia"/>
          <w:b/>
          <w:bCs/>
          <w:lang w:val="en-US" w:eastAsia="zh-CN"/>
        </w:rPr>
        <w:br w:type="textWrapping"/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字段名称    类型               注释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code        varchar55         基金代码</w:t>
      </w:r>
      <w:bookmarkStart w:id="0" w:name="_GoBack"/>
      <w:bookmarkEnd w:id="0"/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Name      varchar 55          基金名称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Theme      varchar 55         基金所属主题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Type       varchar 55         基金类型（混合、股票、指数···）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TotalMoney    double         持有金额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CreateTime   DateTime        成立时间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D6D9B"/>
    <w:multiLevelType w:val="singleLevel"/>
    <w:tmpl w:val="523D6D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DA52AB"/>
    <w:rsid w:val="50817325"/>
    <w:rsid w:val="6DF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2020-03-04T22:12:00Z</dcterms:created>
  <dc:creator>Administrator</dc:creator>
  <cp:lastModifiedBy>xuezhen</cp:lastModifiedBy>
  <dcterms:modified xsi:type="dcterms:W3CDTF">2020-03-15T22:46:04Z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