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295A1" w14:textId="37F44746" w:rsidR="00771EDD" w:rsidRDefault="00771EDD">
      <w:r>
        <w:t xml:space="preserve">Code Review </w:t>
      </w:r>
      <w:r w:rsidR="00EC5832">
        <w:t>July 26, 2022</w:t>
      </w:r>
    </w:p>
    <w:p w14:paraId="393B40F2" w14:textId="4D9E5F28" w:rsidR="00051B09" w:rsidRDefault="00771EDD"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SQLiteDB</w:t>
      </w:r>
      <w:r>
        <w:t xml:space="preserve">.h, what’s the different for the ExecuteInsert and ExecuteQuery functions. </w:t>
      </w:r>
      <w:r w:rsidR="00B06925">
        <w:t>They should be the same.</w:t>
      </w:r>
    </w:p>
    <w:p w14:paraId="4FB56B2E" w14:textId="180547DB" w:rsidR="00B06925" w:rsidRDefault="00B06925">
      <w:r>
        <w:t>In DBAccess_l20_db.h the DB_DATA union definition is not good. You can use the void* to instead of union.</w:t>
      </w:r>
    </w:p>
    <w:p w14:paraId="1DA24878" w14:textId="4F43DD6C" w:rsidR="00B06925" w:rsidRDefault="00B06925">
      <w:r>
        <w:t>Line 129, please use the string array to redefine table name.</w:t>
      </w:r>
    </w:p>
    <w:p w14:paraId="79926181" w14:textId="35D8DFEF" w:rsidR="00B06925" w:rsidRDefault="00B06925">
      <w:r>
        <w:t xml:space="preserve">In DBAccess_l20_db.cpp, the line </w:t>
      </w:r>
      <w:r w:rsidR="00326435">
        <w:t>60 dataInsert is not the good code.</w:t>
      </w:r>
    </w:p>
    <w:p w14:paraId="5C13B647" w14:textId="13F9CD7F" w:rsidR="00212E4F" w:rsidRDefault="00212E4F">
      <w:r>
        <w:t>In commons.h line 32, the EMMC NAME must be “/mmc1”.</w:t>
      </w:r>
    </w:p>
    <w:p w14:paraId="0145925A" w14:textId="3D0D593C" w:rsidR="00212E4F" w:rsidRDefault="00212E4F">
      <w:r>
        <w:t>Line 38 the L20_DB_FILE_NAME must be “sample_l20_base.db”</w:t>
      </w:r>
    </w:p>
    <w:p w14:paraId="68F9AE3E" w14:textId="49F30D1A" w:rsidR="00B06925" w:rsidRDefault="002C6EBD">
      <w:r>
        <w:t>Requirement Aug. 11, 2022</w:t>
      </w:r>
    </w:p>
    <w:p w14:paraId="0C4A77EA" w14:textId="06BF426E" w:rsidR="002C6EBD" w:rsidRDefault="002C6EBD">
      <w:r>
        <w:t>WindRiver’s concerns from Kunming WeiChart</w:t>
      </w:r>
    </w:p>
    <w:p w14:paraId="144D8083" w14:textId="1439C174" w:rsidR="002C6EBD" w:rsidRDefault="002C6EBD" w:rsidP="002C6EBD">
      <w:r>
        <w:rPr>
          <w:rFonts w:hint="eastAsia"/>
        </w:rPr>
        <w:t>K</w:t>
      </w:r>
      <w:r>
        <w:t xml:space="preserve">unming: </w:t>
      </w:r>
      <w:r w:rsidRPr="002C6EBD">
        <w:rPr>
          <w:rFonts w:hint="eastAsia"/>
        </w:rPr>
        <w:t>你在</w:t>
      </w:r>
      <w:r w:rsidRPr="002C6EBD">
        <w:t>ProcessTaskMessage()</w:t>
      </w:r>
      <w:r w:rsidRPr="002C6EBD">
        <w:rPr>
          <w:rFonts w:hint="eastAsia"/>
        </w:rPr>
        <w:t>的这些</w:t>
      </w:r>
      <w:r w:rsidRPr="002C6EBD">
        <w:t>case</w:t>
      </w:r>
      <w:r w:rsidRPr="002C6EBD">
        <w:rPr>
          <w:rFonts w:hint="eastAsia"/>
        </w:rPr>
        <w:t>里使用宏，没有定义吧？</w:t>
      </w:r>
      <w:r w:rsidRPr="002C6EBD">
        <w:br/>
      </w:r>
      <w:r w:rsidRPr="002C6EBD">
        <w:rPr>
          <w:rFonts w:hint="eastAsia"/>
        </w:rPr>
        <w:t>我来添加吗？添加到哪里？</w:t>
      </w:r>
    </w:p>
    <w:p w14:paraId="32A19313" w14:textId="08FD955A" w:rsidR="002C6EBD" w:rsidRDefault="002C6EBD" w:rsidP="002C6EBD">
      <w:r>
        <w:t xml:space="preserve">Jerry: </w:t>
      </w:r>
      <w:r>
        <w:rPr>
          <w:rFonts w:hint="eastAsia"/>
        </w:rPr>
        <w:t>你说的是这些吧。你看这些是性能测试的代码，我特意给你在这打的桩，这些是要下周去做的。我把宏定义在</w:t>
      </w:r>
      <w:r>
        <w:rPr>
          <w:rFonts w:hint="eastAsia"/>
        </w:rPr>
        <w:t>Common</w:t>
      </w:r>
      <w:r>
        <w:t xml:space="preserve">.h </w:t>
      </w:r>
      <w:r>
        <w:rPr>
          <w:rFonts w:hint="eastAsia"/>
        </w:rPr>
        <w:t>里了。</w:t>
      </w:r>
    </w:p>
    <w:p w14:paraId="091DC600" w14:textId="77777777" w:rsidR="002C6EBD" w:rsidRDefault="002C6EBD" w:rsidP="002C6EBD">
      <w:pPr>
        <w:ind w:left="360"/>
      </w:pPr>
      <w:r>
        <w:rPr>
          <w:noProof/>
        </w:rPr>
        <w:drawing>
          <wp:inline distT="0" distB="0" distL="0" distR="0" wp14:anchorId="245BA9CB" wp14:editId="6B8D9D3F">
            <wp:extent cx="4210050" cy="1381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EBD">
        <w:br/>
      </w:r>
      <w:r>
        <w:rPr>
          <w:rFonts w:hint="eastAsia"/>
        </w:rPr>
        <w:t>K</w:t>
      </w:r>
      <w:r>
        <w:t>unming:</w:t>
      </w:r>
      <w:r w:rsidRPr="002C6EBD">
        <w:rPr>
          <w:rFonts w:hint="eastAsia"/>
        </w:rPr>
        <w:t>这些没有测试的代码，我需要整个理解了才能修改，我怎么觉得工作量更大了。</w:t>
      </w:r>
    </w:p>
    <w:p w14:paraId="25785C7B" w14:textId="77777777" w:rsidR="002C6EBD" w:rsidRDefault="002C6EBD" w:rsidP="002C6EBD">
      <w:pPr>
        <w:ind w:left="360"/>
      </w:pPr>
      <w:r>
        <w:rPr>
          <w:rFonts w:hint="eastAsia"/>
        </w:rPr>
        <w:t>Jerry</w:t>
      </w:r>
      <w:r>
        <w:t xml:space="preserve">: </w:t>
      </w:r>
      <w:r>
        <w:rPr>
          <w:rFonts w:hint="eastAsia"/>
        </w:rPr>
        <w:t>这些代码是我昨天写到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点才写完的。肯定不是随便写的。这周一定要测完，因为我要尽快做我们内部的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review</w:t>
      </w:r>
      <w:r>
        <w:t>.</w:t>
      </w:r>
      <w:r w:rsidRPr="002C6EBD">
        <w:br/>
      </w:r>
      <w:r w:rsidRPr="002C6EBD">
        <w:br/>
      </w:r>
      <w:r>
        <w:rPr>
          <w:rFonts w:hint="eastAsia"/>
        </w:rPr>
        <w:t>K</w:t>
      </w:r>
      <w:r>
        <w:t xml:space="preserve">unming: </w:t>
      </w:r>
      <w:r w:rsidRPr="002C6EBD">
        <w:rPr>
          <w:rFonts w:hint="eastAsia"/>
        </w:rPr>
        <w:t>所有消息队列里的数据，都必须使用</w:t>
      </w:r>
      <w:r w:rsidRPr="002C6EBD">
        <w:t>Common.h</w:t>
      </w:r>
      <w:r w:rsidRPr="002C6EBD">
        <w:rPr>
          <w:rFonts w:hint="eastAsia"/>
        </w:rPr>
        <w:t>中</w:t>
      </w:r>
      <w:r w:rsidRPr="002C6EBD">
        <w:t>struct MESSAGE</w:t>
      </w:r>
      <w:r w:rsidRPr="002C6EBD">
        <w:rPr>
          <w:rFonts w:hint="eastAsia"/>
        </w:rPr>
        <w:t>的格式吗？</w:t>
      </w:r>
    </w:p>
    <w:p w14:paraId="1B118E9B" w14:textId="77777777" w:rsidR="00024C16" w:rsidRDefault="002C6EBD" w:rsidP="002C6EBD">
      <w:pPr>
        <w:ind w:left="360"/>
      </w:pPr>
      <w:r>
        <w:t xml:space="preserve">Jerry: </w:t>
      </w:r>
      <w:r>
        <w:rPr>
          <w:rFonts w:hint="eastAsia"/>
        </w:rPr>
        <w:t>是这样的别的</w:t>
      </w:r>
      <w:r>
        <w:rPr>
          <w:rFonts w:hint="eastAsia"/>
        </w:rPr>
        <w:t>task</w:t>
      </w:r>
      <w:r>
        <w:rPr>
          <w:rFonts w:hint="eastAsia"/>
        </w:rPr>
        <w:t>之前的消息传递都是在用</w:t>
      </w:r>
      <w:r w:rsidR="00024C16">
        <w:rPr>
          <w:rFonts w:hint="eastAsia"/>
        </w:rPr>
        <w:t>struct</w:t>
      </w:r>
      <w:r w:rsidR="00024C16">
        <w:t xml:space="preserve"> </w:t>
      </w:r>
      <w:r w:rsidR="00024C16">
        <w:rPr>
          <w:rFonts w:hint="eastAsia"/>
        </w:rPr>
        <w:t>MESSAGE</w:t>
      </w:r>
      <w:r w:rsidR="00024C16">
        <w:t xml:space="preserve">. </w:t>
      </w:r>
      <w:r w:rsidR="00024C16">
        <w:rPr>
          <w:rFonts w:hint="eastAsia"/>
        </w:rPr>
        <w:t>所以让我们先这样用吧。</w:t>
      </w:r>
    </w:p>
    <w:p w14:paraId="21D107F4" w14:textId="3C4AFB98" w:rsidR="002C6EBD" w:rsidRPr="002C6EBD" w:rsidRDefault="002C6EBD" w:rsidP="002C6EBD">
      <w:pPr>
        <w:ind w:left="360"/>
      </w:pPr>
      <w:r w:rsidRPr="002C6EBD">
        <w:br/>
      </w:r>
      <w:r w:rsidR="00024C16">
        <w:rPr>
          <w:rFonts w:hint="eastAsia"/>
        </w:rPr>
        <w:t>Kunming</w:t>
      </w:r>
      <w:r w:rsidR="00024C16">
        <w:t>:</w:t>
      </w:r>
      <w:r w:rsidRPr="002C6EBD">
        <w:rPr>
          <w:rFonts w:hint="eastAsia"/>
        </w:rPr>
        <w:t>那每个</w:t>
      </w:r>
      <w:r w:rsidRPr="002C6EBD">
        <w:t>table</w:t>
      </w:r>
      <w:r w:rsidRPr="002C6EBD">
        <w:rPr>
          <w:rFonts w:hint="eastAsia"/>
        </w:rPr>
        <w:t>的每一种操作都需要一个</w:t>
      </w:r>
      <w:r w:rsidRPr="002C6EBD">
        <w:t>msgid</w:t>
      </w:r>
      <w:r w:rsidRPr="002C6EBD">
        <w:rPr>
          <w:rFonts w:hint="eastAsia"/>
        </w:rPr>
        <w:t>吧，例如</w:t>
      </w:r>
      <w:r w:rsidRPr="002C6EBD">
        <w:t>table A</w:t>
      </w:r>
      <w:r w:rsidRPr="002C6EBD">
        <w:rPr>
          <w:rFonts w:hint="eastAsia"/>
        </w:rPr>
        <w:t>的插入、</w:t>
      </w:r>
      <w:r w:rsidRPr="002C6EBD">
        <w:t>table B</w:t>
      </w:r>
      <w:r w:rsidRPr="002C6EBD">
        <w:rPr>
          <w:rFonts w:hint="eastAsia"/>
        </w:rPr>
        <w:lastRenderedPageBreak/>
        <w:t>的查询、</w:t>
      </w:r>
      <w:r w:rsidRPr="002C6EBD">
        <w:t>table</w:t>
      </w:r>
      <w:r w:rsidRPr="002C6EBD">
        <w:rPr>
          <w:rFonts w:hint="eastAsia"/>
        </w:rPr>
        <w:t>的删除？</w:t>
      </w:r>
      <w:r w:rsidRPr="002C6EBD">
        <w:br/>
      </w:r>
      <w:r w:rsidRPr="002C6EBD">
        <w:rPr>
          <w:rFonts w:hint="eastAsia"/>
        </w:rPr>
        <w:t>我怎么觉得我目前的方案就挺好的呀</w:t>
      </w:r>
      <w:r w:rsidRPr="002C6EBD">
        <w:t>？</w:t>
      </w:r>
    </w:p>
    <w:p w14:paraId="1475B495" w14:textId="5D2A4C56" w:rsidR="002C6EBD" w:rsidRDefault="00024C16">
      <w:r>
        <w:t xml:space="preserve">Jerry: </w:t>
      </w:r>
      <w:r>
        <w:rPr>
          <w:rFonts w:hint="eastAsia"/>
        </w:rPr>
        <w:t>是这样的。让我们先这样调通好么？</w:t>
      </w:r>
      <w:r>
        <w:rPr>
          <w:rFonts w:hint="eastAsia"/>
        </w:rPr>
        <w:t xml:space="preserve"> </w:t>
      </w:r>
      <w:r>
        <w:rPr>
          <w:rFonts w:hint="eastAsia"/>
        </w:rPr>
        <w:t>因为我们要兼顾考虑其他数据库代码应该怎么用才合理，正如你看到的</w:t>
      </w:r>
      <w:r>
        <w:rPr>
          <w:rFonts w:hint="eastAsia"/>
        </w:rPr>
        <w:t>P</w:t>
      </w:r>
      <w:r>
        <w:t xml:space="preserve">1 </w:t>
      </w:r>
      <w:r>
        <w:rPr>
          <w:rFonts w:hint="eastAsia"/>
        </w:rPr>
        <w:t>database</w:t>
      </w:r>
      <w:r>
        <w:t>.</w:t>
      </w:r>
    </w:p>
    <w:p w14:paraId="3ABF67C5" w14:textId="6F4611AE" w:rsidR="00024C16" w:rsidRDefault="00024C16">
      <w:r>
        <w:rPr>
          <w:rFonts w:hint="eastAsia"/>
        </w:rPr>
        <w:t>还有就是把我这种方法改成你那种也很简单，如果将来要改很容易。只需要定义一个简单的数据结构，</w:t>
      </w:r>
      <w:r>
        <w:rPr>
          <w:rFonts w:hint="eastAsia"/>
        </w:rPr>
        <w:t>table</w:t>
      </w:r>
      <w:r>
        <w:rPr>
          <w:rFonts w:hint="eastAsia"/>
        </w:rPr>
        <w:t>的</w:t>
      </w:r>
      <w:r>
        <w:rPr>
          <w:rFonts w:hint="eastAsia"/>
        </w:rPr>
        <w:t>enum</w:t>
      </w:r>
      <w:r>
        <w:rPr>
          <w:rFonts w:hint="eastAsia"/>
        </w:rPr>
        <w:t>和数据就够了，然后把纯虚函数改成你以前的</w:t>
      </w:r>
      <w:r>
        <w:rPr>
          <w:rFonts w:hint="eastAsia"/>
        </w:rPr>
        <w:t>insert</w:t>
      </w:r>
      <w:r>
        <w:t>, query</w:t>
      </w:r>
      <w:r>
        <w:rPr>
          <w:rFonts w:hint="eastAsia"/>
        </w:rPr>
        <w:t>,</w:t>
      </w:r>
      <w:r>
        <w:t xml:space="preserve"> update, delete. </w:t>
      </w:r>
      <w:r>
        <w:rPr>
          <w:rFonts w:hint="eastAsia"/>
        </w:rPr>
        <w:t>我写的这些可以作为类的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函数，用这些统一的接口函数去包我写的这些就行了。</w:t>
      </w:r>
    </w:p>
    <w:p w14:paraId="6E2121EA" w14:textId="530D8511" w:rsidR="009C4D36" w:rsidRDefault="009C4D36"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Review</w:t>
      </w:r>
      <w:r>
        <w:t xml:space="preserve"> </w:t>
      </w:r>
      <w:r>
        <w:rPr>
          <w:rFonts w:hint="eastAsia"/>
        </w:rPr>
        <w:t>Sep</w:t>
      </w:r>
      <w:r>
        <w:t>. 4, 2022 by Branson Team</w:t>
      </w:r>
    </w:p>
    <w:p w14:paraId="48B6D164" w14:textId="26A97A03" w:rsidR="009C4D36" w:rsidRDefault="009C4D36" w:rsidP="009C4D36">
      <w:pPr>
        <w:pStyle w:val="a3"/>
        <w:numPr>
          <w:ilvl w:val="0"/>
          <w:numId w:val="2"/>
        </w:numPr>
      </w:pPr>
      <w:r>
        <w:t>Summary</w:t>
      </w:r>
    </w:p>
    <w:p w14:paraId="3E077EF4" w14:textId="4EBA9B08" w:rsidR="009C4D36" w:rsidRDefault="009C4D36">
      <w:r>
        <w:rPr>
          <w:noProof/>
        </w:rPr>
        <w:drawing>
          <wp:inline distT="0" distB="0" distL="0" distR="0" wp14:anchorId="648C8EF3" wp14:editId="4AF5CEDB">
            <wp:extent cx="5486400" cy="5525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68DB" w14:textId="5F13AA78" w:rsidR="009C4D36" w:rsidRDefault="006C57D3">
      <w:r>
        <w:rPr>
          <w:noProof/>
        </w:rPr>
        <w:lastRenderedPageBreak/>
        <w:drawing>
          <wp:inline distT="0" distB="0" distL="0" distR="0" wp14:anchorId="64E4B8D9" wp14:editId="12303952">
            <wp:extent cx="5486400" cy="34810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B9D4" w14:textId="40CB9FC0" w:rsidR="006C57D3" w:rsidRDefault="006C57D3">
      <w:r>
        <w:rPr>
          <w:noProof/>
        </w:rPr>
        <w:drawing>
          <wp:inline distT="0" distB="0" distL="0" distR="0" wp14:anchorId="67239005" wp14:editId="4D07D6E3">
            <wp:extent cx="5486400" cy="42760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80F" w14:textId="475311F8" w:rsidR="006C57D3" w:rsidRDefault="006C57D3">
      <w:r>
        <w:rPr>
          <w:noProof/>
        </w:rPr>
        <w:lastRenderedPageBreak/>
        <w:drawing>
          <wp:inline distT="0" distB="0" distL="0" distR="0" wp14:anchorId="56820D8C" wp14:editId="273214C2">
            <wp:extent cx="5486400" cy="18694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3979" w14:textId="13CB2FD5" w:rsidR="006C57D3" w:rsidRDefault="006C57D3">
      <w:r>
        <w:rPr>
          <w:noProof/>
        </w:rPr>
        <w:drawing>
          <wp:inline distT="0" distB="0" distL="0" distR="0" wp14:anchorId="6BD52E94" wp14:editId="3A8ECFEB">
            <wp:extent cx="5486400" cy="1867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076" w14:textId="3BCF5DFF" w:rsidR="006C57D3" w:rsidRDefault="006C57D3">
      <w:r>
        <w:rPr>
          <w:noProof/>
        </w:rPr>
        <w:drawing>
          <wp:inline distT="0" distB="0" distL="0" distR="0" wp14:anchorId="573DDE7F" wp14:editId="7EE53FD9">
            <wp:extent cx="5486400" cy="21164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C459" w14:textId="61922FBC" w:rsidR="006C57D3" w:rsidRDefault="006C57D3">
      <w:r>
        <w:rPr>
          <w:noProof/>
        </w:rPr>
        <w:drawing>
          <wp:inline distT="0" distB="0" distL="0" distR="0" wp14:anchorId="12F8B11D" wp14:editId="310D2D5E">
            <wp:extent cx="5486400" cy="1762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F2A" w14:textId="24F02C1D" w:rsidR="006C57D3" w:rsidRDefault="006C57D3">
      <w:r>
        <w:rPr>
          <w:noProof/>
        </w:rPr>
        <w:lastRenderedPageBreak/>
        <w:drawing>
          <wp:inline distT="0" distB="0" distL="0" distR="0" wp14:anchorId="073549BE" wp14:editId="37D296CE">
            <wp:extent cx="5486400" cy="2785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25C2" w14:textId="3355EF44" w:rsidR="006C57D3" w:rsidRDefault="006C57D3">
      <w:r>
        <w:rPr>
          <w:noProof/>
        </w:rPr>
        <w:drawing>
          <wp:inline distT="0" distB="0" distL="0" distR="0" wp14:anchorId="42E2BEA3" wp14:editId="2E70AAD1">
            <wp:extent cx="5486400" cy="2711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C74B" w14:textId="2F6418C8" w:rsidR="006C57D3" w:rsidRDefault="006C57D3">
      <w:r>
        <w:rPr>
          <w:noProof/>
        </w:rPr>
        <w:lastRenderedPageBreak/>
        <w:drawing>
          <wp:inline distT="0" distB="0" distL="0" distR="0" wp14:anchorId="1F8361BE" wp14:editId="732A0DE6">
            <wp:extent cx="5486400" cy="4287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8BFF" w14:textId="2717591C" w:rsidR="006C57D3" w:rsidRDefault="006C57D3">
      <w:r>
        <w:rPr>
          <w:noProof/>
        </w:rPr>
        <w:lastRenderedPageBreak/>
        <w:drawing>
          <wp:inline distT="0" distB="0" distL="0" distR="0" wp14:anchorId="1A88A23D" wp14:editId="59DED5FC">
            <wp:extent cx="5486400" cy="423989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406B" w14:textId="775B9B19" w:rsidR="006C57D3" w:rsidRDefault="006C57D3">
      <w:r>
        <w:rPr>
          <w:noProof/>
        </w:rPr>
        <w:lastRenderedPageBreak/>
        <w:drawing>
          <wp:inline distT="0" distB="0" distL="0" distR="0" wp14:anchorId="105A0033" wp14:editId="6D4FE33E">
            <wp:extent cx="5486400" cy="42411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CCB" w14:textId="77777777" w:rsidR="006C57D3" w:rsidRDefault="006C57D3"/>
    <w:p w14:paraId="5BE041D7" w14:textId="77777777" w:rsidR="006C57D3" w:rsidRDefault="006C57D3"/>
    <w:sectPr w:rsidR="006C57D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E318D" w14:textId="77777777" w:rsidR="00336B64" w:rsidRDefault="00336B64" w:rsidP="00024C16">
      <w:pPr>
        <w:spacing w:after="0" w:line="240" w:lineRule="auto"/>
      </w:pPr>
      <w:r>
        <w:separator/>
      </w:r>
    </w:p>
  </w:endnote>
  <w:endnote w:type="continuationSeparator" w:id="0">
    <w:p w14:paraId="31DE77CC" w14:textId="77777777" w:rsidR="00336B64" w:rsidRDefault="00336B64" w:rsidP="00024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7E0C0" w14:textId="77777777" w:rsidR="00336B64" w:rsidRDefault="00336B64" w:rsidP="00024C16">
      <w:pPr>
        <w:spacing w:after="0" w:line="240" w:lineRule="auto"/>
      </w:pPr>
      <w:r>
        <w:separator/>
      </w:r>
    </w:p>
  </w:footnote>
  <w:footnote w:type="continuationSeparator" w:id="0">
    <w:p w14:paraId="66CB1586" w14:textId="77777777" w:rsidR="00336B64" w:rsidRDefault="00336B64" w:rsidP="00024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37700"/>
    <w:multiLevelType w:val="hybridMultilevel"/>
    <w:tmpl w:val="21806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640C47"/>
    <w:multiLevelType w:val="hybridMultilevel"/>
    <w:tmpl w:val="3C2E2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BA"/>
    <w:rsid w:val="00024C16"/>
    <w:rsid w:val="00051B09"/>
    <w:rsid w:val="00212E4F"/>
    <w:rsid w:val="002C6EBD"/>
    <w:rsid w:val="00326435"/>
    <w:rsid w:val="00336B64"/>
    <w:rsid w:val="003634BA"/>
    <w:rsid w:val="006C57D3"/>
    <w:rsid w:val="00771EDD"/>
    <w:rsid w:val="00872A34"/>
    <w:rsid w:val="009C4D36"/>
    <w:rsid w:val="00AF54EB"/>
    <w:rsid w:val="00B06925"/>
    <w:rsid w:val="00EC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A59CB"/>
  <w15:chartTrackingRefBased/>
  <w15:docId w15:val="{AB7DF646-3A66-439A-B794-A770F5A6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C6E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C6EBD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2C6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4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74dbf3d-dd19-4e95-b2d0-8dffb6ec560c}" enabled="1" method="Privileged" siteId="{eb06985d-06ca-4a17-81da-629ab99f650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JerryW [AUTOSOL/BRSN/CN]</dc:creator>
  <cp:keywords/>
  <dc:description/>
  <cp:lastModifiedBy>Wang, JerryW [AUTOSOL/BRSN/CN]</cp:lastModifiedBy>
  <cp:revision>9</cp:revision>
  <dcterms:created xsi:type="dcterms:W3CDTF">2022-07-26T09:06:00Z</dcterms:created>
  <dcterms:modified xsi:type="dcterms:W3CDTF">2022-09-05T05:02:00Z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4dbf3d-dd19-4e95-b2d0-8dffb6ec560c_Enabled">
    <vt:lpwstr>true</vt:lpwstr>
  </property>
  <property fmtid="{D5CDD505-2E9C-101B-9397-08002B2CF9AE}" pid="3" name="MSIP_Label_b74dbf3d-dd19-4e95-b2d0-8dffb6ec560c_SetDate">
    <vt:lpwstr>2022-08-11T13:26:08Z</vt:lpwstr>
  </property>
  <property fmtid="{D5CDD505-2E9C-101B-9397-08002B2CF9AE}" pid="4" name="MSIP_Label_b74dbf3d-dd19-4e95-b2d0-8dffb6ec560c_Method">
    <vt:lpwstr>Privileged</vt:lpwstr>
  </property>
  <property fmtid="{D5CDD505-2E9C-101B-9397-08002B2CF9AE}" pid="5" name="MSIP_Label_b74dbf3d-dd19-4e95-b2d0-8dffb6ec560c_Name">
    <vt:lpwstr>Public</vt:lpwstr>
  </property>
  <property fmtid="{D5CDD505-2E9C-101B-9397-08002B2CF9AE}" pid="6" name="MSIP_Label_b74dbf3d-dd19-4e95-b2d0-8dffb6ec560c_SiteId">
    <vt:lpwstr>eb06985d-06ca-4a17-81da-629ab99f6505</vt:lpwstr>
  </property>
  <property fmtid="{D5CDD505-2E9C-101B-9397-08002B2CF9AE}" pid="7" name="MSIP_Label_b74dbf3d-dd19-4e95-b2d0-8dffb6ec560c_ActionId">
    <vt:lpwstr>48f966be-e3da-4a6f-a225-93490a15aef1</vt:lpwstr>
  </property>
  <property fmtid="{D5CDD505-2E9C-101B-9397-08002B2CF9AE}" pid="8" name="MSIP_Label_b74dbf3d-dd19-4e95-b2d0-8dffb6ec560c_ContentBits">
    <vt:lpwstr>0</vt:lpwstr>
  </property>
</Properties>
</file>