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3D50C4CB" w:rsidR="00E32AFF" w:rsidRPr="0009346B" w:rsidRDefault="00E32AFF" w:rsidP="005E49D3">
            <w:pPr>
              <w:pStyle w:val="TableText"/>
              <w:tabs>
                <w:tab w:val="left" w:pos="1692"/>
              </w:tabs>
            </w:pPr>
            <w:r>
              <w:rPr>
                <w:rFonts w:hint="eastAsia"/>
                <w:lang w:eastAsia="zh-CN"/>
              </w:rPr>
              <w:t>first</w:t>
            </w:r>
            <w:r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672D1D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6F71433B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2B2CC43E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156E14" w:rsidR="00E32AFF" w:rsidRPr="00771D01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31BF5B7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5B5D9F91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1F03443D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48E1F1BA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2B8D7406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4BE1AB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5CBCA3B8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15258DC6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E32AFF" w:rsidRPr="00555F97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E32AFF" w:rsidRPr="00317D0C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E32AFF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>, Weld Signature table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2A4987BE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7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AlarmLogTable</w:t>
      </w:r>
      <w:proofErr w:type="spellEnd"/>
    </w:p>
    <w:p w14:paraId="0A3B223B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SystemConfigurationTable</w:t>
      </w:r>
      <w:proofErr w:type="spellEnd"/>
    </w:p>
    <w:p w14:paraId="199CDFD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EventLogTable</w:t>
      </w:r>
      <w:proofErr w:type="spellEnd"/>
    </w:p>
    <w:p w14:paraId="3243191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MaintenanceCounterTable</w:t>
      </w:r>
      <w:proofErr w:type="spellEnd"/>
    </w:p>
    <w:p w14:paraId="53272C4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UserProfileTable</w:t>
      </w:r>
      <w:proofErr w:type="spellEnd"/>
    </w:p>
    <w:p w14:paraId="20D96E5D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PrivilegeConfigurationTable</w:t>
      </w:r>
      <w:proofErr w:type="spellEnd"/>
    </w:p>
    <w:p w14:paraId="506BBAD4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PrivilegeLevelNameTable</w:t>
      </w:r>
      <w:proofErr w:type="spellEnd"/>
    </w:p>
    <w:p w14:paraId="4FEB371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SequenceTable</w:t>
      </w:r>
      <w:proofErr w:type="spellEnd"/>
    </w:p>
    <w:p w14:paraId="0DACA88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SequencePresetTable</w:t>
      </w:r>
      <w:proofErr w:type="spellEnd"/>
    </w:p>
    <w:p w14:paraId="33C8ECC0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WeldRecipeTable</w:t>
      </w:r>
      <w:proofErr w:type="spellEnd"/>
    </w:p>
    <w:p w14:paraId="3E2F48B5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LastOperateConfigurationTable</w:t>
      </w:r>
      <w:proofErr w:type="spellEnd"/>
    </w:p>
    <w:p w14:paraId="3705221E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CommunicationTable</w:t>
      </w:r>
      <w:proofErr w:type="spellEnd"/>
    </w:p>
    <w:p w14:paraId="5AFAB4F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GlobalSettingTable</w:t>
      </w:r>
      <w:proofErr w:type="spellEnd"/>
    </w:p>
    <w:p w14:paraId="5EFE0A73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WeldResultTable</w:t>
      </w:r>
      <w:proofErr w:type="spellEnd"/>
    </w:p>
    <w:p w14:paraId="52E3D4FD" w14:textId="450769D2" w:rsidR="001F3934" w:rsidRDefault="00DC7B7B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 w:rsidRPr="00DC7B7B">
        <w:t>WeldResultSignatureTable</w:t>
      </w:r>
      <w:proofErr w:type="spellEnd"/>
    </w:p>
    <w:p w14:paraId="096EC76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HeightCalibrationTable</w:t>
      </w:r>
      <w:proofErr w:type="spellEnd"/>
    </w:p>
    <w:p w14:paraId="79E38311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MaintenanceLogTable</w:t>
      </w:r>
      <w:proofErr w:type="spellEnd"/>
    </w:p>
    <w:p w14:paraId="2828112C" w14:textId="7777777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TeachmodeConfigurationTable</w:t>
      </w:r>
      <w:proofErr w:type="spellEnd"/>
    </w:p>
    <w:p w14:paraId="7AC90235" w14:textId="24279157" w:rsidR="001F3934" w:rsidRDefault="001F3934" w:rsidP="001F3934">
      <w:pPr>
        <w:pStyle w:val="a7"/>
        <w:numPr>
          <w:ilvl w:val="1"/>
          <w:numId w:val="28"/>
        </w:numPr>
        <w:spacing w:after="0" w:line="240" w:lineRule="auto"/>
      </w:pPr>
      <w:proofErr w:type="spellStart"/>
      <w:r>
        <w:t>DatabaseVersionTable</w:t>
      </w:r>
      <w:proofErr w:type="spellEnd"/>
    </w:p>
    <w:p w14:paraId="4BEE9E8C" w14:textId="3345A8C3" w:rsidR="001F3934" w:rsidRDefault="00DD18F3" w:rsidP="00733308">
      <w:pPr>
        <w:pStyle w:val="a7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38C125E8" w:rsidR="00FF3C44" w:rsidRDefault="00741AA1" w:rsidP="00FF3C44">
      <w:pPr>
        <w:pStyle w:val="2"/>
        <w:spacing w:before="0" w:after="0" w:line="240" w:lineRule="auto"/>
      </w:pPr>
      <w:proofErr w:type="spellStart"/>
      <w:r w:rsidRPr="00741AA1">
        <w:lastRenderedPageBreak/>
        <w:t>WeldRecipeTable</w:t>
      </w:r>
      <w:proofErr w:type="spellEnd"/>
    </w:p>
    <w:p w14:paraId="3465EE4E" w14:textId="77777777" w:rsidR="00FF3C44" w:rsidRPr="00EE253B" w:rsidRDefault="00FF3C44" w:rsidP="00FF3C44">
      <w:pPr>
        <w:spacing w:after="0" w:line="240" w:lineRule="auto"/>
      </w:pPr>
      <w:r w:rsidRPr="00EE253B">
        <w:t>Max count 10000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WeldRecipeTable</w:t>
            </w:r>
            <w:proofErr w:type="spellEnd"/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aaa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hAnsi="Arial" w:cs="Arial"/>
                <w:sz w:val="16"/>
                <w:szCs w:val="16"/>
              </w:rPr>
              <w:t xml:space="preserve">{"0": [0, 0],"1": [1,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797E51">
              <w:rPr>
                <w:rFonts w:ascii="Arial" w:hAnsi="Arial" w:cs="Arial"/>
                <w:sz w:val="16"/>
                <w:szCs w:val="16"/>
              </w:rPr>
              <w:t>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97E51">
              <w:rPr>
                <w:rFonts w:ascii="Arial" w:hAnsi="Arial" w:cs="Arial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37B8297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2F1C55B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6D1169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UserProfilesTable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PresetName,CreatedDate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,UserID,PresetPicPath,Verified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,..) VALUE ("aaa","2021-11-11 12:12:12 666",1,"D:\yz\Other\picture</w:t>
            </w:r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",0,..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78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  <w:p w14:paraId="2E3271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} </w:t>
            </w:r>
          </w:p>
          <w:p w14:paraId="603BB7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</w:t>
            </w: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”:power</w:t>
            </w:r>
            <w:proofErr w:type="spellEnd"/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6D5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28A0B1FA" w:rsidR="00733308" w:rsidRDefault="00C76A2D" w:rsidP="00733308">
      <w:pPr>
        <w:pStyle w:val="2"/>
        <w:spacing w:before="0" w:after="0" w:line="240" w:lineRule="auto"/>
      </w:pPr>
      <w:proofErr w:type="spellStart"/>
      <w:r w:rsidRPr="00C76A2D">
        <w:t>WeldResultTable</w:t>
      </w:r>
      <w:proofErr w:type="spellEnd"/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7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244C8F50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="00DA7013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DA7013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7E669492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443546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443546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</w:t>
            </w:r>
            <w:proofErr w:type="spellEnd"/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DB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1DB70F48" w14:textId="4CE0D846" w:rsidR="00733308" w:rsidRDefault="00DC7B7B" w:rsidP="00733308">
      <w:pPr>
        <w:pStyle w:val="2"/>
        <w:spacing w:before="0" w:after="0" w:line="240" w:lineRule="auto"/>
      </w:pPr>
      <w:proofErr w:type="spellStart"/>
      <w:r w:rsidRPr="00DC7B7B">
        <w:lastRenderedPageBreak/>
        <w:t>WeldResultSignatureTable</w:t>
      </w:r>
      <w:proofErr w:type="spellEnd"/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2EDC064A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WeldResultSignatureTable</w:t>
            </w:r>
            <w:proofErr w:type="spellEnd"/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7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WeldResultTable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 w:rsidP="002602FF">
      <w:pPr>
        <w:pStyle w:val="a7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 w:rsidP="00CE0CE3">
      <w:pPr>
        <w:pStyle w:val="a7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7"/>
        <w:numPr>
          <w:ilvl w:val="0"/>
          <w:numId w:val="3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7"/>
        <w:numPr>
          <w:ilvl w:val="0"/>
          <w:numId w:val="3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7"/>
        <w:numPr>
          <w:ilvl w:val="0"/>
          <w:numId w:val="3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3C3CD7">
      <w:pPr>
        <w:pStyle w:val="a7"/>
        <w:spacing w:after="0" w:line="240" w:lineRule="auto"/>
        <w:ind w:left="420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75pt" o:ole="">
            <v:imagedata r:id="rId7" o:title=""/>
          </v:shape>
          <o:OLEObject Type="Embed" ProgID="Visio.Drawing.11" ShapeID="_x0000_i1025" DrawAspect="Content" ObjectID="_1722583907" r:id="rId8"/>
        </w:object>
      </w:r>
    </w:p>
    <w:p w14:paraId="79D1DF66" w14:textId="34C33D89" w:rsidR="00786B08" w:rsidRDefault="00A63732" w:rsidP="0027223E">
      <w:pPr>
        <w:pStyle w:val="a7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7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84097F">
      <w:pPr>
        <w:pStyle w:val="a7"/>
        <w:spacing w:after="0" w:line="240" w:lineRule="auto"/>
        <w:ind w:left="420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EC56B2E">
                <wp:extent cx="5326083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083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>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9.4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/wEQIAACAEAAAOAAAAZHJzL2Uyb0RvYy54bWysU9tu2zAMfR+wfxD0vtjOpUuNOEWXLsOA&#10;7gJ0+wBZlmNhkqhJSuzs60vJaRp028swPQikSB2Sh+TqZtCKHITzEkxFi0lOiTAcGml2Ff3+bftm&#10;SYkPzDRMgREVPQpPb9avX616W4opdKAa4QiCGF/2tqJdCLbMMs87oZmfgBUGjS04zQKqbpc1jvWI&#10;rlU2zfOrrAfXWAdceI+vd6ORrhN+2woevrStF4GoimJuId0u3XW8s/WKlTvHbCf5KQ32D1loJg0G&#10;PUPdscDI3snfoLTkDjy0YcJBZ9C2kotUA1ZT5C+qeeiYFakWJMfbM03+/8Hyz4cH+9WRMLyDARuY&#10;ivD2HvgPTwxsOmZ24tY56DvBGgxcRMqy3vry9DVS7UsfQer+EzTYZLYPkICG1unICtZJEB0bcDyT&#10;LoZAOD4uZtOrfDmjhKOtyIvFbD7GYOXTd+t8+CBAkyhU1GFXEzw73PsQ02Hlk0uM5kHJZiuVSorb&#10;1RvlyIHhBGzTSRW8cFOG9BW9XkwXIwN/hcjT+ROElgFHWUld0eXZiZWRt/emSYMWmFSjjCkrcyIy&#10;cjeyGIZ6QMdIaA3NESl1MI4srhgKHbhflPQ4rhX1P/fMCUrUR4NtuS7m8zjfSZkv3k5RcZeW+tLC&#10;DEeoigZKRnET0k5EwgzcYvtamYh9zuSUK45h4vu0MnHOL/Xk9bzY60cAAAD//wMAUEsDBBQABgAI&#10;AAAAIQAWCGYd3AAAAAUBAAAPAAAAZHJzL2Rvd25yZXYueG1sTI/BTsMwEETvSPyDtUhcEHWgUJIQ&#10;p0JIILhBW8HVjbdJhL0OtpuGv2fhApeVRjOafVMtJ2fFiCH2nhRczDIQSI03PbUKNuuH8xxETJqM&#10;tp5QwRdGWNbHR5UujT/QK46r1AouoVhqBV1KQyllbDp0Os78gMTezgenE8vQShP0gcudlZdZtpBO&#10;98QfOj3gfYfNx2rvFORXT+N7fJ6/vDWLnS3S2c34+BmUOj2Z7m5BJJzSXxh+8Bkdamba+j2ZKKwC&#10;HpJ+L3v5POcZWw5dFwXIupL/6etvAAAA//8DAFBLAQItABQABgAIAAAAIQC2gziS/gAAAOEBAAAT&#10;AAAAAAAAAAAAAAAAAAAAAABbQ29udGVudF9UeXBlc10ueG1sUEsBAi0AFAAGAAgAAAAhADj9If/W&#10;AAAAlAEAAAsAAAAAAAAAAAAAAAAALwEAAF9yZWxzLy5yZWxzUEsBAi0AFAAGAAgAAAAhAL9z//AR&#10;AgAAIAQAAA4AAAAAAAAAAAAAAAAALgIAAGRycy9lMm9Eb2MueG1sUEsBAi0AFAAGAAgAAAAhABYI&#10;Zh3cAAAABQEAAA8AAAAAAAAAAAAAAAAAawQAAGRycy9kb3ducmV2LnhtbFBLBQYAAAAABAAEAPMA&#10;AAB0BQAAAAA=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134AC022" w:rsidR="00F93E0B" w:rsidRPr="00F344F4" w:rsidRDefault="00F93E0B" w:rsidP="00F93E0B">
      <w:pPr>
        <w:pStyle w:val="a7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2AEDC7C8" w:rsidR="003D33A4" w:rsidRDefault="00933D94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Pr="009525D4">
        <w:t>INSERT for a new record</w:t>
      </w:r>
      <w:r w:rsidR="000C767A">
        <w:t>.</w:t>
      </w:r>
    </w:p>
    <w:p w14:paraId="0D540FE0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6511B5">
        <w:t>WeldRecipeTable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4C679B">
        <w:t>ActiveRecipeSC</w:t>
      </w:r>
      <w:proofErr w:type="spellEnd"/>
    </w:p>
    <w:p w14:paraId="6CF1B1B4" w14:textId="77777777" w:rsidR="00743A45" w:rsidRDefault="00743A45" w:rsidP="00743A45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WeldResultTable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WeldResult</w:t>
      </w:r>
      <w:proofErr w:type="spellEnd"/>
    </w:p>
    <w:p w14:paraId="7F1615ED" w14:textId="2A1D6C2C" w:rsidR="00743A45" w:rsidRDefault="00743A45" w:rsidP="0072699B">
      <w:pPr>
        <w:pStyle w:val="a7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WeldResultSignatureTable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WeldSignatureVector</w:t>
      </w:r>
      <w:proofErr w:type="spellEnd"/>
    </w:p>
    <w:p w14:paraId="45CB9279" w14:textId="0D555F2C" w:rsidR="00593AF3" w:rsidRPr="00593AF3" w:rsidRDefault="00593AF3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data…</w:t>
      </w:r>
    </w:p>
    <w:p w14:paraId="38B00D32" w14:textId="0A865D72" w:rsidR="00BB643F" w:rsidRDefault="00BB643F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>
        <w:rPr>
          <w:rFonts w:hint="eastAsia"/>
        </w:rPr>
        <w:t>D</w:t>
      </w:r>
      <w:r>
        <w:t>ataTask</w:t>
      </w:r>
      <w:proofErr w:type="spellEnd"/>
      <w:r>
        <w:t xml:space="preserve"> should provide </w:t>
      </w:r>
      <w:r w:rsidR="00BD4EC3">
        <w:t>method</w:t>
      </w:r>
      <w:r w:rsidR="00034449">
        <w:t xml:space="preserve"> </w:t>
      </w:r>
      <w:r w:rsidRPr="009525D4">
        <w:t>DELETE oldest record</w:t>
      </w:r>
      <w:r w:rsidR="0025130B">
        <w:t>.</w:t>
      </w:r>
    </w:p>
    <w:p w14:paraId="6B0460C7" w14:textId="7F58F43F" w:rsidR="000E1700" w:rsidRDefault="000E1700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307E8A">
        <w:rPr>
          <w:rFonts w:hint="eastAsia"/>
          <w:color w:val="FF0000"/>
        </w:rPr>
        <w:t>D</w:t>
      </w:r>
      <w:r w:rsidRPr="00307E8A">
        <w:rPr>
          <w:color w:val="FF0000"/>
        </w:rPr>
        <w:t>ataTask</w:t>
      </w:r>
      <w:proofErr w:type="spellEnd"/>
      <w:r w:rsidRPr="00307E8A">
        <w:rPr>
          <w:color w:val="FF0000"/>
        </w:rPr>
        <w:t xml:space="preserve"> should provide </w:t>
      </w:r>
      <w:r w:rsidR="00BD4EC3" w:rsidRPr="00307E8A">
        <w:rPr>
          <w:color w:val="FF0000"/>
        </w:rPr>
        <w:t>method</w:t>
      </w:r>
      <w:r w:rsidR="00AD1014" w:rsidRPr="00307E8A">
        <w:rPr>
          <w:color w:val="FF0000"/>
        </w:rPr>
        <w:t xml:space="preserve"> UPDATE the record following ID</w:t>
      </w:r>
      <w:r w:rsidR="00834DD8" w:rsidRPr="00307E8A">
        <w:rPr>
          <w:color w:val="FF0000"/>
        </w:rPr>
        <w:t>.</w:t>
      </w:r>
    </w:p>
    <w:p w14:paraId="3043C84A" w14:textId="5602F933" w:rsid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307E8A">
        <w:rPr>
          <w:color w:val="FF0000"/>
        </w:rPr>
        <w:t>DataTask</w:t>
      </w:r>
      <w:proofErr w:type="spellEnd"/>
      <w:r w:rsidRPr="00307E8A">
        <w:rPr>
          <w:color w:val="FF0000"/>
        </w:rPr>
        <w:t xml:space="preserve"> should provide method UPDATE the record following QUERY ID.</w:t>
      </w:r>
    </w:p>
    <w:p w14:paraId="62DC1851" w14:textId="7CB33718" w:rsid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307E8A">
        <w:rPr>
          <w:color w:val="FF0000"/>
        </w:rPr>
        <w:t>DataTask</w:t>
      </w:r>
      <w:proofErr w:type="spellEnd"/>
      <w:r w:rsidRPr="00307E8A">
        <w:rPr>
          <w:color w:val="FF0000"/>
        </w:rPr>
        <w:t xml:space="preserve"> should provide method UPDATE the record following </w:t>
      </w:r>
      <w:proofErr w:type="spellStart"/>
      <w:r w:rsidRPr="00307E8A">
        <w:rPr>
          <w:color w:val="FF0000"/>
        </w:rPr>
        <w:t>DateTime</w:t>
      </w:r>
      <w:proofErr w:type="spellEnd"/>
      <w:r w:rsidRPr="00307E8A">
        <w:rPr>
          <w:color w:val="FF0000"/>
        </w:rPr>
        <w:t>.</w:t>
      </w:r>
    </w:p>
    <w:p w14:paraId="6E0863A5" w14:textId="02558EAE" w:rsidR="00307E8A" w:rsidRPr="00307E8A" w:rsidRDefault="00307E8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307E8A">
        <w:rPr>
          <w:color w:val="FF0000"/>
        </w:rPr>
        <w:t>DataTask</w:t>
      </w:r>
      <w:proofErr w:type="spellEnd"/>
      <w:r w:rsidRPr="00307E8A">
        <w:rPr>
          <w:color w:val="FF0000"/>
        </w:rPr>
        <w:t xml:space="preserve"> should provide method UPDATE the record following </w:t>
      </w:r>
      <w:proofErr w:type="spellStart"/>
      <w:r w:rsidRPr="00307E8A">
        <w:rPr>
          <w:color w:val="FF0000"/>
        </w:rPr>
        <w:t>RecipeName</w:t>
      </w:r>
      <w:proofErr w:type="spellEnd"/>
      <w:r w:rsidRPr="00307E8A">
        <w:rPr>
          <w:color w:val="FF0000"/>
        </w:rPr>
        <w:t>.</w:t>
      </w:r>
    </w:p>
    <w:p w14:paraId="583C5041" w14:textId="598B8C2A" w:rsidR="001229F3" w:rsidRDefault="001229F3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 w:rsidR="00BD4EC3">
        <w:t>method</w:t>
      </w:r>
      <w:r w:rsidRPr="001229F3">
        <w:t xml:space="preserve"> </w:t>
      </w:r>
      <w:r w:rsidRPr="009525D4">
        <w:t xml:space="preserve">QUERY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proofErr w:type="spellStart"/>
      <w:r w:rsidR="00A0638B" w:rsidRPr="00A0638B">
        <w:t>WeldResultTable</w:t>
      </w:r>
      <w:proofErr w:type="spellEnd"/>
      <w:r>
        <w:t>.</w:t>
      </w:r>
    </w:p>
    <w:p w14:paraId="66938374" w14:textId="10F45351" w:rsidR="0017658F" w:rsidRDefault="0017658F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 w:rsidR="00BD4EC3">
        <w:t>method</w:t>
      </w:r>
      <w:r w:rsidRPr="0017658F">
        <w:t xml:space="preserve"> QUERY </w:t>
      </w:r>
      <w:r w:rsidR="004A7E4F">
        <w:t>for</w:t>
      </w:r>
      <w:r w:rsidRPr="0017658F">
        <w:t xml:space="preserve"> </w:t>
      </w:r>
      <w:proofErr w:type="spellStart"/>
      <w:r w:rsidR="004A7E4F" w:rsidRPr="004A7E4F">
        <w:t>WeldGraph</w:t>
      </w:r>
      <w:proofErr w:type="spellEnd"/>
      <w:r w:rsidR="004A7E4F">
        <w:t xml:space="preserve"> </w:t>
      </w:r>
      <w:r w:rsidRPr="0017658F">
        <w:t xml:space="preserve">using </w:t>
      </w:r>
      <w:proofErr w:type="spellStart"/>
      <w:r w:rsidR="00FF48EA" w:rsidRPr="00FF48EA">
        <w:t>WeldResultID</w:t>
      </w:r>
      <w:proofErr w:type="spellEnd"/>
      <w:r w:rsidR="00FF48EA">
        <w:t xml:space="preserve"> </w:t>
      </w:r>
      <w:r w:rsidRPr="0017658F">
        <w:t xml:space="preserve">from </w:t>
      </w:r>
      <w:proofErr w:type="spellStart"/>
      <w:r w:rsidR="00956F40" w:rsidRPr="00956F40">
        <w:t>WeldResultSignatureTable</w:t>
      </w:r>
      <w:proofErr w:type="spellEnd"/>
      <w:r w:rsidRPr="0017658F">
        <w:t>.</w:t>
      </w:r>
    </w:p>
    <w:p w14:paraId="673E0E62" w14:textId="4493505F" w:rsidR="00B0375C" w:rsidRDefault="00B0375C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 w:rsidRPr="00B0375C">
        <w:t>DataTask</w:t>
      </w:r>
      <w:proofErr w:type="spellEnd"/>
      <w:r w:rsidRPr="00B0375C">
        <w:t xml:space="preserve"> should provide </w:t>
      </w:r>
      <w:r w:rsidR="00BD4EC3">
        <w:t>method</w:t>
      </w:r>
      <w:r w:rsidRPr="00B0375C">
        <w:t xml:space="preserve"> QUERY for </w:t>
      </w:r>
      <w:proofErr w:type="spellStart"/>
      <w:r w:rsidR="00D74BEE" w:rsidRPr="00D74BEE">
        <w:t>EnergyToStep</w:t>
      </w:r>
      <w:proofErr w:type="spellEnd"/>
      <w:r w:rsidR="00D74BEE">
        <w:t xml:space="preserve"> </w:t>
      </w:r>
      <w:r w:rsidRPr="00B0375C">
        <w:t xml:space="preserve">using </w:t>
      </w:r>
      <w:r w:rsidR="00D74BEE">
        <w:t>ID</w:t>
      </w:r>
      <w:r w:rsidRPr="00B0375C">
        <w:t xml:space="preserve"> from </w:t>
      </w:r>
      <w:proofErr w:type="spellStart"/>
      <w:r w:rsidR="00D74BEE" w:rsidRPr="00D74BEE">
        <w:t>WeldRecipeTable</w:t>
      </w:r>
      <w:proofErr w:type="spellEnd"/>
      <w:r w:rsidRPr="00B0375C">
        <w:t>.</w:t>
      </w:r>
    </w:p>
    <w:p w14:paraId="4F7D104A" w14:textId="4085182C" w:rsidR="00E5658E" w:rsidRDefault="00E5658E" w:rsidP="00E5658E">
      <w:pPr>
        <w:pStyle w:val="a7"/>
        <w:numPr>
          <w:ilvl w:val="0"/>
          <w:numId w:val="31"/>
        </w:numPr>
        <w:spacing w:after="0" w:line="240" w:lineRule="auto"/>
      </w:pPr>
      <w:proofErr w:type="spellStart"/>
      <w:r w:rsidRPr="00B0375C">
        <w:t>DataTask</w:t>
      </w:r>
      <w:proofErr w:type="spellEnd"/>
      <w:r w:rsidRPr="00B0375C">
        <w:t xml:space="preserve"> should provide </w:t>
      </w:r>
      <w:r w:rsidR="00BD4EC3">
        <w:t>method</w:t>
      </w:r>
      <w:r w:rsidRPr="00B0375C">
        <w:t xml:space="preserve"> QUERY for </w:t>
      </w:r>
      <w:proofErr w:type="spellStart"/>
      <w:r w:rsidR="00981287" w:rsidRPr="00981287">
        <w:t>TimeToStep</w:t>
      </w:r>
      <w:proofErr w:type="spellEnd"/>
      <w:r w:rsidR="00981287">
        <w:t xml:space="preserve"> </w:t>
      </w:r>
      <w:r w:rsidRPr="00B0375C">
        <w:t xml:space="preserve">using </w:t>
      </w:r>
      <w:r>
        <w:t>ID</w:t>
      </w:r>
      <w:r w:rsidRPr="00B0375C">
        <w:t xml:space="preserve"> from </w:t>
      </w:r>
      <w:proofErr w:type="spellStart"/>
      <w:r w:rsidRPr="00D74BEE">
        <w:t>WeldRecipeTable</w:t>
      </w:r>
      <w:proofErr w:type="spellEnd"/>
      <w:r w:rsidRPr="00B0375C">
        <w:t>.</w:t>
      </w:r>
    </w:p>
    <w:p w14:paraId="47597F7F" w14:textId="7BBF7B3C" w:rsidR="00E5658E" w:rsidRDefault="00E5658E" w:rsidP="0072699B">
      <w:pPr>
        <w:pStyle w:val="a7"/>
        <w:numPr>
          <w:ilvl w:val="0"/>
          <w:numId w:val="31"/>
        </w:numPr>
        <w:spacing w:after="0" w:line="240" w:lineRule="auto"/>
      </w:pPr>
      <w:proofErr w:type="spellStart"/>
      <w:r w:rsidRPr="00B0375C">
        <w:t>DataTask</w:t>
      </w:r>
      <w:proofErr w:type="spellEnd"/>
      <w:r w:rsidRPr="00B0375C">
        <w:t xml:space="preserve"> should provide </w:t>
      </w:r>
      <w:r w:rsidR="00BD4EC3">
        <w:t>method</w:t>
      </w:r>
      <w:r w:rsidRPr="00B0375C">
        <w:t xml:space="preserve"> QUERY for </w:t>
      </w:r>
      <w:proofErr w:type="spellStart"/>
      <w:r w:rsidR="00981287" w:rsidRPr="00981287">
        <w:t>PowerToStep</w:t>
      </w:r>
      <w:proofErr w:type="spellEnd"/>
      <w:r w:rsidR="00981287">
        <w:t xml:space="preserve"> </w:t>
      </w:r>
      <w:r w:rsidRPr="00B0375C">
        <w:t xml:space="preserve">using </w:t>
      </w:r>
      <w:r>
        <w:t>ID</w:t>
      </w:r>
      <w:r w:rsidRPr="00B0375C">
        <w:t xml:space="preserve"> from </w:t>
      </w:r>
      <w:proofErr w:type="spellStart"/>
      <w:r w:rsidRPr="00D74BEE">
        <w:t>WeldRecipeTable</w:t>
      </w:r>
      <w:proofErr w:type="spellEnd"/>
      <w:r w:rsidRPr="00B0375C">
        <w:t>.</w:t>
      </w:r>
    </w:p>
    <w:p w14:paraId="7BE7A919" w14:textId="7F3C307C" w:rsidR="0098010A" w:rsidRPr="0098010A" w:rsidRDefault="0098010A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98010A">
        <w:rPr>
          <w:color w:val="FF0000"/>
        </w:rPr>
        <w:t>DataTask</w:t>
      </w:r>
      <w:proofErr w:type="spellEnd"/>
      <w:r w:rsidRPr="0098010A">
        <w:rPr>
          <w:color w:val="FF0000"/>
        </w:rPr>
        <w:t xml:space="preserve"> should provide method QUERY for…</w:t>
      </w:r>
    </w:p>
    <w:p w14:paraId="127847F0" w14:textId="0B5C621A" w:rsidR="00837E5A" w:rsidRPr="002432A0" w:rsidRDefault="008C74C1" w:rsidP="0072699B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425EFD7A" w14:textId="67184FB3" w:rsidR="000C767A" w:rsidRPr="00741238" w:rsidRDefault="00C44603" w:rsidP="00743A45">
      <w:pPr>
        <w:pStyle w:val="a7"/>
        <w:numPr>
          <w:ilvl w:val="0"/>
          <w:numId w:val="31"/>
        </w:numPr>
        <w:spacing w:after="0" w:line="240" w:lineRule="auto"/>
        <w:rPr>
          <w:color w:val="FF0000"/>
        </w:rPr>
      </w:pPr>
      <w:r w:rsidRPr="00741238">
        <w:rPr>
          <w:color w:val="FF0000"/>
        </w:rPr>
        <w:t>…</w:t>
      </w:r>
    </w:p>
    <w:p w14:paraId="011B5678" w14:textId="5DF1F8CC" w:rsidR="00B94CDC" w:rsidRPr="005D62F3" w:rsidRDefault="00B94CDC" w:rsidP="003208F2">
      <w:pPr>
        <w:pStyle w:val="11"/>
        <w:spacing w:after="0" w:line="240" w:lineRule="auto"/>
      </w:pPr>
    </w:p>
    <w:sectPr w:rsidR="00B94CDC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685F" w14:textId="77777777" w:rsidR="00586A03" w:rsidRDefault="00586A03" w:rsidP="00B94CDC">
      <w:pPr>
        <w:spacing w:after="0" w:line="240" w:lineRule="auto"/>
      </w:pPr>
      <w:r>
        <w:separator/>
      </w:r>
    </w:p>
  </w:endnote>
  <w:endnote w:type="continuationSeparator" w:id="0">
    <w:p w14:paraId="1C9EDFE2" w14:textId="77777777" w:rsidR="00586A03" w:rsidRDefault="00586A03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0AEA" w14:textId="77777777" w:rsidR="00586A03" w:rsidRDefault="00586A03" w:rsidP="00B94CDC">
      <w:pPr>
        <w:spacing w:after="0" w:line="240" w:lineRule="auto"/>
      </w:pPr>
      <w:r>
        <w:separator/>
      </w:r>
    </w:p>
  </w:footnote>
  <w:footnote w:type="continuationSeparator" w:id="0">
    <w:p w14:paraId="73BA6FA8" w14:textId="77777777" w:rsidR="00586A03" w:rsidRDefault="00586A03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3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1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455B76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4020129">
    <w:abstractNumId w:val="12"/>
  </w:num>
  <w:num w:numId="2" w16cid:durableId="875853974">
    <w:abstractNumId w:val="3"/>
  </w:num>
  <w:num w:numId="3" w16cid:durableId="237641878">
    <w:abstractNumId w:val="24"/>
  </w:num>
  <w:num w:numId="4" w16cid:durableId="1605267582">
    <w:abstractNumId w:val="9"/>
  </w:num>
  <w:num w:numId="5" w16cid:durableId="1608854969">
    <w:abstractNumId w:val="14"/>
  </w:num>
  <w:num w:numId="6" w16cid:durableId="1251281576">
    <w:abstractNumId w:val="1"/>
  </w:num>
  <w:num w:numId="7" w16cid:durableId="1847359591">
    <w:abstractNumId w:val="15"/>
  </w:num>
  <w:num w:numId="8" w16cid:durableId="1604070220">
    <w:abstractNumId w:val="13"/>
  </w:num>
  <w:num w:numId="9" w16cid:durableId="1031105829">
    <w:abstractNumId w:val="2"/>
  </w:num>
  <w:num w:numId="10" w16cid:durableId="1817915004">
    <w:abstractNumId w:val="18"/>
  </w:num>
  <w:num w:numId="11" w16cid:durableId="2083090778">
    <w:abstractNumId w:val="5"/>
  </w:num>
  <w:num w:numId="12" w16cid:durableId="1587112022">
    <w:abstractNumId w:val="8"/>
  </w:num>
  <w:num w:numId="13" w16cid:durableId="14117183">
    <w:abstractNumId w:val="16"/>
  </w:num>
  <w:num w:numId="14" w16cid:durableId="1481384041">
    <w:abstractNumId w:val="7"/>
  </w:num>
  <w:num w:numId="15" w16cid:durableId="2112505264">
    <w:abstractNumId w:val="19"/>
  </w:num>
  <w:num w:numId="16" w16cid:durableId="809397067">
    <w:abstractNumId w:val="22"/>
  </w:num>
  <w:num w:numId="17" w16cid:durableId="939725480">
    <w:abstractNumId w:val="12"/>
  </w:num>
  <w:num w:numId="18" w16cid:durableId="663775731">
    <w:abstractNumId w:val="23"/>
  </w:num>
  <w:num w:numId="19" w16cid:durableId="1247034590">
    <w:abstractNumId w:val="6"/>
  </w:num>
  <w:num w:numId="20" w16cid:durableId="1473864518">
    <w:abstractNumId w:val="17"/>
  </w:num>
  <w:num w:numId="21" w16cid:durableId="1918973304">
    <w:abstractNumId w:val="12"/>
  </w:num>
  <w:num w:numId="22" w16cid:durableId="526990911">
    <w:abstractNumId w:val="20"/>
  </w:num>
  <w:num w:numId="23" w16cid:durableId="675038035">
    <w:abstractNumId w:val="11"/>
  </w:num>
  <w:num w:numId="24" w16cid:durableId="135806411">
    <w:abstractNumId w:val="12"/>
  </w:num>
  <w:num w:numId="25" w16cid:durableId="987562207">
    <w:abstractNumId w:val="0"/>
  </w:num>
  <w:num w:numId="26" w16cid:durableId="1287660762">
    <w:abstractNumId w:val="12"/>
  </w:num>
  <w:num w:numId="27" w16cid:durableId="238365574">
    <w:abstractNumId w:val="12"/>
  </w:num>
  <w:num w:numId="28" w16cid:durableId="879513649">
    <w:abstractNumId w:val="4"/>
  </w:num>
  <w:num w:numId="29" w16cid:durableId="1581403594">
    <w:abstractNumId w:val="10"/>
  </w:num>
  <w:num w:numId="30" w16cid:durableId="104925809">
    <w:abstractNumId w:val="21"/>
  </w:num>
  <w:num w:numId="31" w16cid:durableId="129370687">
    <w:abstractNumId w:val="25"/>
  </w:num>
  <w:num w:numId="32" w16cid:durableId="646975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C767A"/>
    <w:rsid w:val="000E1700"/>
    <w:rsid w:val="000E454F"/>
    <w:rsid w:val="00102B12"/>
    <w:rsid w:val="001168F7"/>
    <w:rsid w:val="001229F3"/>
    <w:rsid w:val="0013731B"/>
    <w:rsid w:val="0017658F"/>
    <w:rsid w:val="0018574A"/>
    <w:rsid w:val="001A2A89"/>
    <w:rsid w:val="001C7C98"/>
    <w:rsid w:val="001F0758"/>
    <w:rsid w:val="001F3934"/>
    <w:rsid w:val="00210B59"/>
    <w:rsid w:val="0022774E"/>
    <w:rsid w:val="002432A0"/>
    <w:rsid w:val="00250335"/>
    <w:rsid w:val="0025130B"/>
    <w:rsid w:val="00256323"/>
    <w:rsid w:val="002602FF"/>
    <w:rsid w:val="00263BDD"/>
    <w:rsid w:val="0027223E"/>
    <w:rsid w:val="002A49BC"/>
    <w:rsid w:val="002B0E81"/>
    <w:rsid w:val="002B2A21"/>
    <w:rsid w:val="002C2474"/>
    <w:rsid w:val="002D05B3"/>
    <w:rsid w:val="00307E8A"/>
    <w:rsid w:val="003208F2"/>
    <w:rsid w:val="00352E26"/>
    <w:rsid w:val="00384605"/>
    <w:rsid w:val="00390D13"/>
    <w:rsid w:val="003C151F"/>
    <w:rsid w:val="003C3CD7"/>
    <w:rsid w:val="003D33A4"/>
    <w:rsid w:val="003D65A9"/>
    <w:rsid w:val="003E3C70"/>
    <w:rsid w:val="003F754A"/>
    <w:rsid w:val="004145E7"/>
    <w:rsid w:val="00443546"/>
    <w:rsid w:val="00484E84"/>
    <w:rsid w:val="0049386B"/>
    <w:rsid w:val="004A7E4F"/>
    <w:rsid w:val="004C64F1"/>
    <w:rsid w:val="004C679B"/>
    <w:rsid w:val="004D4F66"/>
    <w:rsid w:val="004E4ECA"/>
    <w:rsid w:val="00502E42"/>
    <w:rsid w:val="00557D41"/>
    <w:rsid w:val="005727DC"/>
    <w:rsid w:val="005768FB"/>
    <w:rsid w:val="005851DB"/>
    <w:rsid w:val="00586A0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688F"/>
    <w:rsid w:val="00672608"/>
    <w:rsid w:val="0067268E"/>
    <w:rsid w:val="006919D7"/>
    <w:rsid w:val="006A49AE"/>
    <w:rsid w:val="006E28FC"/>
    <w:rsid w:val="006F6B5B"/>
    <w:rsid w:val="0072699B"/>
    <w:rsid w:val="00733308"/>
    <w:rsid w:val="00737D81"/>
    <w:rsid w:val="00741238"/>
    <w:rsid w:val="00741AA1"/>
    <w:rsid w:val="00742AAF"/>
    <w:rsid w:val="00743A45"/>
    <w:rsid w:val="00767222"/>
    <w:rsid w:val="00783262"/>
    <w:rsid w:val="00786B08"/>
    <w:rsid w:val="007A0C01"/>
    <w:rsid w:val="007A2467"/>
    <w:rsid w:val="007C30F5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653A4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506F"/>
    <w:rsid w:val="00A03602"/>
    <w:rsid w:val="00A0638B"/>
    <w:rsid w:val="00A13CD6"/>
    <w:rsid w:val="00A27031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81D0B"/>
    <w:rsid w:val="00B82BCA"/>
    <w:rsid w:val="00B94CDC"/>
    <w:rsid w:val="00BB643F"/>
    <w:rsid w:val="00BC1BCB"/>
    <w:rsid w:val="00BC7919"/>
    <w:rsid w:val="00BD046C"/>
    <w:rsid w:val="00BD4EC3"/>
    <w:rsid w:val="00C232F6"/>
    <w:rsid w:val="00C44603"/>
    <w:rsid w:val="00C51CF7"/>
    <w:rsid w:val="00C642C2"/>
    <w:rsid w:val="00C74269"/>
    <w:rsid w:val="00C76A2D"/>
    <w:rsid w:val="00CC3A3A"/>
    <w:rsid w:val="00CC6811"/>
    <w:rsid w:val="00CE0CE3"/>
    <w:rsid w:val="00D37849"/>
    <w:rsid w:val="00D6765B"/>
    <w:rsid w:val="00D74BEE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AFF"/>
    <w:rsid w:val="00E532F4"/>
    <w:rsid w:val="00E5658E"/>
    <w:rsid w:val="00E576F0"/>
    <w:rsid w:val="00EB0EF5"/>
    <w:rsid w:val="00EB0FF8"/>
    <w:rsid w:val="00ED21CE"/>
    <w:rsid w:val="00EE253B"/>
    <w:rsid w:val="00EF15A0"/>
    <w:rsid w:val="00F23515"/>
    <w:rsid w:val="00F344F4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"/>
    <w:rsid w:val="00B94CDC"/>
  </w:style>
  <w:style w:type="paragraph" w:customStyle="1" w:styleId="21">
    <w:name w:val="标题 21"/>
    <w:basedOn w:val="a"/>
    <w:rsid w:val="00B94CDC"/>
  </w:style>
  <w:style w:type="paragraph" w:customStyle="1" w:styleId="31">
    <w:name w:val="标题 31"/>
    <w:basedOn w:val="a"/>
    <w:rsid w:val="00B94CDC"/>
  </w:style>
  <w:style w:type="paragraph" w:customStyle="1" w:styleId="41">
    <w:name w:val="标题 41"/>
    <w:basedOn w:val="a"/>
    <w:rsid w:val="00B94CDC"/>
  </w:style>
  <w:style w:type="paragraph" w:customStyle="1" w:styleId="51">
    <w:name w:val="标题 51"/>
    <w:basedOn w:val="a"/>
    <w:rsid w:val="00B94CDC"/>
  </w:style>
  <w:style w:type="paragraph" w:customStyle="1" w:styleId="61">
    <w:name w:val="标题 61"/>
    <w:basedOn w:val="a"/>
    <w:rsid w:val="00B94CDC"/>
  </w:style>
  <w:style w:type="paragraph" w:customStyle="1" w:styleId="71">
    <w:name w:val="标题 71"/>
    <w:basedOn w:val="a"/>
    <w:rsid w:val="00B94CDC"/>
  </w:style>
  <w:style w:type="paragraph" w:customStyle="1" w:styleId="81">
    <w:name w:val="标题 81"/>
    <w:basedOn w:val="a"/>
    <w:rsid w:val="00B94CDC"/>
  </w:style>
  <w:style w:type="paragraph" w:customStyle="1" w:styleId="91">
    <w:name w:val="标题 91"/>
    <w:basedOn w:val="a"/>
    <w:rsid w:val="00B94CDC"/>
  </w:style>
  <w:style w:type="character" w:customStyle="1" w:styleId="20">
    <w:name w:val="标题 2 字符"/>
    <w:basedOn w:val="a0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765B"/>
    <w:rPr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6765B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1608</Words>
  <Characters>9169</Characters>
  <Application>Microsoft Office Word</Application>
  <DocSecurity>0</DocSecurity>
  <Lines>76</Lines>
  <Paragraphs>21</Paragraphs>
  <ScaleCrop>false</ScaleCrop>
  <Company>HP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170</cp:revision>
  <dcterms:created xsi:type="dcterms:W3CDTF">2022-07-12T06:17:00Z</dcterms:created>
  <dcterms:modified xsi:type="dcterms:W3CDTF">2022-08-21T02:45:00Z</dcterms:modified>
</cp:coreProperties>
</file>