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Add table AlarmLog</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94E9567" w:rsidR="006938F2" w:rsidRDefault="006938F2" w:rsidP="006938F2">
      <w:pPr>
        <w:pStyle w:val="2"/>
        <w:spacing w:before="0" w:after="0" w:line="240" w:lineRule="auto"/>
      </w:pPr>
      <w:r>
        <w:rPr>
          <w:rFonts w:hint="eastAsia"/>
        </w:rPr>
        <w:t>T</w:t>
      </w:r>
      <w:r>
        <w:t xml:space="preserve">able </w:t>
      </w:r>
      <w:r w:rsidRPr="006938F2">
        <w:t>AlarmLog</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r w:rsidR="00A1296A" w:rsidRPr="00A1296A">
        <w:t>GatewayServer</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lastRenderedPageBreak/>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77777777" w:rsidR="009B4508" w:rsidRPr="009B4508" w:rsidRDefault="009B4508" w:rsidP="009B4508">
            <w:pPr>
              <w:rPr>
                <w:rFonts w:ascii="Arial" w:hAnsi="Arial" w:cs="Arial"/>
                <w:sz w:val="16"/>
                <w:szCs w:val="16"/>
              </w:rPr>
            </w:pPr>
            <w:r w:rsidRPr="009B4508">
              <w:rPr>
                <w:rFonts w:ascii="Arial" w:hAnsi="Arial" w:cs="Arial"/>
                <w:sz w:val="16"/>
                <w:szCs w:val="16"/>
              </w:rPr>
              <w:tab/>
              <w:t>"Count "</w:t>
            </w:r>
            <w:r w:rsidRPr="009B4508">
              <w:rPr>
                <w:rFonts w:ascii="Arial" w:hAnsi="Arial" w:cs="Arial"/>
                <w:sz w:val="16"/>
                <w:szCs w:val="16"/>
              </w:rPr>
              <w:tab/>
              <w:t>INTEGER NOT NULL,</w:t>
            </w:r>
          </w:p>
          <w:p w14:paraId="707A1E1C" w14:textId="77777777" w:rsidR="009B4508" w:rsidRPr="009B4508" w:rsidRDefault="009B4508" w:rsidP="009B4508">
            <w:pPr>
              <w:rPr>
                <w:rFonts w:ascii="Arial" w:hAnsi="Arial" w:cs="Arial"/>
                <w:sz w:val="16"/>
                <w:szCs w:val="16"/>
              </w:rPr>
            </w:pPr>
            <w:r w:rsidRPr="009B4508">
              <w:rPr>
                <w:rFonts w:ascii="Arial" w:hAnsi="Arial" w:cs="Arial"/>
                <w:sz w:val="16"/>
                <w:szCs w:val="16"/>
              </w:rPr>
              <w:tab/>
              <w:t>PRIMARY KEY("PSI" AUTOINCREMENT)</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00F659EA" w:rsidRPr="00F659EA">
              <w:rPr>
                <w:rFonts w:ascii="Arial" w:hAnsi="Arial" w:cs="Arial"/>
                <w:sz w:val="16"/>
                <w:szCs w:val="16"/>
              </w:rPr>
              <w:t>RecipeID</w:t>
            </w:r>
            <w:r w:rsidRPr="007A7B88">
              <w:rPr>
                <w:rFonts w:ascii="Arial" w:hAnsi="Arial" w:cs="Arial"/>
                <w:sz w:val="16"/>
                <w:szCs w:val="16"/>
              </w:rPr>
              <w:t>, SequenceID</w:t>
            </w:r>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r w:rsidRPr="007A7B88">
              <w:rPr>
                <w:rFonts w:ascii="Arial" w:hAnsi="Arial" w:cs="Arial"/>
                <w:sz w:val="16"/>
                <w:szCs w:val="16"/>
              </w:rPr>
              <w:t>PartCount</w:t>
            </w:r>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r w:rsidRPr="007A7B88">
              <w:rPr>
                <w:rFonts w:ascii="Arial" w:hAnsi="Arial" w:cs="Arial"/>
                <w:sz w:val="16"/>
                <w:szCs w:val="16"/>
              </w:rPr>
              <w:t>EndCount</w:t>
            </w:r>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r w:rsidRPr="007A7B88">
              <w:rPr>
                <w:rFonts w:ascii="Arial" w:hAnsi="Arial" w:cs="Arial"/>
                <w:sz w:val="16"/>
                <w:szCs w:val="16"/>
              </w:rPr>
              <w:t>OperateType</w:t>
            </w:r>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r w:rsidRPr="00F659EA">
              <w:rPr>
                <w:rFonts w:ascii="Arial" w:hAnsi="Arial" w:cs="Arial"/>
                <w:sz w:val="16"/>
                <w:szCs w:val="16"/>
              </w:rPr>
              <w:t>RecipeID</w:t>
            </w:r>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r w:rsidRPr="007A7B88">
              <w:rPr>
                <w:rFonts w:ascii="Arial" w:hAnsi="Arial" w:cs="Arial"/>
                <w:sz w:val="16"/>
                <w:szCs w:val="16"/>
              </w:rPr>
              <w:t>SequenceID</w:t>
            </w:r>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r w:rsidRPr="007A7B88">
              <w:rPr>
                <w:rFonts w:ascii="Arial" w:hAnsi="Arial" w:cs="Arial"/>
                <w:sz w:val="16"/>
                <w:szCs w:val="16"/>
              </w:rPr>
              <w:t>Sqlite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"LastOperate"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tab/>
              <w:t>"PartCount"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"OperateType"</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r w:rsidR="00F659EA"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r w:rsidR="00F659EA"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lastRenderedPageBreak/>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r w:rsidR="009F6F96" w:rsidRPr="009F6F96">
        <w:t>SequenceRecipe</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lastRenderedPageBreak/>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7164011"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lastRenderedPageBreak/>
        <w:t>Database Processing</w:t>
      </w:r>
      <w:bookmarkEnd w:id="9"/>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738BA7E5" w:rsidR="00D274EC" w:rsidRPr="00D274EC" w:rsidRDefault="00D274EC">
      <w:pPr>
        <w:pStyle w:val="a"/>
        <w:numPr>
          <w:ilvl w:val="0"/>
          <w:numId w:val="11"/>
        </w:numPr>
        <w:spacing w:after="0" w:line="240" w:lineRule="auto"/>
        <w:rPr>
          <w:color w:val="FF0000"/>
        </w:rPr>
      </w:pPr>
      <w:r w:rsidRPr="00D274EC">
        <w:rPr>
          <w:rFonts w:hint="eastAsia"/>
          <w:color w:val="FF0000"/>
        </w:rPr>
        <w:t>D</w:t>
      </w:r>
      <w:r w:rsidRPr="00D274EC">
        <w:rPr>
          <w:color w:val="FF0000"/>
        </w:rPr>
        <w:t xml:space="preserve">ata </w:t>
      </w:r>
      <w:r w:rsidR="008438CE">
        <w:rPr>
          <w:color w:val="FF0000"/>
        </w:rPr>
        <w:t>for</w:t>
      </w:r>
      <w:r w:rsidRPr="00D274EC">
        <w:rPr>
          <w:color w:val="FF0000"/>
        </w:rPr>
        <w:t xml:space="preserve"> table AlarmLog should be extracted from …</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lastRenderedPageBreak/>
        <w:t xml:space="preserve">The result of querying from table WeldRecipe should be </w:t>
      </w:r>
      <w:r w:rsidR="00397636" w:rsidRPr="00480367">
        <w:rPr>
          <w:color w:val="FF0000"/>
        </w:rPr>
        <w:t>…</w:t>
      </w:r>
    </w:p>
    <w:p w14:paraId="3FA90220" w14:textId="2B2EC5F4"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r w:rsidR="0018054A" w:rsidRPr="0018054A">
        <w:rPr>
          <w:color w:val="FF0000"/>
        </w:rPr>
        <w:t xml:space="preserve"> </w:t>
      </w:r>
      <w:r w:rsidR="0018054A" w:rsidRPr="0018054A">
        <w:rPr>
          <w:rFonts w:hint="eastAsia"/>
          <w:color w:val="FF0000"/>
        </w:rPr>
        <w:t>It</w:t>
      </w:r>
      <w:r w:rsidR="0018054A" w:rsidRPr="0018054A">
        <w:rPr>
          <w:color w:val="FF0000"/>
        </w:rPr>
        <w:t xml:space="preserve"> </w:t>
      </w:r>
      <w:r w:rsidR="0018054A" w:rsidRPr="0018054A">
        <w:rPr>
          <w:rFonts w:hint="eastAsia"/>
          <w:color w:val="FF0000"/>
        </w:rPr>
        <w:t>has</w:t>
      </w:r>
      <w:r w:rsidR="0018054A" w:rsidRPr="0018054A">
        <w:rPr>
          <w:color w:val="FF0000"/>
        </w:rPr>
        <w:t xml:space="preserve"> </w:t>
      </w:r>
      <w:r w:rsidR="0018054A" w:rsidRPr="0018054A">
        <w:rPr>
          <w:rFonts w:hint="eastAsia"/>
          <w:color w:val="FF0000"/>
        </w:rPr>
        <w:t>been</w:t>
      </w:r>
      <w:r w:rsidR="0018054A" w:rsidRPr="0018054A">
        <w:rPr>
          <w:color w:val="FF0000"/>
        </w:rPr>
        <w:t xml:space="preserve"> </w:t>
      </w:r>
      <w:r w:rsidR="0018054A" w:rsidRPr="0018054A">
        <w:rPr>
          <w:rFonts w:hint="eastAsia"/>
          <w:color w:val="FF0000"/>
        </w:rPr>
        <w:t>changed</w:t>
      </w:r>
      <w:r w:rsidR="0018054A" w:rsidRPr="0018054A">
        <w:rPr>
          <w:color w:val="FF0000"/>
        </w:rPr>
        <w:t xml:space="preserve"> </w:t>
      </w:r>
      <w:r w:rsidR="0018054A" w:rsidRPr="0018054A">
        <w:rPr>
          <w:rFonts w:hint="eastAsia"/>
          <w:color w:val="FF0000"/>
        </w:rPr>
        <w:t>by</w:t>
      </w:r>
      <w:r w:rsidR="0018054A" w:rsidRPr="0018054A">
        <w:rPr>
          <w:color w:val="FF0000"/>
        </w:rPr>
        <w:t xml:space="preserve"> </w:t>
      </w:r>
      <w:r w:rsidR="0018054A" w:rsidRPr="0018054A">
        <w:rPr>
          <w:rFonts w:hint="eastAsia"/>
          <w:color w:val="FF0000"/>
        </w:rPr>
        <w:t>us.</w:t>
      </w:r>
      <w:r w:rsidR="0018054A" w:rsidRPr="0018054A">
        <w:rPr>
          <w:color w:val="FF0000"/>
        </w:rPr>
        <w:t xml:space="preserve"> After the testing finished I will upload the code.</w:t>
      </w:r>
    </w:p>
    <w:p w14:paraId="0B464AC8" w14:textId="7347865B" w:rsidR="004E7296" w:rsidRPr="004E7296" w:rsidRDefault="004E7296" w:rsidP="004E7296">
      <w:pPr>
        <w:pStyle w:val="a"/>
        <w:numPr>
          <w:ilvl w:val="0"/>
          <w:numId w:val="11"/>
        </w:numPr>
        <w:spacing w:after="0" w:line="240" w:lineRule="auto"/>
        <w:rPr>
          <w:color w:val="FF0000"/>
        </w:rPr>
      </w:pPr>
      <w:r w:rsidRPr="004E7296">
        <w:rPr>
          <w:color w:val="FF0000"/>
        </w:rPr>
        <w:t xml:space="preserve">DataTask should provide method to query record from table AlarmLog. </w:t>
      </w:r>
    </w:p>
    <w:p w14:paraId="22AF9F84" w14:textId="3C6CDF15" w:rsidR="004E7296" w:rsidRDefault="004E7296" w:rsidP="004E7296">
      <w:pPr>
        <w:pStyle w:val="a"/>
        <w:numPr>
          <w:ilvl w:val="0"/>
          <w:numId w:val="11"/>
        </w:numPr>
        <w:spacing w:after="0" w:line="240" w:lineRule="auto"/>
        <w:rPr>
          <w:color w:val="FF0000"/>
        </w:rPr>
      </w:pPr>
      <w:r w:rsidRPr="00EB6215">
        <w:rPr>
          <w:color w:val="FF0000"/>
        </w:rPr>
        <w:t xml:space="preserve">The result of querying from table </w:t>
      </w:r>
      <w:r>
        <w:rPr>
          <w:color w:val="FF0000"/>
        </w:rPr>
        <w:t>AlarmLog</w:t>
      </w:r>
      <w:r w:rsidRPr="00EB6215">
        <w:rPr>
          <w:color w:val="FF0000"/>
        </w:rPr>
        <w:t xml:space="preserve"> should be...</w:t>
      </w:r>
    </w:p>
    <w:p w14:paraId="37B7005F" w14:textId="5A6DDFA9" w:rsidR="0018054A" w:rsidRDefault="0018054A" w:rsidP="004E7296">
      <w:pPr>
        <w:pStyle w:val="a"/>
        <w:numPr>
          <w:ilvl w:val="0"/>
          <w:numId w:val="11"/>
        </w:numPr>
        <w:spacing w:after="0" w:line="240" w:lineRule="auto"/>
        <w:rPr>
          <w:color w:val="FF0000"/>
        </w:rPr>
      </w:pPr>
      <w:r>
        <w:rPr>
          <w:color w:val="FF0000"/>
        </w:rPr>
        <w:t>For AlarmLog there are only three operations need to do as following…</w:t>
      </w:r>
    </w:p>
    <w:p w14:paraId="5375334A" w14:textId="0C330D5C" w:rsidR="0018054A" w:rsidRPr="0018054A" w:rsidRDefault="0018054A" w:rsidP="0018054A">
      <w:pPr>
        <w:pStyle w:val="a"/>
        <w:numPr>
          <w:ilvl w:val="0"/>
          <w:numId w:val="41"/>
        </w:numPr>
        <w:autoSpaceDE w:val="0"/>
        <w:autoSpaceDN w:val="0"/>
        <w:adjustRightInd w:val="0"/>
        <w:spacing w:after="0" w:line="240" w:lineRule="auto"/>
        <w:rPr>
          <w:color w:val="FF0000"/>
        </w:rPr>
      </w:pPr>
      <w:r w:rsidRPr="0018054A">
        <w:rPr>
          <w:color w:val="FF0000"/>
        </w:rPr>
        <w:t>Insert a record, the structure has been defined in the AlarmData.h as following</w:t>
      </w:r>
    </w:p>
    <w:p w14:paraId="723E37A1" w14:textId="4543C1F8"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ALARM_DATA</w:t>
      </w:r>
    </w:p>
    <w:p w14:paraId="57E90B0E"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w:t>
      </w:r>
    </w:p>
    <w:p w14:paraId="225A03C3"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AlarmType</w:t>
      </w:r>
      <w:r>
        <w:rPr>
          <w:rFonts w:ascii="Consolas" w:hAnsi="Consolas" w:cs="Consolas"/>
          <w:color w:val="000000"/>
          <w:sz w:val="20"/>
          <w:szCs w:val="20"/>
        </w:rPr>
        <w:t>;</w:t>
      </w:r>
    </w:p>
    <w:p w14:paraId="724F03FD"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ab/>
      </w:r>
      <w:r>
        <w:rPr>
          <w:rFonts w:ascii="Consolas" w:hAnsi="Consolas" w:cs="Consolas"/>
          <w:color w:val="0000C0"/>
          <w:sz w:val="20"/>
          <w:szCs w:val="20"/>
        </w:rPr>
        <w:t>AlarmSubType</w:t>
      </w:r>
      <w:r>
        <w:rPr>
          <w:rFonts w:ascii="Consolas" w:hAnsi="Consolas" w:cs="Consolas"/>
          <w:color w:val="000000"/>
          <w:sz w:val="20"/>
          <w:szCs w:val="20"/>
        </w:rPr>
        <w:t>;</w:t>
      </w:r>
    </w:p>
    <w:p w14:paraId="5C58EAEF"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WeldResultID</w:t>
      </w:r>
      <w:r>
        <w:rPr>
          <w:rFonts w:ascii="Consolas" w:hAnsi="Consolas" w:cs="Consolas"/>
          <w:color w:val="000000"/>
          <w:sz w:val="20"/>
          <w:szCs w:val="20"/>
        </w:rPr>
        <w:t>;</w:t>
      </w:r>
    </w:p>
    <w:p w14:paraId="5A39AD90"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ab/>
      </w:r>
      <w:r>
        <w:rPr>
          <w:rFonts w:ascii="Consolas" w:hAnsi="Consolas" w:cs="Consolas"/>
          <w:color w:val="0000C0"/>
          <w:sz w:val="20"/>
          <w:szCs w:val="20"/>
        </w:rPr>
        <w:t>WeldRecipeID</w:t>
      </w:r>
      <w:r>
        <w:rPr>
          <w:rFonts w:ascii="Consolas" w:hAnsi="Consolas" w:cs="Consolas"/>
          <w:color w:val="000000"/>
          <w:sz w:val="20"/>
          <w:szCs w:val="20"/>
        </w:rPr>
        <w:t>;</w:t>
      </w:r>
    </w:p>
    <w:p w14:paraId="71C445E0" w14:textId="77777777" w:rsidR="0018054A" w:rsidRDefault="0018054A" w:rsidP="0018054A">
      <w:pPr>
        <w:autoSpaceDE w:val="0"/>
        <w:autoSpaceDN w:val="0"/>
        <w:adjustRightInd w:val="0"/>
        <w:spacing w:after="0" w:line="240" w:lineRule="auto"/>
        <w:ind w:left="8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ab/>
      </w:r>
      <w:r>
        <w:rPr>
          <w:rFonts w:ascii="Consolas" w:hAnsi="Consolas" w:cs="Consolas"/>
          <w:color w:val="0000C0"/>
          <w:sz w:val="20"/>
          <w:szCs w:val="20"/>
        </w:rPr>
        <w:t>UserID</w:t>
      </w:r>
      <w:r>
        <w:rPr>
          <w:rFonts w:ascii="Consolas" w:hAnsi="Consolas" w:cs="Consolas"/>
          <w:color w:val="000000"/>
          <w:sz w:val="20"/>
          <w:szCs w:val="20"/>
        </w:rPr>
        <w:t>;</w:t>
      </w:r>
    </w:p>
    <w:p w14:paraId="442A4E21" w14:textId="1D9433F4" w:rsidR="0018054A" w:rsidRDefault="0018054A" w:rsidP="0018054A">
      <w:pPr>
        <w:spacing w:after="0" w:line="240" w:lineRule="auto"/>
        <w:ind w:left="1260" w:hanging="420"/>
        <w:rPr>
          <w:rFonts w:ascii="Consolas" w:hAnsi="Consolas" w:cs="Consolas"/>
          <w:color w:val="000000"/>
          <w:sz w:val="20"/>
          <w:szCs w:val="20"/>
        </w:rPr>
      </w:pPr>
      <w:r w:rsidRPr="0018054A">
        <w:rPr>
          <w:rFonts w:ascii="Consolas" w:hAnsi="Consolas" w:cs="Consolas"/>
          <w:color w:val="000000"/>
          <w:sz w:val="20"/>
          <w:szCs w:val="20"/>
        </w:rPr>
        <w:t>};</w:t>
      </w:r>
    </w:p>
    <w:p w14:paraId="4863AA37" w14:textId="77777777" w:rsidR="0018054A" w:rsidRPr="0018054A" w:rsidRDefault="0018054A" w:rsidP="0018054A">
      <w:pPr>
        <w:pStyle w:val="a"/>
        <w:numPr>
          <w:ilvl w:val="0"/>
          <w:numId w:val="41"/>
        </w:numPr>
        <w:spacing w:after="0" w:line="240" w:lineRule="auto"/>
        <w:rPr>
          <w:color w:val="FF0000"/>
        </w:rPr>
      </w:pPr>
      <w:r w:rsidRPr="0018054A">
        <w:rPr>
          <w:color w:val="FF0000"/>
        </w:rPr>
        <w:t>Query Block data, the vector has been defined in the AlarmData.h in AlarmDataSC class as the public static member</w:t>
      </w:r>
    </w:p>
    <w:p w14:paraId="5999CD96" w14:textId="6CC58CC0" w:rsidR="0018054A" w:rsidRDefault="0018054A" w:rsidP="0018054A">
      <w:pPr>
        <w:spacing w:after="0" w:line="240" w:lineRule="auto"/>
        <w:ind w:left="1260" w:hanging="420"/>
        <w:rPr>
          <w:rFonts w:ascii="Consolas" w:hAnsi="Consolas" w:cs="Consolas"/>
          <w:color w:val="000000"/>
          <w:sz w:val="20"/>
          <w:szCs w:val="20"/>
          <w:shd w:val="clear" w:color="auto" w:fill="E8F2FE"/>
        </w:rPr>
      </w:pPr>
      <w:r>
        <w:rPr>
          <w:color w:val="FF0000"/>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color w:val="005032"/>
          <w:sz w:val="20"/>
          <w:szCs w:val="20"/>
          <w:shd w:val="clear" w:color="auto" w:fill="E8F2FE"/>
        </w:rPr>
        <w:t>vector</w:t>
      </w:r>
      <w:r>
        <w:rPr>
          <w:rFonts w:ascii="Consolas" w:hAnsi="Consolas" w:cs="Consolas"/>
          <w:color w:val="000000"/>
          <w:sz w:val="20"/>
          <w:szCs w:val="20"/>
          <w:shd w:val="clear" w:color="auto" w:fill="E8F2FE"/>
        </w:rPr>
        <w:t>&lt;</w:t>
      </w:r>
      <w:r>
        <w:rPr>
          <w:rFonts w:ascii="Consolas" w:hAnsi="Consolas" w:cs="Consolas"/>
          <w:color w:val="005032"/>
          <w:sz w:val="20"/>
          <w:szCs w:val="20"/>
          <w:shd w:val="clear" w:color="auto" w:fill="E8F2FE"/>
        </w:rPr>
        <w:t>UI_ALARM_LOG</w:t>
      </w:r>
      <w:r>
        <w:rPr>
          <w:rFonts w:ascii="Consolas" w:hAnsi="Consolas" w:cs="Consolas"/>
          <w:color w:val="000000"/>
          <w:sz w:val="20"/>
          <w:szCs w:val="20"/>
          <w:shd w:val="clear" w:color="auto" w:fill="E8F2FE"/>
        </w:rPr>
        <w:t xml:space="preserve">&gt; </w:t>
      </w:r>
      <w:r>
        <w:rPr>
          <w:rFonts w:ascii="Consolas" w:hAnsi="Consolas" w:cs="Consolas"/>
          <w:i/>
          <w:iCs/>
          <w:color w:val="0000C0"/>
          <w:sz w:val="20"/>
          <w:szCs w:val="20"/>
          <w:shd w:val="clear" w:color="auto" w:fill="E8F2FE"/>
        </w:rPr>
        <w:t>AlarmLog</w:t>
      </w:r>
      <w:r>
        <w:rPr>
          <w:rFonts w:ascii="Consolas" w:hAnsi="Consolas" w:cs="Consolas"/>
          <w:color w:val="000000"/>
          <w:sz w:val="20"/>
          <w:szCs w:val="20"/>
          <w:shd w:val="clear" w:color="auto" w:fill="E8F2FE"/>
        </w:rPr>
        <w:t>;</w:t>
      </w:r>
    </w:p>
    <w:p w14:paraId="71B5A206" w14:textId="77777777" w:rsidR="0018054A" w:rsidRPr="0018054A" w:rsidRDefault="0018054A" w:rsidP="0018054A">
      <w:pPr>
        <w:spacing w:after="0" w:line="240" w:lineRule="auto"/>
        <w:ind w:left="1260" w:hanging="420"/>
        <w:rPr>
          <w:color w:val="FF0000"/>
        </w:rPr>
      </w:pPr>
    </w:p>
    <w:p w14:paraId="24F0CF0C" w14:textId="08B49603" w:rsidR="0018054A" w:rsidRDefault="0018054A" w:rsidP="00CB0D2D">
      <w:pPr>
        <w:pStyle w:val="a"/>
        <w:numPr>
          <w:ilvl w:val="0"/>
          <w:numId w:val="41"/>
        </w:numPr>
        <w:spacing w:after="0" w:line="240" w:lineRule="auto"/>
        <w:rPr>
          <w:color w:val="FF0000"/>
        </w:rPr>
      </w:pPr>
      <w:r>
        <w:rPr>
          <w:color w:val="FF0000"/>
        </w:rPr>
        <w:t xml:space="preserve">It </w:t>
      </w:r>
      <w:r w:rsidR="00CB0D2D">
        <w:rPr>
          <w:color w:val="FF0000"/>
        </w:rPr>
        <w:t>should be</w:t>
      </w:r>
      <w:r>
        <w:rPr>
          <w:color w:val="FF0000"/>
        </w:rPr>
        <w:t xml:space="preserve"> similar with </w:t>
      </w:r>
      <w:r w:rsidR="00CB0D2D">
        <w:rPr>
          <w:color w:val="FF0000"/>
        </w:rPr>
        <w:t>WeldResult table need to keep latest 1000000 and remove oldest records.</w:t>
      </w:r>
    </w:p>
    <w:p w14:paraId="12EB9D3A" w14:textId="77777777" w:rsidR="00ED1490" w:rsidRPr="00ED1490" w:rsidRDefault="00ED1490" w:rsidP="00ED1490">
      <w:pPr>
        <w:spacing w:after="0" w:line="240" w:lineRule="auto"/>
        <w:rPr>
          <w:color w:val="FF0000"/>
        </w:rPr>
      </w:pPr>
    </w:p>
    <w:p w14:paraId="0DB7953B" w14:textId="6AB57E64" w:rsidR="00F735B6" w:rsidRDefault="00725A76" w:rsidP="00725A76">
      <w:pPr>
        <w:pStyle w:val="a"/>
        <w:numPr>
          <w:ilvl w:val="0"/>
          <w:numId w:val="11"/>
        </w:numPr>
        <w:spacing w:after="0" w:line="240" w:lineRule="auto"/>
        <w:rPr>
          <w:color w:val="FF0000"/>
        </w:rPr>
      </w:pPr>
      <w:r w:rsidRPr="00725A76">
        <w:rPr>
          <w:color w:val="FF0000"/>
        </w:rPr>
        <w:t>For H</w:t>
      </w:r>
      <w:r>
        <w:rPr>
          <w:color w:val="FF0000"/>
        </w:rPr>
        <w:t>e</w:t>
      </w:r>
      <w:r w:rsidRPr="00725A76">
        <w:rPr>
          <w:color w:val="FF0000"/>
        </w:rPr>
        <w:t>ightCalibration</w:t>
      </w:r>
      <w:r>
        <w:rPr>
          <w:color w:val="FF0000"/>
        </w:rPr>
        <w:t xml:space="preserve"> there are only two operations need to do as following…</w:t>
      </w:r>
    </w:p>
    <w:p w14:paraId="6F3A78A9" w14:textId="5A3A4804" w:rsidR="00725A76" w:rsidRDefault="00725A76" w:rsidP="00725A76">
      <w:pPr>
        <w:pStyle w:val="a"/>
        <w:numPr>
          <w:ilvl w:val="0"/>
          <w:numId w:val="45"/>
        </w:numPr>
        <w:autoSpaceDE w:val="0"/>
        <w:autoSpaceDN w:val="0"/>
        <w:adjustRightInd w:val="0"/>
        <w:spacing w:after="0" w:line="240" w:lineRule="auto"/>
        <w:rPr>
          <w:color w:val="FF0000"/>
        </w:rPr>
      </w:pPr>
      <w:r>
        <w:rPr>
          <w:color w:val="FF0000"/>
        </w:rPr>
        <w:t>As we talked</w:t>
      </w:r>
      <w:r w:rsidRPr="0018054A">
        <w:rPr>
          <w:color w:val="FF0000"/>
        </w:rPr>
        <w:t xml:space="preserve">, </w:t>
      </w:r>
      <w:r>
        <w:rPr>
          <w:color w:val="FF0000"/>
        </w:rPr>
        <w:t>HeightCalibration shall have all the default value so it shall update the whole table.</w:t>
      </w:r>
    </w:p>
    <w:p w14:paraId="65D223B6" w14:textId="77777777" w:rsidR="00725A76" w:rsidRDefault="00725A76" w:rsidP="00725A76">
      <w:pPr>
        <w:pStyle w:val="a"/>
        <w:numPr>
          <w:ilvl w:val="0"/>
          <w:numId w:val="45"/>
        </w:numPr>
        <w:autoSpaceDE w:val="0"/>
        <w:autoSpaceDN w:val="0"/>
        <w:adjustRightInd w:val="0"/>
        <w:spacing w:after="0" w:line="240" w:lineRule="auto"/>
        <w:rPr>
          <w:color w:val="FF0000"/>
        </w:rPr>
      </w:pPr>
      <w:r>
        <w:rPr>
          <w:color w:val="FF0000"/>
        </w:rPr>
        <w:t>For Query, it shall read the whole board.</w:t>
      </w:r>
    </w:p>
    <w:p w14:paraId="1E3377F8" w14:textId="378E2083" w:rsidR="00E924B3" w:rsidRDefault="00725A76" w:rsidP="00725A76">
      <w:pPr>
        <w:pStyle w:val="a"/>
        <w:numPr>
          <w:ilvl w:val="0"/>
          <w:numId w:val="0"/>
        </w:numPr>
        <w:autoSpaceDE w:val="0"/>
        <w:autoSpaceDN w:val="0"/>
        <w:adjustRightInd w:val="0"/>
        <w:spacing w:after="0" w:line="240" w:lineRule="auto"/>
        <w:ind w:left="1200"/>
        <w:rPr>
          <w:color w:val="FF0000"/>
        </w:rPr>
      </w:pPr>
      <w:r>
        <w:rPr>
          <w:color w:val="FF0000"/>
        </w:rPr>
        <w:t>There sh</w:t>
      </w:r>
      <w:r w:rsidR="00E924B3">
        <w:rPr>
          <w:color w:val="FF0000"/>
        </w:rPr>
        <w:t>all</w:t>
      </w:r>
      <w:r>
        <w:rPr>
          <w:color w:val="FF0000"/>
        </w:rPr>
        <w:t xml:space="preserve"> be a</w:t>
      </w:r>
      <w:r w:rsidR="00E924B3">
        <w:rPr>
          <w:color w:val="FF0000"/>
        </w:rPr>
        <w:t>n</w:t>
      </w:r>
      <w:r>
        <w:rPr>
          <w:color w:val="FF0000"/>
        </w:rPr>
        <w:t xml:space="preserve"> only structure for above operations</w:t>
      </w:r>
      <w:r w:rsidR="00E924B3">
        <w:rPr>
          <w:color w:val="FF0000"/>
        </w:rPr>
        <w:t xml:space="preserve"> as following…</w:t>
      </w:r>
    </w:p>
    <w:p w14:paraId="5DC9D4BA" w14:textId="635827C6" w:rsidR="00725A76" w:rsidRPr="0018054A" w:rsidRDefault="00725A76" w:rsidP="00725A76">
      <w:pPr>
        <w:pStyle w:val="a"/>
        <w:numPr>
          <w:ilvl w:val="0"/>
          <w:numId w:val="0"/>
        </w:numPr>
        <w:autoSpaceDE w:val="0"/>
        <w:autoSpaceDN w:val="0"/>
        <w:adjustRightInd w:val="0"/>
        <w:spacing w:after="0" w:line="240" w:lineRule="auto"/>
        <w:ind w:left="1200"/>
        <w:rPr>
          <w:color w:val="FF0000"/>
        </w:rPr>
      </w:pPr>
      <w:r>
        <w:rPr>
          <w:color w:val="FF0000"/>
        </w:rPr>
        <w:t xml:space="preserve">  </w:t>
      </w:r>
      <w:r w:rsidR="007E7521">
        <w:rPr>
          <w:rFonts w:ascii="Consolas" w:hAnsi="Consolas" w:cs="Consolas"/>
          <w:b/>
          <w:bCs/>
          <w:color w:val="7F0055"/>
          <w:sz w:val="20"/>
          <w:szCs w:val="20"/>
          <w:shd w:val="clear" w:color="auto" w:fill="E8F2FE"/>
        </w:rPr>
        <w:t>static</w:t>
      </w:r>
      <w:r w:rsidR="007E7521">
        <w:rPr>
          <w:rFonts w:ascii="Consolas" w:hAnsi="Consolas" w:cs="Consolas"/>
          <w:color w:val="000000"/>
          <w:sz w:val="20"/>
          <w:szCs w:val="20"/>
          <w:shd w:val="clear" w:color="auto" w:fill="E8F2FE"/>
        </w:rPr>
        <w:t xml:space="preserve"> </w:t>
      </w:r>
      <w:r w:rsidR="007E7521">
        <w:rPr>
          <w:rFonts w:ascii="Consolas" w:hAnsi="Consolas" w:cs="Consolas"/>
          <w:color w:val="005032"/>
          <w:sz w:val="20"/>
          <w:szCs w:val="20"/>
          <w:shd w:val="clear" w:color="auto" w:fill="E8F2FE"/>
        </w:rPr>
        <w:t>map</w:t>
      </w:r>
      <w:r w:rsidR="007E7521">
        <w:rPr>
          <w:rFonts w:ascii="Consolas" w:hAnsi="Consolas" w:cs="Consolas"/>
          <w:color w:val="000000"/>
          <w:sz w:val="20"/>
          <w:szCs w:val="20"/>
          <w:shd w:val="clear" w:color="auto" w:fill="E8F2FE"/>
        </w:rPr>
        <w:t>&lt;</w:t>
      </w:r>
      <w:r w:rsidR="007E7521">
        <w:rPr>
          <w:rFonts w:ascii="Consolas" w:hAnsi="Consolas" w:cs="Consolas"/>
          <w:b/>
          <w:bCs/>
          <w:color w:val="7F0055"/>
          <w:sz w:val="20"/>
          <w:szCs w:val="20"/>
          <w:shd w:val="clear" w:color="auto" w:fill="E8F2FE"/>
        </w:rPr>
        <w:t>int</w:t>
      </w:r>
      <w:r w:rsidR="007E7521">
        <w:rPr>
          <w:rFonts w:ascii="Consolas" w:hAnsi="Consolas" w:cs="Consolas"/>
          <w:color w:val="000000"/>
          <w:sz w:val="20"/>
          <w:szCs w:val="20"/>
          <w:shd w:val="clear" w:color="auto" w:fill="E8F2FE"/>
        </w:rPr>
        <w:t xml:space="preserve">, </w:t>
      </w:r>
      <w:r w:rsidR="007E7521">
        <w:rPr>
          <w:rFonts w:ascii="Consolas" w:hAnsi="Consolas" w:cs="Consolas"/>
          <w:color w:val="005032"/>
          <w:sz w:val="20"/>
          <w:szCs w:val="20"/>
          <w:shd w:val="clear" w:color="auto" w:fill="E8F2FE"/>
        </w:rPr>
        <w:t>HEIGHT_ENCODER</w:t>
      </w:r>
      <w:r w:rsidR="007E7521">
        <w:rPr>
          <w:rFonts w:ascii="Consolas" w:hAnsi="Consolas" w:cs="Consolas"/>
          <w:color w:val="000000"/>
          <w:sz w:val="20"/>
          <w:szCs w:val="20"/>
          <w:shd w:val="clear" w:color="auto" w:fill="E8F2FE"/>
        </w:rPr>
        <w:t>&gt;</w:t>
      </w:r>
      <w:r w:rsidR="007E7521">
        <w:rPr>
          <w:rFonts w:ascii="Consolas" w:hAnsi="Consolas" w:cs="Consolas"/>
          <w:color w:val="000000"/>
          <w:sz w:val="20"/>
          <w:szCs w:val="20"/>
          <w:shd w:val="clear" w:color="auto" w:fill="E8F2FE"/>
        </w:rPr>
        <w:tab/>
      </w:r>
      <w:r w:rsidR="007E7521">
        <w:rPr>
          <w:rFonts w:ascii="Consolas" w:hAnsi="Consolas" w:cs="Consolas"/>
          <w:color w:val="000000"/>
          <w:sz w:val="20"/>
          <w:szCs w:val="20"/>
          <w:shd w:val="clear" w:color="auto" w:fill="E8F2FE"/>
        </w:rPr>
        <w:tab/>
      </w:r>
      <w:r w:rsidR="007E7521">
        <w:rPr>
          <w:rFonts w:ascii="Consolas" w:hAnsi="Consolas" w:cs="Consolas"/>
          <w:i/>
          <w:iCs/>
          <w:color w:val="0000C0"/>
          <w:sz w:val="20"/>
          <w:szCs w:val="20"/>
          <w:shd w:val="clear" w:color="auto" w:fill="E8F2FE"/>
        </w:rPr>
        <w:t>HeightCalibratedMap</w:t>
      </w:r>
      <w:r w:rsidR="007E7521">
        <w:rPr>
          <w:rFonts w:ascii="Consolas" w:hAnsi="Consolas" w:cs="Consolas"/>
          <w:color w:val="000000"/>
          <w:sz w:val="20"/>
          <w:szCs w:val="20"/>
          <w:shd w:val="clear" w:color="auto" w:fill="E8F2FE"/>
        </w:rPr>
        <w:t>;</w:t>
      </w:r>
      <w:r w:rsidR="007E7521">
        <w:rPr>
          <w:rFonts w:ascii="Consolas" w:hAnsi="Consolas" w:cs="Consolas"/>
          <w:color w:val="000000"/>
          <w:sz w:val="20"/>
          <w:szCs w:val="20"/>
          <w:shd w:val="clear" w:color="auto" w:fill="E8F2FE"/>
        </w:rPr>
        <w:t xml:space="preserve"> in HeightEncoder.h</w:t>
      </w:r>
    </w:p>
    <w:p w14:paraId="4B3FD32E" w14:textId="77777777" w:rsidR="00725A76" w:rsidRPr="00725A76" w:rsidRDefault="00725A76" w:rsidP="00725A76">
      <w:pPr>
        <w:pStyle w:val="a"/>
        <w:numPr>
          <w:ilvl w:val="0"/>
          <w:numId w:val="0"/>
        </w:numPr>
        <w:spacing w:after="0" w:line="240" w:lineRule="auto"/>
        <w:ind w:left="420"/>
        <w:rPr>
          <w:color w:val="FF0000"/>
        </w:rPr>
      </w:pPr>
    </w:p>
    <w:sectPr w:rsidR="00725A76" w:rsidRPr="00725A76"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B7D1" w14:textId="77777777" w:rsidR="009525BF" w:rsidRDefault="009525BF" w:rsidP="00B94CDC">
      <w:pPr>
        <w:spacing w:after="0" w:line="240" w:lineRule="auto"/>
      </w:pPr>
      <w:r>
        <w:separator/>
      </w:r>
    </w:p>
  </w:endnote>
  <w:endnote w:type="continuationSeparator" w:id="0">
    <w:p w14:paraId="4133D1DF" w14:textId="77777777" w:rsidR="009525BF" w:rsidRDefault="009525BF"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8034D" w14:textId="77777777" w:rsidR="009525BF" w:rsidRDefault="009525BF" w:rsidP="00B94CDC">
      <w:pPr>
        <w:spacing w:after="0" w:line="240" w:lineRule="auto"/>
      </w:pPr>
      <w:r>
        <w:separator/>
      </w:r>
    </w:p>
  </w:footnote>
  <w:footnote w:type="continuationSeparator" w:id="0">
    <w:p w14:paraId="04446B3B" w14:textId="77777777" w:rsidR="009525BF" w:rsidRDefault="009525BF"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2"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39"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5"/>
  </w:num>
  <w:num w:numId="4" w16cid:durableId="1528368347">
    <w:abstractNumId w:val="7"/>
  </w:num>
  <w:num w:numId="5" w16cid:durableId="622468899">
    <w:abstractNumId w:val="26"/>
  </w:num>
  <w:num w:numId="6" w16cid:durableId="1325164608">
    <w:abstractNumId w:val="31"/>
  </w:num>
  <w:num w:numId="7" w16cid:durableId="207572996">
    <w:abstractNumId w:val="18"/>
  </w:num>
  <w:num w:numId="8" w16cid:durableId="316692799">
    <w:abstractNumId w:val="5"/>
  </w:num>
  <w:num w:numId="9" w16cid:durableId="545261071">
    <w:abstractNumId w:val="17"/>
  </w:num>
  <w:num w:numId="10" w16cid:durableId="785077833">
    <w:abstractNumId w:val="33"/>
  </w:num>
  <w:num w:numId="11" w16cid:durableId="338889729">
    <w:abstractNumId w:val="41"/>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0"/>
  </w:num>
  <w:num w:numId="18" w16cid:durableId="704404932">
    <w:abstractNumId w:val="39"/>
  </w:num>
  <w:num w:numId="19" w16cid:durableId="474682419">
    <w:abstractNumId w:val="25"/>
  </w:num>
  <w:num w:numId="20" w16cid:durableId="601691907">
    <w:abstractNumId w:val="32"/>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6"/>
  </w:num>
  <w:num w:numId="29" w16cid:durableId="971248307">
    <w:abstractNumId w:val="10"/>
  </w:num>
  <w:num w:numId="30" w16cid:durableId="443430645">
    <w:abstractNumId w:val="14"/>
  </w:num>
  <w:num w:numId="31" w16cid:durableId="63529740">
    <w:abstractNumId w:val="6"/>
  </w:num>
  <w:num w:numId="32" w16cid:durableId="301928945">
    <w:abstractNumId w:val="37"/>
  </w:num>
  <w:num w:numId="33" w16cid:durableId="405303455">
    <w:abstractNumId w:val="34"/>
  </w:num>
  <w:num w:numId="34" w16cid:durableId="677659322">
    <w:abstractNumId w:val="12"/>
  </w:num>
  <w:num w:numId="35" w16cid:durableId="162740412">
    <w:abstractNumId w:val="4"/>
  </w:num>
  <w:num w:numId="36" w16cid:durableId="1809011117">
    <w:abstractNumId w:val="19"/>
  </w:num>
  <w:num w:numId="37" w16cid:durableId="1046414051">
    <w:abstractNumId w:val="30"/>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4449"/>
    <w:rsid w:val="00036D9F"/>
    <w:rsid w:val="00062B3B"/>
    <w:rsid w:val="00070BCF"/>
    <w:rsid w:val="000711C5"/>
    <w:rsid w:val="000817CE"/>
    <w:rsid w:val="0008270A"/>
    <w:rsid w:val="00082D3B"/>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054A"/>
    <w:rsid w:val="0018574A"/>
    <w:rsid w:val="00185BD0"/>
    <w:rsid w:val="00187706"/>
    <w:rsid w:val="001A1B4F"/>
    <w:rsid w:val="001A2A89"/>
    <w:rsid w:val="001A543C"/>
    <w:rsid w:val="001B070E"/>
    <w:rsid w:val="001B3FCF"/>
    <w:rsid w:val="001C1207"/>
    <w:rsid w:val="001C64EC"/>
    <w:rsid w:val="001C6F5F"/>
    <w:rsid w:val="001C7C98"/>
    <w:rsid w:val="001D2A28"/>
    <w:rsid w:val="001E1347"/>
    <w:rsid w:val="001E4D85"/>
    <w:rsid w:val="001F0758"/>
    <w:rsid w:val="001F3934"/>
    <w:rsid w:val="001F77E2"/>
    <w:rsid w:val="001F7FFE"/>
    <w:rsid w:val="00210B59"/>
    <w:rsid w:val="00215039"/>
    <w:rsid w:val="0022061A"/>
    <w:rsid w:val="00222158"/>
    <w:rsid w:val="002263C1"/>
    <w:rsid w:val="0022774E"/>
    <w:rsid w:val="00233AA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5768"/>
    <w:rsid w:val="00352E26"/>
    <w:rsid w:val="003549A6"/>
    <w:rsid w:val="00360D00"/>
    <w:rsid w:val="003727D3"/>
    <w:rsid w:val="00381A8A"/>
    <w:rsid w:val="00384605"/>
    <w:rsid w:val="00390D13"/>
    <w:rsid w:val="00391E20"/>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4ECA"/>
    <w:rsid w:val="004E7296"/>
    <w:rsid w:val="004F7D1E"/>
    <w:rsid w:val="00502E42"/>
    <w:rsid w:val="0051046B"/>
    <w:rsid w:val="0051103B"/>
    <w:rsid w:val="00516396"/>
    <w:rsid w:val="00520C7A"/>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B6818"/>
    <w:rsid w:val="007C30F5"/>
    <w:rsid w:val="007C6519"/>
    <w:rsid w:val="007C6CDE"/>
    <w:rsid w:val="007C6E8D"/>
    <w:rsid w:val="007C7E62"/>
    <w:rsid w:val="007D348D"/>
    <w:rsid w:val="007E4B63"/>
    <w:rsid w:val="007E56CA"/>
    <w:rsid w:val="007E7521"/>
    <w:rsid w:val="007F14A7"/>
    <w:rsid w:val="007F376D"/>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506F"/>
    <w:rsid w:val="009F376E"/>
    <w:rsid w:val="009F6F96"/>
    <w:rsid w:val="00A03602"/>
    <w:rsid w:val="00A03969"/>
    <w:rsid w:val="00A0638B"/>
    <w:rsid w:val="00A1296A"/>
    <w:rsid w:val="00A139AD"/>
    <w:rsid w:val="00A13CD6"/>
    <w:rsid w:val="00A27031"/>
    <w:rsid w:val="00A36BF9"/>
    <w:rsid w:val="00A440E1"/>
    <w:rsid w:val="00A535E7"/>
    <w:rsid w:val="00A600D1"/>
    <w:rsid w:val="00A63732"/>
    <w:rsid w:val="00A677BA"/>
    <w:rsid w:val="00A748AC"/>
    <w:rsid w:val="00A80361"/>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52E6"/>
    <w:rsid w:val="00B77F29"/>
    <w:rsid w:val="00B81D0B"/>
    <w:rsid w:val="00B82BCA"/>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6A2D"/>
    <w:rsid w:val="00C76AC6"/>
    <w:rsid w:val="00C87B24"/>
    <w:rsid w:val="00CB0D2D"/>
    <w:rsid w:val="00CB2050"/>
    <w:rsid w:val="00CB694F"/>
    <w:rsid w:val="00CB7BCF"/>
    <w:rsid w:val="00CC3231"/>
    <w:rsid w:val="00CC340D"/>
    <w:rsid w:val="00CC3A3A"/>
    <w:rsid w:val="00CC6811"/>
    <w:rsid w:val="00CD26D3"/>
    <w:rsid w:val="00CE0CE3"/>
    <w:rsid w:val="00CE4B46"/>
    <w:rsid w:val="00CE7CDE"/>
    <w:rsid w:val="00CF30FA"/>
    <w:rsid w:val="00CF3308"/>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C3D12"/>
    <w:rsid w:val="00DC7B7B"/>
    <w:rsid w:val="00DD18F3"/>
    <w:rsid w:val="00DD3B22"/>
    <w:rsid w:val="00DF17F5"/>
    <w:rsid w:val="00DF3D44"/>
    <w:rsid w:val="00DF4E8E"/>
    <w:rsid w:val="00E0268E"/>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B5FDB"/>
    <w:rsid w:val="00FC7700"/>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19</Pages>
  <Words>4062</Words>
  <Characters>23157</Characters>
  <Application>Microsoft Office Word</Application>
  <DocSecurity>0</DocSecurity>
  <Lines>192</Lines>
  <Paragraphs>54</Paragraphs>
  <ScaleCrop>false</ScaleCrop>
  <Company>HP</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449</cp:revision>
  <dcterms:created xsi:type="dcterms:W3CDTF">2022-07-12T06:17:00Z</dcterms:created>
  <dcterms:modified xsi:type="dcterms:W3CDTF">2022-10-13T03:00:00Z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