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3C21" w14:textId="12079EB9" w:rsidR="00CB402C" w:rsidRPr="00B87B5A" w:rsidRDefault="000C5A6A">
      <w:pPr>
        <w:rPr>
          <w:b/>
          <w:bCs/>
        </w:rPr>
      </w:pPr>
      <w:r w:rsidRPr="00B87B5A">
        <w:rPr>
          <w:b/>
          <w:bCs/>
          <w:highlight w:val="yellow"/>
        </w:rPr>
        <w:t>csi500_components_schedul</w:t>
      </w:r>
      <w:r w:rsidRPr="00B87B5A">
        <w:rPr>
          <w:rFonts w:hint="eastAsia"/>
          <w:b/>
          <w:bCs/>
          <w:highlight w:val="yellow"/>
        </w:rPr>
        <w:t>e：这张</w:t>
      </w:r>
      <w:proofErr w:type="gramStart"/>
      <w:r w:rsidR="00913572" w:rsidRPr="00B87B5A">
        <w:rPr>
          <w:rFonts w:hint="eastAsia"/>
          <w:b/>
          <w:bCs/>
          <w:highlight w:val="yellow"/>
        </w:rPr>
        <w:t>表记录</w:t>
      </w:r>
      <w:proofErr w:type="gramEnd"/>
      <w:r w:rsidR="00913572" w:rsidRPr="00B87B5A">
        <w:rPr>
          <w:rFonts w:hint="eastAsia"/>
          <w:b/>
          <w:bCs/>
          <w:highlight w:val="yellow"/>
        </w:rPr>
        <w:t>了从2015年1月1日至今每个时间段的成分股记录。</w:t>
      </w:r>
    </w:p>
    <w:p w14:paraId="3A64494D" w14:textId="77777777" w:rsidR="00913572" w:rsidRDefault="00913572"/>
    <w:p w14:paraId="6D1F90EE" w14:textId="7E805A23" w:rsidR="00913572" w:rsidRPr="00913572" w:rsidRDefault="00913572">
      <w:pPr>
        <w:rPr>
          <w:b/>
          <w:bCs/>
        </w:rPr>
      </w:pPr>
      <w:r w:rsidRPr="00913572">
        <w:rPr>
          <w:rFonts w:hint="eastAsia"/>
          <w:b/>
          <w:bCs/>
        </w:rPr>
        <w:t>记录逻辑：</w:t>
      </w:r>
    </w:p>
    <w:p w14:paraId="29771F8A" w14:textId="5F2A224A" w:rsidR="00913572" w:rsidRDefault="00913572" w:rsidP="00913572">
      <w:pPr>
        <w:pStyle w:val="a9"/>
        <w:numPr>
          <w:ilvl w:val="0"/>
          <w:numId w:val="1"/>
        </w:numPr>
      </w:pPr>
      <w:r>
        <w:t>每个月的第一天</w:t>
      </w:r>
      <w:r>
        <w:rPr>
          <w:rFonts w:hint="eastAsia"/>
        </w:rPr>
        <w:t>；</w:t>
      </w:r>
    </w:p>
    <w:p w14:paraId="5A01C640" w14:textId="6E724AB8" w:rsidR="00913572" w:rsidRDefault="00913572" w:rsidP="00913572">
      <w:pPr>
        <w:pStyle w:val="a9"/>
        <w:numPr>
          <w:ilvl w:val="0"/>
          <w:numId w:val="1"/>
        </w:numPr>
      </w:pPr>
      <w:r>
        <w:t>每年 6 月、12 月第二周周五收盘后（即第三周周一）追加一次</w:t>
      </w:r>
      <w:r>
        <w:rPr>
          <w:rFonts w:hint="eastAsia"/>
        </w:rPr>
        <w:t>；</w:t>
      </w:r>
    </w:p>
    <w:p w14:paraId="32CDA17D" w14:textId="77777777" w:rsidR="009579A2" w:rsidRDefault="00913572" w:rsidP="009579A2">
      <w:pPr>
        <w:pStyle w:val="a9"/>
        <w:numPr>
          <w:ilvl w:val="0"/>
          <w:numId w:val="1"/>
        </w:numPr>
      </w:pPr>
      <w:r>
        <w:t>对每个取样时间点，使用“该日期之前最近一次实际成分发布日”的成分股列表</w:t>
      </w:r>
      <w:r>
        <w:rPr>
          <w:rFonts w:hint="eastAsia"/>
        </w:rPr>
        <w:t>；</w:t>
      </w:r>
    </w:p>
    <w:p w14:paraId="2FE09284" w14:textId="62411D70" w:rsidR="00913572" w:rsidRDefault="009579A2" w:rsidP="009579A2">
      <w:pPr>
        <w:pStyle w:val="a9"/>
        <w:numPr>
          <w:ilvl w:val="1"/>
          <w:numId w:val="1"/>
        </w:numPr>
      </w:pPr>
      <w:r>
        <w:rPr>
          <w:rFonts w:hint="eastAsia"/>
        </w:rPr>
        <w:t>因此可以不用考虑</w:t>
      </w:r>
      <w:r w:rsidR="00913572">
        <w:rPr>
          <w:rFonts w:hint="eastAsia"/>
        </w:rPr>
        <w:t>节假日顺延</w:t>
      </w:r>
      <w:r>
        <w:rPr>
          <w:rFonts w:hint="eastAsia"/>
        </w:rPr>
        <w:t>的情况，因为真正的成分股列表是落在之前最近的发布日期</w:t>
      </w:r>
      <w:r w:rsidR="00913572">
        <w:rPr>
          <w:rFonts w:hint="eastAsia"/>
        </w:rPr>
        <w:t>；</w:t>
      </w:r>
    </w:p>
    <w:p w14:paraId="14BA31B7" w14:textId="77777777" w:rsidR="00913572" w:rsidRDefault="00913572" w:rsidP="00913572"/>
    <w:p w14:paraId="04A5425A" w14:textId="2556A4CA" w:rsidR="00913572" w:rsidRPr="000C5A6A" w:rsidRDefault="00913572" w:rsidP="00913572">
      <w:pPr>
        <w:rPr>
          <w:b/>
          <w:bCs/>
        </w:rPr>
      </w:pPr>
      <w:r w:rsidRPr="000C5A6A">
        <w:rPr>
          <w:rFonts w:hint="eastAsia"/>
          <w:b/>
          <w:bCs/>
        </w:rPr>
        <w:t>字段说明：</w:t>
      </w:r>
    </w:p>
    <w:p w14:paraId="39A21870" w14:textId="77777777" w:rsidR="00913572" w:rsidRDefault="00913572" w:rsidP="00913572">
      <w:pPr>
        <w:pStyle w:val="a9"/>
        <w:numPr>
          <w:ilvl w:val="0"/>
          <w:numId w:val="3"/>
        </w:numPr>
      </w:pPr>
      <w:proofErr w:type="spellStart"/>
      <w:r>
        <w:t>index_code</w:t>
      </w:r>
      <w:proofErr w:type="spellEnd"/>
      <w:r>
        <w:t xml:space="preserve"> ：指数代码（000905.SH）</w:t>
      </w:r>
    </w:p>
    <w:p w14:paraId="720896CF" w14:textId="77777777" w:rsidR="00913572" w:rsidRDefault="00913572" w:rsidP="00913572">
      <w:pPr>
        <w:pStyle w:val="a9"/>
        <w:numPr>
          <w:ilvl w:val="0"/>
          <w:numId w:val="3"/>
        </w:numPr>
      </w:pPr>
      <w:proofErr w:type="spellStart"/>
      <w:r>
        <w:t>trade_date</w:t>
      </w:r>
      <w:proofErr w:type="spellEnd"/>
      <w:r>
        <w:t xml:space="preserve"> ：实际成分发布日（</w:t>
      </w:r>
      <w:proofErr w:type="spellStart"/>
      <w:r>
        <w:t>Tushare</w:t>
      </w:r>
      <w:proofErr w:type="spellEnd"/>
      <w:r>
        <w:t xml:space="preserve"> 返回）</w:t>
      </w:r>
    </w:p>
    <w:p w14:paraId="5720BAAD" w14:textId="77777777" w:rsidR="00913572" w:rsidRDefault="00913572" w:rsidP="00913572">
      <w:pPr>
        <w:pStyle w:val="a9"/>
        <w:numPr>
          <w:ilvl w:val="0"/>
          <w:numId w:val="3"/>
        </w:numPr>
      </w:pPr>
      <w:proofErr w:type="spellStart"/>
      <w:r>
        <w:t>con_code</w:t>
      </w:r>
      <w:proofErr w:type="spellEnd"/>
      <w:r>
        <w:t xml:space="preserve"> ：成分股代码</w:t>
      </w:r>
    </w:p>
    <w:p w14:paraId="39FA8A13" w14:textId="77777777" w:rsidR="00913572" w:rsidRDefault="00913572" w:rsidP="00913572">
      <w:pPr>
        <w:pStyle w:val="a9"/>
        <w:numPr>
          <w:ilvl w:val="0"/>
          <w:numId w:val="3"/>
        </w:numPr>
      </w:pPr>
      <w:r>
        <w:t>weight ：权重</w:t>
      </w:r>
    </w:p>
    <w:p w14:paraId="0288D97F" w14:textId="317393D1" w:rsidR="00913572" w:rsidRDefault="00913572" w:rsidP="00913572">
      <w:pPr>
        <w:pStyle w:val="a9"/>
        <w:numPr>
          <w:ilvl w:val="0"/>
          <w:numId w:val="3"/>
        </w:numPr>
      </w:pPr>
      <w:proofErr w:type="spellStart"/>
      <w:r>
        <w:t>asof_date</w:t>
      </w:r>
      <w:proofErr w:type="spellEnd"/>
      <w:r>
        <w:t xml:space="preserve"> ：你指定的“取样日期”，用于回溯重建</w:t>
      </w:r>
    </w:p>
    <w:p w14:paraId="36408173" w14:textId="77777777" w:rsidR="00913572" w:rsidRDefault="00913572" w:rsidP="00913572"/>
    <w:p w14:paraId="7855C037" w14:textId="67AD3309" w:rsidR="00913572" w:rsidRDefault="00913572" w:rsidP="00913572">
      <w:pPr>
        <w:rPr>
          <w:rFonts w:hint="eastAsia"/>
        </w:rPr>
      </w:pPr>
      <w:proofErr w:type="spellStart"/>
      <w:r>
        <w:t>asof_date</w:t>
      </w:r>
      <w:proofErr w:type="spellEnd"/>
      <w:r>
        <w:t xml:space="preserve"> 取样日期数：156</w:t>
      </w:r>
      <w:r w:rsidR="00290437">
        <w:rPr>
          <w:rFonts w:hint="eastAsia"/>
        </w:rPr>
        <w:t>；</w:t>
      </w:r>
    </w:p>
    <w:p w14:paraId="0CBBEB87" w14:textId="63E873BE" w:rsidR="00913572" w:rsidRDefault="00913572" w:rsidP="00913572">
      <w:proofErr w:type="spellStart"/>
      <w:r>
        <w:t>trade_date</w:t>
      </w:r>
      <w:proofErr w:type="spellEnd"/>
      <w:r>
        <w:t xml:space="preserve"> 成分发布时间点：134</w:t>
      </w:r>
      <w:r w:rsidR="00290437">
        <w:rPr>
          <w:rFonts w:hint="eastAsia"/>
        </w:rPr>
        <w:t>。</w:t>
      </w:r>
    </w:p>
    <w:p w14:paraId="776A3F45" w14:textId="7A8BD980" w:rsidR="00913572" w:rsidRDefault="00913572" w:rsidP="00913572">
      <w:r>
        <w:t>最早取样日期： 20150101</w:t>
      </w:r>
      <w:r w:rsidR="00290437">
        <w:rPr>
          <w:rFonts w:hint="eastAsia"/>
        </w:rPr>
        <w:t>；</w:t>
      </w:r>
    </w:p>
    <w:p w14:paraId="39761DCE" w14:textId="6223FFA8" w:rsidR="009579A2" w:rsidRDefault="009579A2" w:rsidP="00913572">
      <w:r>
        <w:rPr>
          <w:rFonts w:hint="eastAsia"/>
        </w:rPr>
        <w:t>每个时间点的成分股数量：500</w:t>
      </w:r>
      <w:r w:rsidR="00290437">
        <w:rPr>
          <w:rFonts w:hint="eastAsia"/>
        </w:rPr>
        <w:t>；</w:t>
      </w:r>
    </w:p>
    <w:p w14:paraId="517EFB29" w14:textId="0B17A302" w:rsidR="009579A2" w:rsidRDefault="009579A2" w:rsidP="00913572">
      <w:r>
        <w:rPr>
          <w:rFonts w:hint="eastAsia"/>
        </w:rPr>
        <w:t>实际生成记录数：156x500 = 78000行</w:t>
      </w:r>
      <w:r w:rsidR="00AA24F6">
        <w:rPr>
          <w:rFonts w:hint="eastAsia"/>
        </w:rPr>
        <w:t>（剔除了600270在2019年1月1日的记录后，变成77999行）</w:t>
      </w:r>
      <w:r w:rsidR="00290437">
        <w:rPr>
          <w:rFonts w:hint="eastAsia"/>
        </w:rPr>
        <w:t>。</w:t>
      </w:r>
    </w:p>
    <w:p w14:paraId="11C250B8" w14:textId="77777777" w:rsidR="009579A2" w:rsidRDefault="009579A2" w:rsidP="00913572"/>
    <w:p w14:paraId="5BEFFC35" w14:textId="24D52CF0" w:rsidR="00AA24F6" w:rsidRDefault="009579A2" w:rsidP="00786E3F">
      <w:pPr>
        <w:rPr>
          <w:rFonts w:hint="eastAsia"/>
        </w:rPr>
      </w:pPr>
      <w:r>
        <w:rPr>
          <w:rFonts w:hint="eastAsia"/>
        </w:rPr>
        <w:t>成分发布时间点数量</w:t>
      </w:r>
      <w:r w:rsidR="00706AF7">
        <w:rPr>
          <w:rFonts w:hint="eastAsia"/>
        </w:rPr>
        <w:t xml:space="preserve"> </w:t>
      </w:r>
      <w:r>
        <w:rPr>
          <w:rFonts w:hint="eastAsia"/>
        </w:rPr>
        <w:t>&lt;</w:t>
      </w:r>
      <w:r w:rsidR="00706AF7">
        <w:rPr>
          <w:rFonts w:hint="eastAsia"/>
        </w:rPr>
        <w:t xml:space="preserve"> </w:t>
      </w:r>
      <w:r>
        <w:rPr>
          <w:rFonts w:hint="eastAsia"/>
        </w:rPr>
        <w:t>取样日期数：多个取样日期共用同一份成分发布日期，有复用的情况</w:t>
      </w:r>
      <w:r w:rsidR="00290437">
        <w:rPr>
          <w:rFonts w:hint="eastAsia"/>
        </w:rPr>
        <w:t>。</w:t>
      </w:r>
    </w:p>
    <w:sectPr w:rsidR="00AA2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38541" w14:textId="77777777" w:rsidR="00F25C0A" w:rsidRDefault="00F25C0A" w:rsidP="00913572">
      <w:pPr>
        <w:spacing w:after="0" w:line="240" w:lineRule="auto"/>
      </w:pPr>
      <w:r>
        <w:separator/>
      </w:r>
    </w:p>
  </w:endnote>
  <w:endnote w:type="continuationSeparator" w:id="0">
    <w:p w14:paraId="5DB6CFBA" w14:textId="77777777" w:rsidR="00F25C0A" w:rsidRDefault="00F25C0A" w:rsidP="0091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1299" w14:textId="77777777" w:rsidR="00F25C0A" w:rsidRDefault="00F25C0A" w:rsidP="00913572">
      <w:pPr>
        <w:spacing w:after="0" w:line="240" w:lineRule="auto"/>
      </w:pPr>
      <w:r>
        <w:separator/>
      </w:r>
    </w:p>
  </w:footnote>
  <w:footnote w:type="continuationSeparator" w:id="0">
    <w:p w14:paraId="262A5F50" w14:textId="77777777" w:rsidR="00F25C0A" w:rsidRDefault="00F25C0A" w:rsidP="00913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7F0"/>
    <w:multiLevelType w:val="hybridMultilevel"/>
    <w:tmpl w:val="7382CAF0"/>
    <w:lvl w:ilvl="0" w:tplc="CA5CDBBE"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B20D29"/>
    <w:multiLevelType w:val="hybridMultilevel"/>
    <w:tmpl w:val="06F4FD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6667F5"/>
    <w:multiLevelType w:val="hybridMultilevel"/>
    <w:tmpl w:val="D62A89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ECF4BD2"/>
    <w:multiLevelType w:val="hybridMultilevel"/>
    <w:tmpl w:val="59B26D90"/>
    <w:lvl w:ilvl="0" w:tplc="696E4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CA5CDBBE">
      <w:numFmt w:val="bullet"/>
      <w:lvlText w:val="-"/>
      <w:lvlJc w:val="left"/>
      <w:pPr>
        <w:ind w:left="1240" w:hanging="360"/>
      </w:pPr>
      <w:rPr>
        <w:rFonts w:ascii="等线" w:eastAsia="等线" w:hAnsi="等线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B71ED4"/>
    <w:multiLevelType w:val="hybridMultilevel"/>
    <w:tmpl w:val="A126B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9CF4DDD"/>
    <w:multiLevelType w:val="hybridMultilevel"/>
    <w:tmpl w:val="5622C12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8696E03"/>
    <w:multiLevelType w:val="hybridMultilevel"/>
    <w:tmpl w:val="8B6ACA4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E691113"/>
    <w:multiLevelType w:val="hybridMultilevel"/>
    <w:tmpl w:val="F9B67D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77999211">
    <w:abstractNumId w:val="3"/>
  </w:num>
  <w:num w:numId="2" w16cid:durableId="401947301">
    <w:abstractNumId w:val="2"/>
  </w:num>
  <w:num w:numId="3" w16cid:durableId="495152071">
    <w:abstractNumId w:val="5"/>
  </w:num>
  <w:num w:numId="4" w16cid:durableId="2131052953">
    <w:abstractNumId w:val="4"/>
  </w:num>
  <w:num w:numId="5" w16cid:durableId="49696996">
    <w:abstractNumId w:val="7"/>
  </w:num>
  <w:num w:numId="6" w16cid:durableId="1611936539">
    <w:abstractNumId w:val="6"/>
  </w:num>
  <w:num w:numId="7" w16cid:durableId="1739471408">
    <w:abstractNumId w:val="1"/>
  </w:num>
  <w:num w:numId="8" w16cid:durableId="78584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29"/>
    <w:rsid w:val="000049E2"/>
    <w:rsid w:val="000C5A6A"/>
    <w:rsid w:val="001360CC"/>
    <w:rsid w:val="00274B76"/>
    <w:rsid w:val="00290437"/>
    <w:rsid w:val="002A1929"/>
    <w:rsid w:val="00330CFE"/>
    <w:rsid w:val="00706AF7"/>
    <w:rsid w:val="00731D53"/>
    <w:rsid w:val="00786E3F"/>
    <w:rsid w:val="00913572"/>
    <w:rsid w:val="0093679E"/>
    <w:rsid w:val="009579A2"/>
    <w:rsid w:val="00AA24F6"/>
    <w:rsid w:val="00B87B5A"/>
    <w:rsid w:val="00BD3901"/>
    <w:rsid w:val="00CB402C"/>
    <w:rsid w:val="00CD1A76"/>
    <w:rsid w:val="00D62683"/>
    <w:rsid w:val="00D90114"/>
    <w:rsid w:val="00E1784F"/>
    <w:rsid w:val="00E93560"/>
    <w:rsid w:val="00F25C0A"/>
    <w:rsid w:val="00F40BBD"/>
    <w:rsid w:val="00FA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4AFD8"/>
  <w15:chartTrackingRefBased/>
  <w15:docId w15:val="{665AAFC8-13CE-4E08-B396-B2149B65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9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9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9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9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9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9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9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9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9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19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9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9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9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9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9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9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9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9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9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35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35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35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3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204</Words>
  <Characters>290</Characters>
  <Application>Microsoft Office Word</Application>
  <DocSecurity>0</DocSecurity>
  <Lines>18</Lines>
  <Paragraphs>18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Zhou</dc:creator>
  <cp:keywords/>
  <dc:description/>
  <cp:lastModifiedBy>Jerry Zhou</cp:lastModifiedBy>
  <cp:revision>7</cp:revision>
  <dcterms:created xsi:type="dcterms:W3CDTF">2026-02-21T04:05:00Z</dcterms:created>
  <dcterms:modified xsi:type="dcterms:W3CDTF">2026-02-21T15:49:00Z</dcterms:modified>
</cp:coreProperties>
</file>