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Add airport name to config</w:t>
            </w:r>
            <w:r>
              <w:rPr>
                <w:sz w:val="24"/>
                <w:szCs w:val="24"/>
              </w:rPr>
              <w:t xml:space="preserve">                                            Story ID</w:t>
            </w:r>
            <w:r>
              <w:rPr>
                <w:sz w:val="24"/>
                <w:szCs w:val="24"/>
              </w:rPr>
              <w:t xml:space="preserve"> 3.6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airline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eastAsia"/>
                <w:sz w:val="24"/>
                <w:szCs w:val="24"/>
              </w:rPr>
              <w:t>re-store some airport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s</w:t>
            </w:r>
            <w:r>
              <w:rPr>
                <w:rFonts w:hint="default"/>
                <w:sz w:val="24"/>
                <w:szCs w:val="24"/>
                <w:lang w:eastAsia="zh-Hans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names in the configuration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</w:rPr>
              <w:t>passengers can</w:t>
            </w:r>
            <w:r>
              <w:rPr>
                <w:rFonts w:hint="eastAsia"/>
                <w:sz w:val="24"/>
                <w:szCs w:val="24"/>
              </w:rPr>
              <w:t xml:space="preserve"> easily choose the airport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they</w:t>
            </w:r>
            <w:r>
              <w:rPr>
                <w:rFonts w:hint="eastAsia"/>
                <w:sz w:val="24"/>
                <w:szCs w:val="24"/>
              </w:rPr>
              <w:t xml:space="preserve"> want to go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Verify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tha</w:t>
            </w:r>
            <w:r>
              <w:rPr>
                <w:rFonts w:hint="default"/>
                <w:sz w:val="24"/>
                <w:szCs w:val="24"/>
                <w:lang w:eastAsia="zh-Hans"/>
              </w:rPr>
              <w:t>t config includes airports’ name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567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2022-04-20T22:11:11Z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