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Generated Document</w:t>
      </w:r>
    </w:p>
    <w:p>
      <w:pPr>
        <w:pStyle w:val="Heading1"/>
      </w:pPr>
      <w:r>
        <w:rPr>
          <w:rFonts w:ascii="Arial" w:hAnsi="Arial"/>
          <w:color w:val="000000"/>
          <w:sz w:val="24"/>
        </w:rPr>
        <w:t>The Gift of Giving</w:t>
      </w:r>
    </w:p>
    <w:p/>
    <w:p>
      <w:pPr>
        <w:pStyle w:val="Heading2"/>
      </w:pPr>
      <w:r>
        <w:rPr>
          <w:rFonts w:ascii="Arial" w:hAnsi="Arial"/>
          <w:color w:val="000000"/>
          <w:sz w:val="24"/>
        </w:rPr>
        <w:t>Chapter 1: The Spark</w:t>
      </w:r>
    </w:p>
    <w:p/>
    <w:p>
      <w:r>
        <w:rPr>
          <w:rFonts w:ascii="Arial" w:hAnsi="Arial"/>
          <w:color w:val="000000"/>
          <w:sz w:val="24"/>
        </w:rPr>
        <w:t>In the quaint little town of Willowbrook, nestled between rolling hills and lush green forests, lived a young woman named Emily. Emily was known for her kind heart and her radiant smile that could brighten even the gloomiest of days. She worked as a librarian in the town's only library, a cozy place filled with the scent of old books and the whispers of countless stories.</w:t>
      </w:r>
    </w:p>
    <w:p/>
    <w:p>
      <w:r>
        <w:rPr>
          <w:rFonts w:ascii="Arial" w:hAnsi="Arial"/>
          <w:color w:val="000000"/>
          <w:sz w:val="24"/>
        </w:rPr>
        <w:t>Emily's life was simple but fulfilling. She spent her days helping the townsfolk find the perfect books, organizing community events, and sharing her love for literature with children. However, as the holiday season approached, Emily felt a yearning to do something more meaningful, something that could touch the lives of others in a profound way.</w:t>
      </w:r>
    </w:p>
    <w:p/>
    <w:p>
      <w:pPr>
        <w:pStyle w:val="Heading2"/>
      </w:pPr>
      <w:r>
        <w:rPr>
          <w:rFonts w:ascii="Arial" w:hAnsi="Arial"/>
          <w:color w:val="000000"/>
          <w:sz w:val="24"/>
        </w:rPr>
        <w:t>Chapter 2: The Idea</w:t>
      </w:r>
    </w:p>
    <w:p/>
    <w:p>
      <w:r>
        <w:rPr>
          <w:rFonts w:ascii="Arial" w:hAnsi="Arial"/>
          <w:color w:val="000000"/>
          <w:sz w:val="24"/>
        </w:rPr>
        <w:t>One chilly autumn evening, as Emily sat by the fireplace with a cup of hot cocoa and her favorite book, an idea began to take shape in her mind. She decided that this year, instead of exchanging gifts with her friends and family, she would encourage them to participate in a town-wide act of giving. She envisioned a series of events where people could donate their time, skills, and resources to help those in need.</w:t>
      </w:r>
    </w:p>
    <w:p/>
    <w:p>
      <w:r>
        <w:rPr>
          <w:rFonts w:ascii="Arial" w:hAnsi="Arial"/>
          <w:color w:val="000000"/>
          <w:sz w:val="24"/>
        </w:rPr>
        <w:t>Excited by the prospect, Emily shared her idea with Mrs. Thompson, the library's elderly custodian, who had become a dear friend over the years. Mrs. Thompson's eyes sparkled with enthusiasm as she listened. "That's a wonderful idea, Emily! There's so much we can do together. Let's call it 'The Gift of Giving'!"</w:t>
      </w:r>
    </w:p>
    <w:p/>
    <w:p>
      <w:pPr>
        <w:pStyle w:val="Heading2"/>
      </w:pPr>
      <w:r>
        <w:rPr>
          <w:rFonts w:ascii="Arial" w:hAnsi="Arial"/>
          <w:color w:val="000000"/>
          <w:sz w:val="24"/>
        </w:rPr>
        <w:t>Chapter 3: The Preparation</w:t>
      </w:r>
    </w:p>
    <w:p/>
    <w:p>
      <w:r>
        <w:rPr>
          <w:rFonts w:ascii="Arial" w:hAnsi="Arial"/>
          <w:color w:val="000000"/>
          <w:sz w:val="24"/>
        </w:rPr>
        <w:t>The next morning, armed with determination and a notebook full of ideas, Emily set out to gather support from the townspeople. She visited the local bakery, the general store, the school, and even the town hall. Everywhere she went, she was met with warmth and eagerness. The bakery offered to donate bread and pastries, the general store promised supplies, and the schoolchildren were excited to make handmade cards and decorations.</w:t>
      </w:r>
    </w:p>
    <w:p/>
    <w:p>
      <w:r>
        <w:rPr>
          <w:rFonts w:ascii="Arial" w:hAnsi="Arial"/>
          <w:color w:val="000000"/>
          <w:sz w:val="24"/>
        </w:rPr>
        <w:t>With the help of Mrs. Thompson and a group of dedicated volunteers, Emily organized a series of events leading up to Christmas. There would be a food drive, a clothing donation, a community clean-up day, and a special evening where townsfolk could share their talents, whether it was singing, dancing, or storytelling.</w:t>
      </w:r>
    </w:p>
    <w:p/>
    <w:p>
      <w:pPr>
        <w:pStyle w:val="Heading2"/>
      </w:pPr>
      <w:r>
        <w:rPr>
          <w:rFonts w:ascii="Arial" w:hAnsi="Arial"/>
          <w:color w:val="000000"/>
          <w:sz w:val="24"/>
        </w:rPr>
        <w:t>Chapter 4: The Event</w:t>
      </w:r>
    </w:p>
    <w:p/>
    <w:p>
      <w:r>
        <w:rPr>
          <w:rFonts w:ascii="Arial" w:hAnsi="Arial"/>
          <w:color w:val="000000"/>
          <w:sz w:val="24"/>
        </w:rPr>
        <w:t>As the first event approached, the town buzzed with anticipation. The community hall was transformed into a festive wonderland, adorned with twinkling lights and colorful decorations. Tables were laden with donated goods, and a warm, inviting aroma of freshly baked treats filled the air.</w:t>
      </w:r>
    </w:p>
    <w:p/>
    <w:p>
      <w:r>
        <w:rPr>
          <w:rFonts w:ascii="Arial" w:hAnsi="Arial"/>
          <w:color w:val="000000"/>
          <w:sz w:val="24"/>
        </w:rPr>
        <w:t>Families arrived, arms full of donations, and hearts full of goodwill. Laughter and chatter echoed through the hall as people worked together, sorting items and packing boxes. The children, their faces glowing with excitement, proudly presented their handmade cards, which would accompany the donations to the local shelter.</w:t>
      </w:r>
    </w:p>
    <w:p/>
    <w:p>
      <w:r>
        <w:rPr>
          <w:rFonts w:ascii="Arial" w:hAnsi="Arial"/>
          <w:color w:val="000000"/>
          <w:sz w:val="24"/>
        </w:rPr>
        <w:t>That evening, the hall was filled with the sweet sound of music as townsfolk took turns sharing their talents. There were heartfelt songs, lively dances, and captivating stories. Emily watched with tears in her eyes as the community came together, united by a common purpose.</w:t>
      </w:r>
    </w:p>
    <w:p/>
    <w:p>
      <w:pPr>
        <w:pStyle w:val="Heading2"/>
      </w:pPr>
      <w:r>
        <w:rPr>
          <w:rFonts w:ascii="Arial" w:hAnsi="Arial"/>
          <w:color w:val="000000"/>
          <w:sz w:val="24"/>
        </w:rPr>
        <w:t>Chapter 5: The Impact</w:t>
      </w:r>
    </w:p>
    <w:p/>
    <w:p>
      <w:r>
        <w:rPr>
          <w:rFonts w:ascii="Arial" w:hAnsi="Arial"/>
          <w:color w:val="000000"/>
          <w:sz w:val="24"/>
        </w:rPr>
        <w:t>As the holiday season came to an end, the impact of "The Gift of Giving" was evident throughout Willowbrook. The food drive had provided enough supplies to feed several families for months. The clothing donations had brought warmth to many during the cold winter nights. The community clean-up had transformed the town, making it a cleaner, more beautiful place to live.</w:t>
      </w:r>
    </w:p>
    <w:p/>
    <w:p>
      <w:r>
        <w:rPr>
          <w:rFonts w:ascii="Arial" w:hAnsi="Arial"/>
          <w:color w:val="000000"/>
          <w:sz w:val="24"/>
        </w:rPr>
        <w:t>But perhaps the most significant change was the sense of unity and compassion that now permeated the town. Neighbors who had once been strangers became friends, and the spirit of giving continued to thrive long after the holiday decorations were taken down.</w:t>
      </w:r>
    </w:p>
    <w:p/>
    <w:p>
      <w:r>
        <w:rPr>
          <w:rFonts w:ascii="Arial" w:hAnsi="Arial"/>
          <w:color w:val="000000"/>
          <w:sz w:val="24"/>
        </w:rPr>
        <w:t>Emily's heart swelled with pride and gratitude. She had set out to make a difference, and in doing so, she had discovered the true meaning of giving. It was not just about the material things, but about the love, kindness, and connections that were forged in the process.</w:t>
      </w:r>
    </w:p>
    <w:p/>
    <w:p>
      <w:pPr>
        <w:pStyle w:val="Heading2"/>
      </w:pPr>
      <w:r>
        <w:rPr>
          <w:rFonts w:ascii="Arial" w:hAnsi="Arial"/>
          <w:color w:val="000000"/>
          <w:sz w:val="24"/>
        </w:rPr>
        <w:t>Chapter 6: The Legacy</w:t>
      </w:r>
    </w:p>
    <w:p/>
    <w:p>
      <w:r>
        <w:rPr>
          <w:rFonts w:ascii="Arial" w:hAnsi="Arial"/>
          <w:color w:val="000000"/>
          <w:sz w:val="24"/>
        </w:rPr>
        <w:t>Years later, "The Gift of Giving" had become a cherished tradition in Willowbrook. Every year, as the holiday season approached, the town would come together to give back to the community. Emily's legacy lived on, inspiring new generations to embrace the joy of giving.</w:t>
      </w:r>
    </w:p>
    <w:p/>
    <w:p>
      <w:r>
        <w:rPr>
          <w:rFonts w:ascii="Arial" w:hAnsi="Arial"/>
          <w:color w:val="000000"/>
          <w:sz w:val="24"/>
        </w:rPr>
        <w:t>And so, in the heart of Willowbrook, the spirit of giving continued to shine brightly, a testament to the power of kindness and the enduring impact of one woman's dream.</w:t>
      </w:r>
    </w:p>
    <w:p/>
    <w:p>
      <w:r>
        <w:rPr>
          <w:rFonts w:ascii="Arial" w:hAnsi="Arial"/>
          <w:color w:val="000000"/>
          <w:sz w:val="24"/>
        </w:rPr>
        <w:t>---</w:t>
      </w:r>
    </w:p>
    <w:p/>
    <w:p>
      <w:r>
        <w:rPr>
          <w:rFonts w:ascii="Arial" w:hAnsi="Arial"/>
          <w:color w:val="000000"/>
          <w:sz w:val="24"/>
        </w:rPr>
        <w:t>**The End**</w:t>
      </w:r>
    </w:p>
    <w:p/>
    <w:p>
      <w:r>
        <w:rPr>
          <w:rFonts w:ascii="Arial" w:hAnsi="Arial"/>
          <w:color w:val="000000"/>
          <w:sz w:val="24"/>
        </w:rPr>
        <w:t>---</w:t>
      </w:r>
    </w:p>
    <w:p/>
    <w:p>
      <w:r>
        <w:rPr>
          <w:rFonts w:ascii="Arial" w:hAnsi="Arial"/>
          <w:color w:val="000000"/>
          <w:sz w:val="24"/>
        </w:rPr>
        <w:t>*This story is a reminder that the greatest gifts we can give are often those that come from the heart. May we all find ways to share our love and kindness with those around us, not just during the holiday season, but every day of the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