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EBDA2FF">
      <w:pPr>
        <w:pStyle w:val="style0"/>
        <w:snapToGrid w:val="false"/>
        <w:rPr>
          <w:rFonts w:hint="eastAsia"/>
          <w:sz w:val="28"/>
          <w:lang w:eastAsia="zh-CN"/>
        </w:rPr>
      </w:pPr>
      <w:r>
        <w:rPr>
          <w:rFonts w:hint="eastAsia"/>
          <w:sz w:val="28"/>
          <w:lang w:eastAsia="zh-CN"/>
        </w:rPr>
        <w:t>野人攻略</w:t>
      </w:r>
    </w:p>
    <w:p w14:paraId="62BC8BE1">
      <w:pPr>
        <w:pStyle w:val="style0"/>
        <w:snapToGrid w:val="false"/>
        <w:rPr>
          <w:rFonts w:hint="eastAsia"/>
          <w:sz w:val="28"/>
          <w:lang w:val="en-US" w:eastAsia="zh-CN"/>
        </w:rPr>
      </w:pPr>
      <w:r>
        <w:rPr>
          <w:rFonts w:hint="eastAsia"/>
          <w:sz w:val="28"/>
          <w:lang w:eastAsia="zh-CN"/>
        </w:rPr>
        <w:t>因为野人不受任何门派（包括武馆）制约的特殊性，没有师门物资，每天只有</w:t>
      </w:r>
      <w:r>
        <w:rPr>
          <w:rFonts w:hint="default"/>
          <w:sz w:val="28"/>
          <w:lang w:val="en-US" w:eastAsia="zh-CN"/>
        </w:rPr>
        <w:t>200</w:t>
      </w:r>
      <w:r>
        <w:rPr>
          <w:rFonts w:hint="eastAsia"/>
          <w:sz w:val="28"/>
          <w:lang w:val="en-US" w:eastAsia="zh-CN"/>
        </w:rPr>
        <w:t>精力</w:t>
      </w:r>
    </w:p>
    <w:p w14:paraId="6E2B480C">
      <w:pPr>
        <w:pStyle w:val="style0"/>
        <w:snapToGrid w:val="false"/>
        <w:rPr>
          <w:rFonts w:hint="eastAsia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开局选择加点，建议</w:t>
      </w:r>
      <w:r>
        <w:rPr>
          <w:rFonts w:hint="default"/>
          <w:sz w:val="28"/>
          <w:lang w:val="en-US" w:eastAsia="zh-CN"/>
        </w:rPr>
        <w:t>30</w:t>
      </w:r>
      <w:r>
        <w:rPr>
          <w:rFonts w:hint="eastAsia"/>
          <w:sz w:val="28"/>
          <w:lang w:val="en-US" w:eastAsia="zh-CN"/>
        </w:rPr>
        <w:t>臂力</w:t>
      </w:r>
      <w:r>
        <w:rPr>
          <w:rFonts w:hint="default"/>
          <w:sz w:val="28"/>
          <w:lang w:val="en-US" w:eastAsia="zh-CN"/>
        </w:rPr>
        <w:t>20</w:t>
      </w:r>
      <w:r>
        <w:rPr>
          <w:rFonts w:hint="eastAsia"/>
          <w:sz w:val="28"/>
          <w:lang w:val="en-US" w:eastAsia="zh-CN"/>
        </w:rPr>
        <w:t>身法其他都</w:t>
      </w:r>
      <w:r>
        <w:rPr>
          <w:rFonts w:hint="default"/>
          <w:sz w:val="28"/>
          <w:lang w:val="en-US" w:eastAsia="zh-CN"/>
        </w:rPr>
        <w:t>15</w:t>
      </w:r>
      <w:r>
        <w:rPr>
          <w:rFonts w:hint="eastAsia"/>
          <w:sz w:val="28"/>
          <w:lang w:val="en-US" w:eastAsia="zh-CN"/>
        </w:rPr>
        <w:t>（先天身法加命中打狼王不容易翻车）。然后直接进入江湖，纯血野人是不需要内功入门和拳脚入门的。</w:t>
      </w:r>
    </w:p>
    <w:p w14:paraId="CB982C35">
      <w:pPr>
        <w:pStyle w:val="style0"/>
        <w:snapToGrid w:val="false"/>
        <w:rPr>
          <w:rFonts w:hint="eastAsia"/>
          <w:sz w:val="28"/>
          <w:lang w:eastAsia="zh-CN"/>
        </w:rPr>
      </w:pPr>
      <w:r>
        <w:rPr>
          <w:rFonts w:hint="eastAsia"/>
          <w:sz w:val="28"/>
          <w:lang w:eastAsia="zh-CN"/>
        </w:rPr>
        <w:t>接着开启背包中的新手大礼包，然后去杂货铺买长鞭（因为长鞭是所有杂货铺和铁匠铺武器中加攻击最多的），布鞋，铁戒指，布衣，去铁匠铺买飞镖。</w:t>
      </w:r>
    </w:p>
    <w:p w14:paraId="7BDDD9A8">
      <w:pPr>
        <w:pStyle w:val="style0"/>
        <w:snapToGrid w:val="false"/>
        <w:rPr>
          <w:rFonts w:hint="eastAsia"/>
          <w:sz w:val="28"/>
          <w:lang w:eastAsia="zh-CN"/>
        </w:rPr>
      </w:pPr>
      <w:r>
        <w:rPr>
          <w:rFonts w:hint="eastAsia"/>
          <w:sz w:val="28"/>
          <w:lang w:eastAsia="zh-CN"/>
        </w:rPr>
        <w:t>接着就可以直接进入副本单刷狼王了，就算没有疗伤和重击，打完狼王之后记得搜索一下，有概率出短衣劲装（前期为数不多的加臂力衣服，比流氓衣都好用），然后去商城梭哈扫荡符把树林剩下的精力扫完，概率获得基本轻功，可以闲着的时候学一学</w:t>
      </w:r>
    </w:p>
    <w:p w14:paraId="AF5D82E9">
      <w:pPr>
        <w:pStyle w:val="style0"/>
        <w:snapToGrid w:val="false"/>
        <w:rPr>
          <w:rFonts w:hint="eastAsia"/>
          <w:sz w:val="28"/>
          <w:lang w:val="en-US" w:eastAsia="zh-CN"/>
        </w:rPr>
      </w:pPr>
      <w:r>
        <w:rPr>
          <w:rFonts w:hint="eastAsia"/>
          <w:sz w:val="28"/>
          <w:lang w:eastAsia="zh-CN"/>
        </w:rPr>
        <w:t>赚钱的地方就是扬州城南边，那里不仅有无限经验和潜能，还有无限金钱，10秒钟大概可以赚</w:t>
      </w:r>
      <w:r>
        <w:rPr>
          <w:rFonts w:hint="default"/>
          <w:sz w:val="28"/>
          <w:lang w:val="en-US" w:eastAsia="zh-CN"/>
        </w:rPr>
        <w:t>1</w:t>
      </w:r>
      <w:r>
        <w:rPr>
          <w:rFonts w:hint="eastAsia"/>
          <w:sz w:val="28"/>
          <w:lang w:val="en-US" w:eastAsia="zh-CN"/>
        </w:rPr>
        <w:t>银，一天大概可以赚86金。</w:t>
      </w:r>
    </w:p>
    <w:p w14:paraId="17F072D1">
      <w:pPr>
        <w:pStyle w:val="style0"/>
        <w:snapToGrid w:val="false"/>
        <w:rPr>
          <w:rFonts w:hint="eastAsia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每天的扫荡符都要买满，天师符可以前几天稍微买一些，背包里有个几十张就够用了，这玩意买多了会拖累豪宅和随从包进度，等扫荡服恢复原价的时候就等背包里的扫荡符用完了之后再买</w:t>
      </w:r>
    </w:p>
    <w:p w14:paraId="F7C0E53B">
      <w:pPr>
        <w:pStyle w:val="style0"/>
        <w:snapToGrid w:val="false"/>
        <w:rPr>
          <w:rFonts w:hint="eastAsia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当铺每天买满玄晶和各种绿色残页，毕竟野人是全能的，而且也不贵，破碎宝石没必要买，买了不仅耗钱合成之后还亏钱，野人前期是没有武器镶嵌位的</w:t>
      </w:r>
    </w:p>
    <w:p w14:paraId="6970E565">
      <w:pPr>
        <w:pStyle w:val="style0"/>
        <w:snapToGrid w:val="false"/>
        <w:rPr>
          <w:rFonts w:hint="eastAsia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每天赚的黄金优先买豪宅，如果先买随从包的话，可能会丢失丫鬟这个劳动力，偶尔一些节日什么的也会发元宝，300元宝也能卖随从包</w:t>
      </w:r>
    </w:p>
    <w:p w14:paraId="CCDB3A99">
      <w:pPr>
        <w:pStyle w:val="style0"/>
        <w:snapToGrid w:val="false"/>
        <w:rPr>
          <w:rFonts w:hint="eastAsia"/>
          <w:sz w:val="28"/>
        </w:rPr>
      </w:pPr>
      <w:r>
        <w:rPr>
          <w:rFonts w:hint="eastAsia"/>
          <w:sz w:val="28"/>
          <w:lang w:val="en-US" w:eastAsia="zh-CN"/>
        </w:rPr>
        <w:t>等买到随从包之后，就能学基础技能过财主以及后面的副本了，再往后详情请看散人攻略</w:t>
      </w:r>
    </w:p>
    <w:sectPr>
      <w:pgSz w:w="11900" w:h="16840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engXian">
    <w:altName w:val="等线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"/>
    <w:panose1 w:val="020f050202000203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74"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accent1" w:t1="dark1" w:bg2="accent1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等线" w:cs="宋体" w:eastAsia="等线" w:hAnsi="等线"/>
        <w:kern w:val="2"/>
        <w:sz w:val="21"/>
        <w:szCs w:val="24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>
      <w:sz w:val="8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586</Words>
  <Pages>1</Pages>
  <Characters>595</Characters>
  <Application>WPS Office</Application>
  <DocSecurity>0</DocSecurity>
  <Paragraphs>10</Paragraphs>
  <ScaleCrop>false</ScaleCrop>
  <LinksUpToDate>false</LinksUpToDate>
  <CharactersWithSpaces>595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2025-10-25T11:07:48Z</dcterms:created>
  <dc:creator>T148778</dc:creator>
  <lastModifiedBy>22011211C</lastModifiedBy>
  <dcterms:modified xsi:type="dcterms:W3CDTF">2025-10-25T11:07:48Z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a27b366cdb994d62808c54048e5bf4c5_23</vt:lpwstr>
  </property>
</Properties>
</file>