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218D7" w:rsidRDefault="004218D7" w:rsidP="008B6524">
      <w:pPr>
        <w:pStyle w:val="Author"/>
        <w:spacing w:before="5pt" w:beforeAutospacing="1" w:after="5pt" w:afterAutospacing="1"/>
        <w:rPr>
          <w:rFonts w:eastAsia="MS Mincho"/>
          <w:kern w:val="48"/>
          <w:sz w:val="48"/>
          <w:szCs w:val="48"/>
        </w:rPr>
      </w:pPr>
      <w:r w:rsidRPr="004218D7">
        <w:rPr>
          <w:rFonts w:eastAsia="MS Mincho"/>
          <w:kern w:val="48"/>
          <w:sz w:val="48"/>
          <w:szCs w:val="48"/>
        </w:rPr>
        <w:t xml:space="preserve">COMP309-CNN image Classification Project </w:t>
      </w:r>
    </w:p>
    <w:p w:rsidR="004218D7" w:rsidRDefault="004218D7" w:rsidP="004218D7">
      <w:pPr>
        <w:pStyle w:val="Author"/>
        <w:spacing w:before="5pt" w:beforeAutospacing="1"/>
        <w:rPr>
          <w:sz w:val="18"/>
          <w:szCs w:val="18"/>
        </w:rPr>
      </w:pPr>
      <w:r>
        <w:rPr>
          <w:sz w:val="18"/>
          <w:szCs w:val="18"/>
        </w:rPr>
        <w:t>Jiawei Luo</w:t>
      </w:r>
      <w:r>
        <w:rPr>
          <w:rFonts w:hint="eastAsia"/>
          <w:sz w:val="18"/>
          <w:szCs w:val="18"/>
          <w:lang w:eastAsia="zh-CN"/>
        </w:rPr>
        <w:t>,</w:t>
      </w:r>
      <w:r>
        <w:rPr>
          <w:sz w:val="18"/>
          <w:szCs w:val="18"/>
          <w:lang w:eastAsia="zh-CN"/>
        </w:rPr>
        <w:t xml:space="preserve"> </w:t>
      </w:r>
      <w:r>
        <w:rPr>
          <w:i/>
          <w:sz w:val="18"/>
          <w:szCs w:val="18"/>
        </w:rPr>
        <w:t>Victoria University of Wellington</w:t>
      </w:r>
      <w:r w:rsidRPr="00F847A6">
        <w:rPr>
          <w:i/>
          <w:sz w:val="18"/>
          <w:szCs w:val="18"/>
        </w:rPr>
        <w:t xml:space="preserve"> </w:t>
      </w:r>
      <w:r>
        <w:rPr>
          <w:i/>
          <w:sz w:val="18"/>
          <w:szCs w:val="18"/>
        </w:rPr>
        <w:br/>
      </w:r>
      <w:r w:rsidRPr="004218D7">
        <w:rPr>
          <w:sz w:val="18"/>
          <w:szCs w:val="18"/>
        </w:rPr>
        <w:t>School of Engineering and Computer Science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4218D7">
        <w:t>Deep Learning</w:t>
      </w:r>
      <w:r w:rsidR="00D7522C">
        <w:t>,</w:t>
      </w:r>
      <w:r w:rsidR="009303D9" w:rsidRPr="004D72B5">
        <w:t xml:space="preserve"> </w:t>
      </w:r>
      <w:r w:rsidR="004218D7">
        <w:t>Machine Learning</w:t>
      </w:r>
      <w:r w:rsidR="00D7522C">
        <w:t>,</w:t>
      </w:r>
      <w:r w:rsidR="004218D7">
        <w:t xml:space="preserve"> CNN</w:t>
      </w:r>
    </w:p>
    <w:p w:rsidR="009303D9" w:rsidRPr="00D632BE" w:rsidRDefault="009303D9" w:rsidP="006B6B66">
      <w:pPr>
        <w:pStyle w:val="1"/>
      </w:pPr>
      <w:r w:rsidRPr="00D632BE">
        <w:t xml:space="preserve">Introduction </w:t>
      </w:r>
    </w:p>
    <w:p w:rsidR="009303D9" w:rsidRPr="004218D7" w:rsidRDefault="004218D7" w:rsidP="00E7596C">
      <w:pPr>
        <w:pStyle w:val="a3"/>
        <w:rPr>
          <w:lang w:val="en-US"/>
        </w:rPr>
      </w:pPr>
      <w:r w:rsidRPr="004218D7">
        <w:t>In the field of modern artificial intelligence, convolutional neural networks(CNN) have been widely studied and used in various industries. Among them, image recognition is the most important application of CNN. In this paper, The objective of this paper is to solve an Image Recognition Problem for cherries, strawberries and tomatoes. A baseline model with one convolutional layer was constructed initially to basically understand the process of neural networks and obtain the basic performance matric of the model. After that, a CNN with multiple layers of convolutional layers and pooling layers is developed based on the baseline. The model that be constructed by CNN should correctly classify the label of a given image between cherry, strawberry and tomato.</w:t>
      </w:r>
    </w:p>
    <w:p w:rsidR="009303D9" w:rsidRPr="006B6B66" w:rsidRDefault="004218D7" w:rsidP="004218D7">
      <w:pPr>
        <w:pStyle w:val="1"/>
      </w:pPr>
      <w:r w:rsidRPr="004218D7">
        <w:t>EDA Discussion and Problem investigation</w:t>
      </w:r>
    </w:p>
    <w:p w:rsidR="009303D9" w:rsidRDefault="004218D7" w:rsidP="004218D7">
      <w:pPr>
        <w:pStyle w:val="2"/>
      </w:pPr>
      <w:r w:rsidRPr="004218D7">
        <w:t>Initial data analysis</w:t>
      </w:r>
    </w:p>
    <w:p w:rsidR="004218D7" w:rsidRDefault="004218D7" w:rsidP="004218D7">
      <w:pPr>
        <w:pStyle w:val="a3"/>
      </w:pPr>
      <w:r>
        <w:t>The initial dataset contains 3 Classes, which is three kinds of Fruit: Cherry, Strawberry and Tomato. The original dataset was split to training set and test set, 4500 instances and 1500 instances are in the training set and test set respectively. For training set that is given, Each folder of 3 classes includes 1500 .JPG images, and the Size of each image is 300*300 which is preprocessed in terms of size of image. Therefore, the training set is well-balanced as the number of each class is the same.</w:t>
      </w:r>
    </w:p>
    <w:p w:rsidR="004218D7" w:rsidRDefault="004218D7" w:rsidP="004218D7">
      <w:pPr>
        <w:pStyle w:val="a3"/>
      </w:pPr>
      <w:r>
        <w:t>The images are represented at a RGB model.</w:t>
      </w:r>
      <w:r>
        <w:t xml:space="preserve"> </w:t>
      </w:r>
      <w:r>
        <w:t>Generally, RGB has 256 levels of Luminance, represented by numbers from 0,1,2.. Until 255. Although the highest number is 255,0 is also one of the values, so there are 256 levels. All colors can be created by mixing the red, green, and blue lights in different proportions. A set of red, green, and blue is the smallest display unit. Any color on the screen can be recorded and represented by a set of RGB values. So an image in training set is basically made up of 300 x 300 RGB units, each pixel having a set of values representing the corresponding color Luminance.</w:t>
      </w:r>
    </w:p>
    <w:p w:rsidR="004218D7" w:rsidRDefault="004218D7" w:rsidP="004218D7">
      <w:pPr>
        <w:pStyle w:val="a3"/>
      </w:pPr>
      <w:r>
        <w:t xml:space="preserve">In training data, each folder contains some noise pictures. There are six kinds of noise images in figure 1. In the first cherry image, compare to a normal cherry, the small bubbles around the cherry could be seen as noise when training the CNN model. In RGB color image, this kind of noise can be seen as Salt and Pepper noise which an change the number of color combination based on the noise radio. Similarly, the cherry in the fifth image has different color as a general one, the number of RGB color would be significantly degrade the accuracy when classifying this kind of images. </w:t>
      </w:r>
    </w:p>
    <w:p w:rsidR="004218D7" w:rsidRDefault="004218D7" w:rsidP="004218D7">
      <w:pPr>
        <w:pStyle w:val="a3"/>
      </w:pPr>
    </w:p>
    <w:p w:rsidR="009303D9" w:rsidRDefault="004218D7" w:rsidP="004218D7">
      <w:pPr>
        <w:pStyle w:val="a3"/>
      </w:pPr>
      <w:r>
        <w:lastRenderedPageBreak/>
        <w:t>The second image only contains a part of a strawberry,</w:t>
      </w:r>
      <w:r>
        <w:t xml:space="preserve"> </w:t>
      </w:r>
      <w:r>
        <w:t xml:space="preserve">which may not be fully classified as the shape of the strawberry is hard to catch by the trained model. Also, the third image </w:t>
      </w:r>
      <w:r>
        <w:t>does</w:t>
      </w:r>
      <w:r>
        <w:t xml:space="preserve"> not include a cherry at all, the word ‘CHERRY’ is not be trained as a cherry classification. The fourth and sixth image shows the occlusion of an image, which only a small </w:t>
      </w:r>
      <w:r>
        <w:t>portion</w:t>
      </w:r>
      <w:r>
        <w:t xml:space="preserve"> of the target object could be visible and the target object is very small and invisible. In reality, the cherry and strawberry could be smaller than a tomato, which makes the process of classification harder.</w:t>
      </w:r>
    </w:p>
    <w:p w:rsidR="004218D7" w:rsidRDefault="004218D7" w:rsidP="004218D7">
      <w:r>
        <w:rPr>
          <w:noProof/>
          <w:lang w:eastAsia="zh-CN"/>
        </w:rPr>
        <w:drawing>
          <wp:inline distT="0" distB="0" distL="0" distR="0">
            <wp:extent cx="3143250" cy="2426992"/>
            <wp:effectExtent l="0" t="0" r="0" b="0"/>
            <wp:docPr id="2" name="图片 2" descr="C:\Users\jiawei\AppData\Local\Temp\ksohtml22928\wps4.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jiawei\AppData\Local\Temp\ksohtml22928\wp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649" cy="2428844"/>
                    </a:xfrm>
                    <a:prstGeom prst="rect">
                      <a:avLst/>
                    </a:prstGeom>
                    <a:noFill/>
                    <a:ln>
                      <a:noFill/>
                    </a:ln>
                  </pic:spPr>
                </pic:pic>
              </a:graphicData>
            </a:graphic>
          </wp:inline>
        </w:drawing>
      </w:r>
    </w:p>
    <w:p w:rsidR="004218D7" w:rsidRDefault="004218D7" w:rsidP="004218D7">
      <w:pPr>
        <w:pStyle w:val="a3"/>
      </w:pPr>
      <w:r>
        <w:t>On the other hand,  some images have background with similar RGB color or sharp should be considered as noise images as they provide many extra information in the image. When zoomed to 300x300, some of the images became distinctly slanted or faded. However, in real life it would be unrealistic to expect pictures of these three fruits to contain no noise.  The quality of image dataset is quite random, and it provides significant variation and randomness to the dataset, preprocessing and model-training process. However, reasonable noise should be include in the training dataset as it can introduce the capability of recognize noisy images to the test set. But the training performance would be degraded if many noise images are involved.</w:t>
      </w:r>
    </w:p>
    <w:p w:rsidR="004218D7" w:rsidRPr="005B520E" w:rsidRDefault="004218D7" w:rsidP="004218D7">
      <w:pPr>
        <w:pStyle w:val="a3"/>
      </w:pPr>
      <w:r>
        <w:t>It is noticeable that, in training set, a few image is grayscale. The gray scaled image only have one dimension when the color model is ‘grayscale’. It can also be used as RGB model, but the ‘color’ feature will not be the same as other RGB images.</w:t>
      </w:r>
    </w:p>
    <w:p w:rsidR="009303D9" w:rsidRPr="005B520E" w:rsidRDefault="004218D7" w:rsidP="004218D7">
      <w:pPr>
        <w:pStyle w:val="2"/>
      </w:pPr>
      <w:r w:rsidRPr="004218D7">
        <w:t>Data Preprocessing</w:t>
      </w:r>
    </w:p>
    <w:p w:rsidR="004218D7" w:rsidRDefault="004218D7" w:rsidP="004218D7">
      <w:pPr>
        <w:pStyle w:val="a3"/>
      </w:pPr>
      <w:r>
        <w:t xml:space="preserve">The all images in the dataset were previously preprocessed to ‘JPG’ images with 300*300 image width. To further process the image dataset, some of the method in the </w:t>
      </w:r>
      <w:proofErr w:type="spellStart"/>
      <w:r>
        <w:t>keras</w:t>
      </w:r>
      <w:proofErr w:type="spellEnd"/>
      <w:r>
        <w:t xml:space="preserve"> </w:t>
      </w:r>
      <w:proofErr w:type="spellStart"/>
      <w:r>
        <w:t>ImageDataGenerator</w:t>
      </w:r>
      <w:proofErr w:type="spellEnd"/>
      <w:r>
        <w:t xml:space="preserve"> could be useful. </w:t>
      </w:r>
    </w:p>
    <w:p w:rsidR="004218D7" w:rsidRDefault="004218D7" w:rsidP="004218D7">
      <w:pPr>
        <w:pStyle w:val="a3"/>
      </w:pPr>
      <w:r>
        <w:t xml:space="preserve">Some methods of Data Augmentation is the generation of training data from existing data sets. it is the processing of an image that already exists in the training Dataset and the processing of that image to create a version of many changes to the same image. This not only provides more image training, </w:t>
      </w:r>
      <w:r>
        <w:lastRenderedPageBreak/>
        <w:t>but also helps expose our classifier to a wider range of both and colors, making our classifier more robust.</w:t>
      </w:r>
    </w:p>
    <w:p w:rsidR="004218D7" w:rsidRDefault="004218D7" w:rsidP="004218D7">
      <w:pPr>
        <w:pStyle w:val="a3"/>
      </w:pPr>
      <w:proofErr w:type="spellStart"/>
      <w:r w:rsidRPr="004218D7">
        <w:rPr>
          <w:b/>
        </w:rPr>
        <w:t>featurewise_center</w:t>
      </w:r>
      <w:proofErr w:type="spellEnd"/>
      <w:r w:rsidRPr="004218D7">
        <w:rPr>
          <w:b/>
        </w:rPr>
        <w:t>/</w:t>
      </w:r>
      <w:proofErr w:type="spellStart"/>
      <w:r w:rsidRPr="004218D7">
        <w:rPr>
          <w:b/>
        </w:rPr>
        <w:t>std_normalization</w:t>
      </w:r>
      <w:proofErr w:type="spellEnd"/>
      <w:r w:rsidRPr="004218D7">
        <w:rPr>
          <w:b/>
        </w:rPr>
        <w:t>:</w:t>
      </w:r>
      <w:r>
        <w:t xml:space="preserve"> it is used to make the image have a mean pixel value of 0 and a standard deviation of 1, but I've tried it several times and it's not very intuitive.</w:t>
      </w:r>
    </w:p>
    <w:p w:rsidR="004218D7" w:rsidRDefault="004218D7" w:rsidP="004218D7">
      <w:pPr>
        <w:pStyle w:val="a3"/>
      </w:pPr>
      <w:proofErr w:type="spellStart"/>
      <w:r w:rsidRPr="004218D7">
        <w:rPr>
          <w:b/>
        </w:rPr>
        <w:t>zca_whitening</w:t>
      </w:r>
      <w:proofErr w:type="spellEnd"/>
      <w:r w:rsidRPr="004218D7">
        <w:rPr>
          <w:b/>
        </w:rPr>
        <w:t>:</w:t>
      </w:r>
      <w:r>
        <w:t xml:space="preserve"> The function of </w:t>
      </w:r>
      <w:proofErr w:type="spellStart"/>
      <w:r>
        <w:t>Zca</w:t>
      </w:r>
      <w:proofErr w:type="spellEnd"/>
      <w:r>
        <w:t xml:space="preserve"> Whitening is to reduce the dimension of Images by PCA, to reduce the redundant information and to preserve the most important features. When my image resize to 256 * 256, the code reported a memory error that was too large during the calculation. </w:t>
      </w:r>
    </w:p>
    <w:p w:rsidR="004218D7" w:rsidRDefault="004218D7" w:rsidP="004218D7">
      <w:pPr>
        <w:pStyle w:val="a3"/>
      </w:pPr>
      <w:r w:rsidRPr="004218D7">
        <w:rPr>
          <w:b/>
        </w:rPr>
        <w:t>Rescale:</w:t>
      </w:r>
      <w:r>
        <w:t xml:space="preserve"> The function of a resale is to multiply each pixel of the image by a scaling factor, which is performed before all other transformation operations. In some models, directly entering the pixel value of the original image may cause the activation function to fail. Therefore, setting the scaling factor to 1 / 255 and scaling the Pixel Value Between 0 and 1 is beneficial to the convergence of the model and ensures the normal operation of the neural network. After an image has been rescaled, the images stored locally are indistinguishable to the eye. If we print the image values directly in memory, they will all be floating point values of 0 to 1.</w:t>
      </w:r>
    </w:p>
    <w:p w:rsidR="004218D7" w:rsidRDefault="004218D7" w:rsidP="004218D7">
      <w:pPr>
        <w:pStyle w:val="a3"/>
      </w:pPr>
      <w:r>
        <w:t>On the other hand, some images have a high pixel range and some images have a low pixel range. Because these images share the same model, they have the same weight and learning speed. Without scaling, images with a High Pixel range have a greater impact on the weight update and cause more loss, so these images will have a greater weight in the training, but this is not the case. However, the loss of the low-pixel range image is small, and the influence of the weight update is small. The total loss is reduced by scaling the range of the image, regardless of the range of the original image.</w:t>
      </w:r>
    </w:p>
    <w:p w:rsidR="004218D7" w:rsidRDefault="004218D7" w:rsidP="004218D7">
      <w:pPr>
        <w:pStyle w:val="a3"/>
      </w:pPr>
      <w:proofErr w:type="spellStart"/>
      <w:r w:rsidRPr="004218D7">
        <w:rPr>
          <w:b/>
        </w:rPr>
        <w:t>width_shift_range</w:t>
      </w:r>
      <w:proofErr w:type="spellEnd"/>
      <w:r w:rsidRPr="004218D7">
        <w:rPr>
          <w:b/>
        </w:rPr>
        <w:t>/</w:t>
      </w:r>
      <w:proofErr w:type="spellStart"/>
      <w:r w:rsidRPr="004218D7">
        <w:rPr>
          <w:b/>
        </w:rPr>
        <w:t>height_shift_range</w:t>
      </w:r>
      <w:proofErr w:type="spellEnd"/>
      <w:r w:rsidRPr="004218D7">
        <w:rPr>
          <w:b/>
        </w:rPr>
        <w:t>:</w:t>
      </w:r>
      <w:r>
        <w:t xml:space="preserve"> These two parameters are the horizontal position shift and the Upper and lower position shift of the picture respectively. The parameters can be floating-point numbers between [0,1] or greater than 1. It is set to 0.2 in my program. When images are moved, areas beyond the original image range are typically filled in according to the fill parameters. This is significant for the training data which has target objects in the corner or the edge of the image.</w:t>
      </w:r>
    </w:p>
    <w:p w:rsidR="004218D7" w:rsidRDefault="004218D7" w:rsidP="004218D7">
      <w:pPr>
        <w:pStyle w:val="a3"/>
      </w:pPr>
      <w:proofErr w:type="spellStart"/>
      <w:r w:rsidRPr="004218D7">
        <w:rPr>
          <w:b/>
        </w:rPr>
        <w:t>rotation_range</w:t>
      </w:r>
      <w:proofErr w:type="spellEnd"/>
      <w:r w:rsidRPr="004218D7">
        <w:rPr>
          <w:b/>
        </w:rPr>
        <w:t>:</w:t>
      </w:r>
      <w:r>
        <w:t xml:space="preserve"> it is used to specify the image rotation angle range, its parameters can specify an integer, but is not fixed at this angle for rotation, but in the [0, designated angle] range for random angle rotation. In my program, </w:t>
      </w:r>
      <w:proofErr w:type="spellStart"/>
      <w:r>
        <w:t>i</w:t>
      </w:r>
      <w:proofErr w:type="spellEnd"/>
      <w:r>
        <w:t xml:space="preserve"> set it to 20 as the training data have already provided many different angle of target objects.</w:t>
      </w:r>
    </w:p>
    <w:p w:rsidR="004218D7" w:rsidRDefault="004218D7" w:rsidP="004218D7">
      <w:pPr>
        <w:pStyle w:val="a3"/>
      </w:pPr>
      <w:proofErr w:type="spellStart"/>
      <w:r w:rsidRPr="004218D7">
        <w:rPr>
          <w:b/>
        </w:rPr>
        <w:t>shear_range</w:t>
      </w:r>
      <w:proofErr w:type="spellEnd"/>
      <w:r w:rsidRPr="004218D7">
        <w:rPr>
          <w:b/>
        </w:rPr>
        <w:t>:</w:t>
      </w:r>
      <w:r>
        <w:t xml:space="preserve"> The effect of Shear is to leave the x (or y) coordinates of all points unchanged, while the corresponding y (or x) coordinates are shifted proportionally, and the magnitude of the shift is proportional to the vertical distance from the point to the x (or Y) axis. After this operation, the shape of the image is usually changed.</w:t>
      </w:r>
    </w:p>
    <w:p w:rsidR="004218D7" w:rsidRDefault="004218D7" w:rsidP="004218D7">
      <w:pPr>
        <w:pStyle w:val="a3"/>
      </w:pPr>
      <w:proofErr w:type="spellStart"/>
      <w:r w:rsidRPr="004218D7">
        <w:rPr>
          <w:b/>
        </w:rPr>
        <w:t>zoom_range</w:t>
      </w:r>
      <w:proofErr w:type="spellEnd"/>
      <w:r w:rsidRPr="004218D7">
        <w:rPr>
          <w:b/>
        </w:rPr>
        <w:t>:</w:t>
      </w:r>
      <w:r>
        <w:t xml:space="preserve"> This allows the image to be zoomed randomly within the range of a set number and improve the performance on the scaled objects in the images.</w:t>
      </w:r>
    </w:p>
    <w:p w:rsidR="009303D9" w:rsidRDefault="004218D7" w:rsidP="004218D7">
      <w:pPr>
        <w:pStyle w:val="a3"/>
      </w:pPr>
      <w:r>
        <w:t xml:space="preserve">Considering the color of three target objects: cherry, tomato and strawberry, They are similar in terms of color when standard images are provided. To reduce the </w:t>
      </w:r>
      <w:r>
        <w:lastRenderedPageBreak/>
        <w:t>dimensionality of trained model, Grayscale in the function ‘</w:t>
      </w:r>
      <w:proofErr w:type="spellStart"/>
      <w:r>
        <w:t>flow_from_directory</w:t>
      </w:r>
      <w:proofErr w:type="spellEnd"/>
      <w:r>
        <w:t xml:space="preserve">’ were attempted. The training speed of gray-scaled images was significantly improved as the dimension of color model was decreased from 3(RGB) to 1(Grayscale). However, it did not work properly as the shapes of three objects are similar too, The accuracy was degraded and the loss was increased. So </w:t>
      </w:r>
      <w:proofErr w:type="spellStart"/>
      <w:r>
        <w:t>i</w:t>
      </w:r>
      <w:proofErr w:type="spellEnd"/>
      <w:r>
        <w:t xml:space="preserve"> decided to use RGB model to introduce more features and parameters to the model and improve the performance</w:t>
      </w:r>
      <w:r w:rsidR="009303D9" w:rsidRPr="005B520E">
        <w:t>.</w:t>
      </w:r>
    </w:p>
    <w:p w:rsidR="004218D7" w:rsidRDefault="004218D7" w:rsidP="004218D7">
      <w:pPr>
        <w:pStyle w:val="2"/>
      </w:pPr>
      <w:r w:rsidRPr="004218D7">
        <w:t>Test/Validation set</w:t>
      </w:r>
    </w:p>
    <w:p w:rsidR="004218D7" w:rsidRDefault="004218D7" w:rsidP="004218D7">
      <w:pPr>
        <w:ind w:firstLine="14.40pt"/>
        <w:jc w:val="both"/>
      </w:pPr>
      <w:r>
        <w:t xml:space="preserve">The original training data has 4500 instances, I add other 1368 images from google images with same preprocessing(modify size to 300*300, change to ‘JPG’ images and use the same format on image names). There are 2 ways for using the dataset. Firstly, </w:t>
      </w:r>
      <w:proofErr w:type="spellStart"/>
      <w:r>
        <w:t>i</w:t>
      </w:r>
      <w:proofErr w:type="spellEnd"/>
      <w:r>
        <w:t xml:space="preserve"> only using the </w:t>
      </w:r>
      <w:proofErr w:type="gramStart"/>
      <w:r>
        <w:t>provided  4500</w:t>
      </w:r>
      <w:proofErr w:type="gramEnd"/>
      <w:r>
        <w:t xml:space="preserve"> images as training data, and using the other 1368 images as test and validation dataset only, treat them as unseen instances and not used for training. Then, </w:t>
      </w:r>
      <w:proofErr w:type="spellStart"/>
      <w:r>
        <w:t>i</w:t>
      </w:r>
      <w:proofErr w:type="spellEnd"/>
      <w:r>
        <w:t xml:space="preserve"> add the two dataset together as </w:t>
      </w:r>
      <w:proofErr w:type="spellStart"/>
      <w:proofErr w:type="gramStart"/>
      <w:r>
        <w:t>a</w:t>
      </w:r>
      <w:proofErr w:type="spellEnd"/>
      <w:proofErr w:type="gramEnd"/>
      <w:r>
        <w:t xml:space="preserve"> entire dataset, than split 20% (a validation factor of 0.2) as validation set.</w:t>
      </w:r>
    </w:p>
    <w:p w:rsidR="004218D7" w:rsidRPr="004218D7" w:rsidRDefault="004218D7" w:rsidP="004218D7">
      <w:pPr>
        <w:jc w:val="both"/>
      </w:pPr>
      <w:r>
        <w:t xml:space="preserve">The final step of preprocessing is that </w:t>
      </w:r>
      <w:proofErr w:type="spellStart"/>
      <w:r>
        <w:t>i</w:t>
      </w:r>
      <w:proofErr w:type="spellEnd"/>
      <w:r>
        <w:t xml:space="preserve"> deleted the unreasonable images in </w:t>
      </w:r>
      <w:proofErr w:type="gramStart"/>
      <w:r>
        <w:t>dataset(</w:t>
      </w:r>
      <w:proofErr w:type="gramEnd"/>
      <w:r>
        <w:t xml:space="preserve">both given training set and added dataset). Those data only contain incorrect </w:t>
      </w:r>
      <w:r>
        <w:t>information</w:t>
      </w:r>
      <w:r>
        <w:t xml:space="preserve"> such as the third image in figure 1, it only have a ‘CHERRY’ in English, but not a real cherry</w:t>
      </w:r>
      <w:r>
        <w:t>.</w:t>
      </w:r>
    </w:p>
    <w:p w:rsidR="009303D9" w:rsidRDefault="004218D7" w:rsidP="004218D7">
      <w:pPr>
        <w:pStyle w:val="1"/>
      </w:pPr>
      <w:r w:rsidRPr="004218D7">
        <w:t>Methodology</w:t>
      </w:r>
    </w:p>
    <w:p w:rsidR="004218D7" w:rsidRDefault="004218D7" w:rsidP="004218D7">
      <w:pPr>
        <w:pStyle w:val="a3"/>
      </w:pPr>
      <w:r>
        <w:t xml:space="preserve">To properly train and construct the model to do the classification of three-label dataset, A baseline network, a CNN and a transfer learning method ‘VGG16’ is used. </w:t>
      </w:r>
    </w:p>
    <w:p w:rsidR="009303D9" w:rsidRPr="005B520E" w:rsidRDefault="004218D7" w:rsidP="004218D7">
      <w:pPr>
        <w:pStyle w:val="a3"/>
      </w:pPr>
      <w:r>
        <w:t>Machine image recognition is not to recognize a complex image completely at once, but to segment a complete image into many small parts and extract the features of each part, Then combine these small parts of the features together</w:t>
      </w:r>
      <w:r w:rsidR="009303D9" w:rsidRPr="005B520E">
        <w:t>.</w:t>
      </w:r>
    </w:p>
    <w:p w:rsidR="009303D9" w:rsidRDefault="004218D7" w:rsidP="004218D7">
      <w:pPr>
        <w:pStyle w:val="2"/>
      </w:pPr>
      <w:r w:rsidRPr="004218D7">
        <w:t>3.1.Baseline network</w:t>
      </w:r>
    </w:p>
    <w:p w:rsidR="009303D9" w:rsidRPr="005B520E" w:rsidRDefault="004218D7" w:rsidP="00E7596C">
      <w:pPr>
        <w:pStyle w:val="a3"/>
      </w:pPr>
      <w:r w:rsidRPr="004218D7">
        <w:t>A one-layer CNN with a Convolution layer and 3 Dense layer is used as my baseline network. I tried to use Multi-layer perceptron, but the MLP did not work very well in my program, the accuracy can only converge about 33% with huge loss</w:t>
      </w:r>
      <w:r w:rsidR="009303D9" w:rsidRPr="005B520E">
        <w:t>.</w:t>
      </w:r>
    </w:p>
    <w:p w:rsidR="009303D9" w:rsidRDefault="004218D7" w:rsidP="004218D7">
      <w:pPr>
        <w:pStyle w:val="2"/>
      </w:pPr>
      <w:r w:rsidRPr="004218D7">
        <w:t>CNN</w:t>
      </w:r>
    </w:p>
    <w:p w:rsidR="004218D7" w:rsidRDefault="004218D7" w:rsidP="004218D7">
      <w:pPr>
        <w:ind w:firstLine="14.40pt"/>
        <w:jc w:val="both"/>
      </w:pPr>
      <w:r w:rsidRPr="004218D7">
        <w:t xml:space="preserve">The CNN that </w:t>
      </w:r>
      <w:proofErr w:type="spellStart"/>
      <w:r w:rsidRPr="004218D7">
        <w:t>i</w:t>
      </w:r>
      <w:proofErr w:type="spellEnd"/>
      <w:r w:rsidRPr="004218D7">
        <w:t xml:space="preserve"> constructed include 5 convolution layers, 5 pooling layers and </w:t>
      </w:r>
      <w:proofErr w:type="gramStart"/>
      <w:r w:rsidRPr="004218D7">
        <w:t>Dense</w:t>
      </w:r>
      <w:proofErr w:type="gramEnd"/>
      <w:r w:rsidRPr="004218D7">
        <w:t xml:space="preserve"> layers. The </w:t>
      </w:r>
      <w:proofErr w:type="spellStart"/>
      <w:r w:rsidRPr="004218D7">
        <w:t>BatchNormalization</w:t>
      </w:r>
      <w:proofErr w:type="spellEnd"/>
      <w:r w:rsidRPr="004218D7">
        <w:t xml:space="preserve"> was used in some layers. Also, dropout was used to prevent the </w:t>
      </w:r>
      <w:proofErr w:type="spellStart"/>
      <w:r w:rsidRPr="004218D7">
        <w:t>overfitting</w:t>
      </w:r>
      <w:proofErr w:type="spellEnd"/>
      <w:r w:rsidRPr="004218D7">
        <w:t xml:space="preserve"> in the CNN</w:t>
      </w:r>
      <w:r>
        <w:t>.</w:t>
      </w:r>
    </w:p>
    <w:p w:rsidR="00E0283B" w:rsidRDefault="00E0283B" w:rsidP="00E0283B">
      <w:r>
        <w:rPr>
          <w:noProof/>
          <w:lang w:eastAsia="zh-CN"/>
        </w:rPr>
        <w:lastRenderedPageBreak/>
        <w:drawing>
          <wp:inline distT="0" distB="0" distL="0" distR="0">
            <wp:extent cx="2419350" cy="5645150"/>
            <wp:effectExtent l="0" t="0" r="0" b="0"/>
            <wp:docPr id="3" name="图片 3" descr="C:\Users\jiawei\AppData\Local\Temp\ksohtml22928\wps5.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jiawei\AppData\Local\Temp\ksohtml22928\wp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5645150"/>
                    </a:xfrm>
                    <a:prstGeom prst="rect">
                      <a:avLst/>
                    </a:prstGeom>
                    <a:noFill/>
                    <a:ln>
                      <a:noFill/>
                    </a:ln>
                  </pic:spPr>
                </pic:pic>
              </a:graphicData>
            </a:graphic>
          </wp:inline>
        </w:drawing>
      </w:r>
    </w:p>
    <w:p w:rsidR="00E0283B" w:rsidRPr="004218D7" w:rsidRDefault="00E0283B" w:rsidP="004218D7">
      <w:pPr>
        <w:ind w:firstLine="14.40pt"/>
        <w:jc w:val="both"/>
      </w:pP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9303D9" w:rsidP="006B6B66">
      <w:pPr>
        <w:pStyle w:val="1"/>
      </w:pPr>
      <w:r>
        <w:t xml:space="preserve">Using the </w:t>
      </w:r>
      <w:r w:rsidRPr="005B520E">
        <w:t>Template</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Authors</w:t>
      </w:r>
      <w:r>
        <w:t xml:space="preserve"> and Affiliations</w:t>
      </w:r>
    </w:p>
    <w:p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4"/>
      </w:pPr>
      <w:r w:rsidRPr="00794804">
        <w:t>Selection</w:t>
      </w:r>
      <w:r w:rsidRPr="005B520E">
        <w:t xml:space="preserve">: </w:t>
      </w:r>
      <w:r w:rsidRPr="00FA4C32">
        <w:rPr>
          <w:i w:val="0"/>
        </w:rPr>
        <w:t>Highlight all author and affiliation lines.</w:t>
      </w:r>
    </w:p>
    <w:p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a3"/>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5"/>
      </w:pPr>
      <w:r w:rsidRPr="005B520E">
        <w:t>References</w:t>
      </w:r>
    </w:p>
    <w:p w:rsidR="009303D9" w:rsidRPr="005B520E" w:rsidRDefault="009303D9" w:rsidP="00E7596C">
      <w:pPr>
        <w:pStyle w:val="a3"/>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rsidR="009303D9" w:rsidRDefault="003B2B40" w:rsidP="005B520E">
      <w:r>
        <w:rPr>
          <w:noProof/>
          <w:lang w:eastAsia="zh-CN"/>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83740E" w:rsidRDefault="0083740E" w:rsidP="001A3B3D">
      <w:r>
        <w:separator/>
      </w:r>
    </w:p>
  </w:endnote>
  <w:endnote w:type="continuationSeparator" w:id="0">
    <w:p w:rsidR="0083740E" w:rsidRDefault="0083740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a5"/>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83740E" w:rsidRDefault="0083740E" w:rsidP="001A3B3D">
      <w:r>
        <w:separator/>
      </w:r>
    </w:p>
  </w:footnote>
  <w:footnote w:type="continuationSeparator" w:id="0">
    <w:p w:rsidR="0083740E" w:rsidRDefault="0083740E"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218D7"/>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3740E"/>
    <w:rsid w:val="00873603"/>
    <w:rsid w:val="008A2C7D"/>
    <w:rsid w:val="008B6524"/>
    <w:rsid w:val="008C4B23"/>
    <w:rsid w:val="008F6E2C"/>
    <w:rsid w:val="009303D9"/>
    <w:rsid w:val="00933C64"/>
    <w:rsid w:val="00972203"/>
    <w:rsid w:val="009F1D79"/>
    <w:rsid w:val="00A059B3"/>
    <w:rsid w:val="00AE3409"/>
    <w:rsid w:val="00AF432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283B"/>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Char"/>
    <w:rsid w:val="00E7596C"/>
    <w:pPr>
      <w:tabs>
        <w:tab w:val="start" w:pos="14.40pt"/>
      </w:tabs>
      <w:spacing w:after="6pt" w:line="11.40pt" w:lineRule="auto"/>
      <w:ind w:firstLine="14.40pt"/>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4">
    <w:name w:val="header"/>
    <w:basedOn w:val="a"/>
    <w:link w:val="Char0"/>
    <w:rsid w:val="001A3B3D"/>
    <w:pPr>
      <w:tabs>
        <w:tab w:val="center" w:pos="234pt"/>
        <w:tab w:val="end" w:pos="468pt"/>
      </w:tabs>
    </w:pPr>
  </w:style>
  <w:style w:type="character" w:customStyle="1" w:styleId="Char0">
    <w:name w:val="页眉 Char"/>
    <w:basedOn w:val="a0"/>
    <w:link w:val="a4"/>
    <w:rsid w:val="001A3B3D"/>
  </w:style>
  <w:style w:type="paragraph" w:styleId="a5">
    <w:name w:val="footer"/>
    <w:basedOn w:val="a"/>
    <w:link w:val="Char1"/>
    <w:rsid w:val="001A3B3D"/>
    <w:pPr>
      <w:tabs>
        <w:tab w:val="center" w:pos="234pt"/>
        <w:tab w:val="end" w:pos="468pt"/>
      </w:tabs>
    </w:pPr>
  </w:style>
  <w:style w:type="character" w:customStyle="1" w:styleId="Char1">
    <w:name w:val="页脚 Char"/>
    <w:basedOn w:val="a0"/>
    <w:link w:val="a5"/>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36972175">
      <w:bodyDiv w:val="1"/>
      <w:marLeft w:val="0pt"/>
      <w:marRight w:val="0pt"/>
      <w:marTop w:val="0pt"/>
      <w:marBottom w:val="0pt"/>
      <w:divBdr>
        <w:top w:val="none" w:sz="0" w:space="0" w:color="auto"/>
        <w:left w:val="none" w:sz="0" w:space="0" w:color="auto"/>
        <w:bottom w:val="none" w:sz="0" w:space="0" w:color="auto"/>
        <w:right w:val="none" w:sz="0" w:space="0" w:color="auto"/>
      </w:divBdr>
    </w:div>
    <w:div w:id="571542399">
      <w:bodyDiv w:val="1"/>
      <w:marLeft w:val="0pt"/>
      <w:marRight w:val="0pt"/>
      <w:marTop w:val="0pt"/>
      <w:marBottom w:val="0pt"/>
      <w:divBdr>
        <w:top w:val="none" w:sz="0" w:space="0" w:color="auto"/>
        <w:left w:val="none" w:sz="0" w:space="0" w:color="auto"/>
        <w:bottom w:val="none" w:sz="0" w:space="0" w:color="auto"/>
        <w:right w:val="none" w:sz="0" w:space="0" w:color="auto"/>
      </w:divBdr>
    </w:div>
    <w:div w:id="782071737">
      <w:bodyDiv w:val="1"/>
      <w:marLeft w:val="0pt"/>
      <w:marRight w:val="0pt"/>
      <w:marTop w:val="0pt"/>
      <w:marBottom w:val="0pt"/>
      <w:divBdr>
        <w:top w:val="none" w:sz="0" w:space="0" w:color="auto"/>
        <w:left w:val="none" w:sz="0" w:space="0" w:color="auto"/>
        <w:bottom w:val="none" w:sz="0" w:space="0" w:color="auto"/>
        <w:right w:val="none" w:sz="0" w:space="0" w:color="auto"/>
      </w:divBdr>
    </w:div>
    <w:div w:id="840924015">
      <w:bodyDiv w:val="1"/>
      <w:marLeft w:val="0pt"/>
      <w:marRight w:val="0pt"/>
      <w:marTop w:val="0pt"/>
      <w:marBottom w:val="0pt"/>
      <w:divBdr>
        <w:top w:val="none" w:sz="0" w:space="0" w:color="auto"/>
        <w:left w:val="none" w:sz="0" w:space="0" w:color="auto"/>
        <w:bottom w:val="none" w:sz="0" w:space="0" w:color="auto"/>
        <w:right w:val="none" w:sz="0" w:space="0" w:color="auto"/>
      </w:divBdr>
    </w:div>
    <w:div w:id="1725564301">
      <w:bodyDiv w:val="1"/>
      <w:marLeft w:val="0pt"/>
      <w:marRight w:val="0pt"/>
      <w:marTop w:val="0pt"/>
      <w:marBottom w:val="0pt"/>
      <w:divBdr>
        <w:top w:val="none" w:sz="0" w:space="0" w:color="auto"/>
        <w:left w:val="none" w:sz="0" w:space="0" w:color="auto"/>
        <w:bottom w:val="none" w:sz="0" w:space="0" w:color="auto"/>
        <w:right w:val="none" w:sz="0" w:space="0" w:color="auto"/>
      </w:divBdr>
    </w:div>
    <w:div w:id="18250499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5941E7F-2BB4-46CC-93D3-926ECC5F38E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TotalTime>
  <Pages>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jiawei luo</cp:lastModifiedBy>
  <cp:revision>6</cp:revision>
  <dcterms:created xsi:type="dcterms:W3CDTF">2019-01-08T18:42:00Z</dcterms:created>
  <dcterms:modified xsi:type="dcterms:W3CDTF">2019-10-27T08:15:00Z</dcterms:modified>
</cp:coreProperties>
</file>