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Helvetica" w:hAnsi="Helvetica" w:eastAsia="宋体" w:cs="Helvetica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Spring的思想：</w:t>
      </w: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22"/>
          <w:szCs w:val="22"/>
          <w:shd w:val="clear" w:fill="FFFFFF"/>
        </w:rPr>
      </w:pPr>
    </w:p>
    <w:p>
      <w:pP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22"/>
          <w:szCs w:val="22"/>
          <w:shd w:val="clear" w:fill="FFFFFF"/>
        </w:rPr>
        <w:t>以获取对象的方式来进行比较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2"/>
          <w:szCs w:val="22"/>
          <w:shd w:val="clear" w:fill="FFFFFF"/>
        </w:rPr>
        <w:br w:type="textWrapping"/>
      </w:r>
      <w:r>
        <w:rPr>
          <w:rStyle w:val="4"/>
          <w:rFonts w:hint="default" w:ascii="Helvetica" w:hAnsi="Helvetica" w:eastAsia="Helvetica" w:cs="Helvetica"/>
          <w:b/>
          <w:i w:val="0"/>
          <w:caps w:val="0"/>
          <w:color w:val="F0AD4E"/>
          <w:spacing w:val="0"/>
          <w:sz w:val="21"/>
          <w:szCs w:val="21"/>
          <w:bdr w:val="none" w:color="auto" w:sz="0" w:space="0"/>
          <w:shd w:val="clear" w:fill="FFFFFF"/>
        </w:rPr>
        <w:t>传统的方式： 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2"/>
          <w:szCs w:val="22"/>
          <w:shd w:val="clear" w:fill="FFFFFF"/>
        </w:rPr>
        <w:t>通过new 关键字主动创建一个对象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2"/>
          <w:szCs w:val="22"/>
          <w:shd w:val="clear" w:fill="FFFFFF"/>
        </w:rPr>
        <w:br w:type="textWrapping"/>
      </w:r>
      <w:r>
        <w:rPr>
          <w:rStyle w:val="4"/>
          <w:rFonts w:hint="default" w:ascii="Helvetica" w:hAnsi="Helvetica" w:eastAsia="Helvetica" w:cs="Helvetica"/>
          <w:b/>
          <w:i w:val="0"/>
          <w:caps w:val="0"/>
          <w:color w:val="F0AD4E"/>
          <w:spacing w:val="0"/>
          <w:sz w:val="21"/>
          <w:szCs w:val="21"/>
          <w:bdr w:val="none" w:color="auto" w:sz="0" w:space="0"/>
          <w:shd w:val="clear" w:fill="FFFFFF"/>
        </w:rPr>
        <w:t>IOC方式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2"/>
          <w:szCs w:val="22"/>
          <w:shd w:val="clear" w:fill="FFFFFF"/>
        </w:rPr>
        <w:t>对象的生命周期由Spring来管理，直接从Spring那里去获取一个对象。 IOC是</w:t>
      </w:r>
      <w:r>
        <w:rPr>
          <w:rStyle w:val="4"/>
          <w:rFonts w:hint="default" w:ascii="Helvetica" w:hAnsi="Helvetica" w:eastAsia="Helvetica" w:cs="Helvetica"/>
          <w:b/>
          <w:i w:val="0"/>
          <w:caps w:val="0"/>
          <w:color w:val="F0AD4E"/>
          <w:spacing w:val="0"/>
          <w:sz w:val="21"/>
          <w:szCs w:val="21"/>
          <w:bdr w:val="none" w:color="auto" w:sz="0" w:space="0"/>
          <w:shd w:val="clear" w:fill="FFFFFF"/>
        </w:rPr>
        <w:t>反转控制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2"/>
          <w:szCs w:val="22"/>
          <w:shd w:val="clear" w:fill="FFFFFF"/>
        </w:rPr>
        <w:t> (Inversion Of Control)的缩写，就像控制权从本来在自己手里，交给了Spring。 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2"/>
          <w:szCs w:val="22"/>
          <w:shd w:val="clear" w:fill="FFFFFF"/>
        </w:rPr>
        <w:t>打个比喻：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2"/>
          <w:szCs w:val="22"/>
          <w:shd w:val="clear" w:fill="FFFFFF"/>
        </w:rPr>
        <w:br w:type="textWrapping"/>
      </w:r>
      <w:r>
        <w:rPr>
          <w:rStyle w:val="4"/>
          <w:rFonts w:hint="default" w:ascii="Helvetica" w:hAnsi="Helvetica" w:eastAsia="Helvetica" w:cs="Helvetica"/>
          <w:b/>
          <w:i w:val="0"/>
          <w:caps w:val="0"/>
          <w:color w:val="F0AD4E"/>
          <w:spacing w:val="0"/>
          <w:sz w:val="21"/>
          <w:szCs w:val="21"/>
          <w:bdr w:val="none" w:color="auto" w:sz="0" w:space="0"/>
          <w:shd w:val="clear" w:fill="FFFFFF"/>
        </w:rPr>
        <w:t>传统方式：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2"/>
          <w:szCs w:val="22"/>
          <w:shd w:val="clear" w:fill="FFFFFF"/>
        </w:rPr>
        <w:t>相当于你自己去菜市场new 了一只鸡，不过是生鸡，要自己拔毛，去内脏，再上花椒，酱油，烤制，经过各种工序之后，才可以食用。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2"/>
          <w:szCs w:val="22"/>
          <w:shd w:val="clear" w:fill="FFFFFF"/>
        </w:rPr>
        <w:br w:type="textWrapping"/>
      </w:r>
      <w:r>
        <w:rPr>
          <w:rStyle w:val="4"/>
          <w:rFonts w:hint="default" w:ascii="Helvetica" w:hAnsi="Helvetica" w:eastAsia="Helvetica" w:cs="Helvetica"/>
          <w:b/>
          <w:i w:val="0"/>
          <w:caps w:val="0"/>
          <w:color w:val="F0AD4E"/>
          <w:spacing w:val="0"/>
          <w:sz w:val="21"/>
          <w:szCs w:val="21"/>
          <w:bdr w:val="none" w:color="auto" w:sz="0" w:space="0"/>
          <w:shd w:val="clear" w:fill="FFFFFF"/>
        </w:rPr>
        <w:t>用 IOC：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2"/>
          <w:szCs w:val="22"/>
          <w:shd w:val="clear" w:fill="FFFFFF"/>
        </w:rPr>
        <w:t>相当于去馆子(Spring)点了一只鸡，交到你手上的时候，已经五味俱全，你就只管吃就行了。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791075" cy="2219325"/>
            <wp:effectExtent l="0" t="0" r="9525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2219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总结：spring中的bean有点像javabean 但是作用域不同。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在进行bean的书写时，要区分大小写，&lt;bean name=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””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class=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””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&gt;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&lt;property name=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”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id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”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value=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””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&gt;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&lt;bean/&gt;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详细去看https://www.cnblogs.com/shinubi/p/4182027.html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71770" cy="3039745"/>
            <wp:effectExtent l="0" t="0" r="508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039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22"/>
          <w:szCs w:val="22"/>
          <w:shd w:val="clear" w:fill="FFFFFF"/>
        </w:rPr>
        <w:t>AOP 即 Aspect Oriented Program 面向切面编程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2"/>
          <w:szCs w:val="22"/>
          <w:shd w:val="clear" w:fill="FFFFFF"/>
        </w:rPr>
        <w:t> 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2"/>
          <w:szCs w:val="22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2"/>
          <w:szCs w:val="22"/>
          <w:shd w:val="clear" w:fill="FFFFFF"/>
        </w:rPr>
        <w:t>首先，在面向切面编程的思想里面，把功能分为</w:t>
      </w:r>
      <w:r>
        <w:rPr>
          <w:rStyle w:val="4"/>
          <w:rFonts w:hint="default" w:ascii="Helvetica" w:hAnsi="Helvetica" w:eastAsia="Helvetica" w:cs="Helvetica"/>
          <w:b/>
          <w:i w:val="0"/>
          <w:caps w:val="0"/>
          <w:color w:val="F0AD4E"/>
          <w:spacing w:val="0"/>
          <w:sz w:val="21"/>
          <w:szCs w:val="21"/>
          <w:bdr w:val="none" w:color="auto" w:sz="0" w:space="0"/>
        </w:rPr>
        <w:t>核心业务功能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2"/>
          <w:szCs w:val="22"/>
          <w:shd w:val="clear" w:fill="FFFFFF"/>
        </w:rPr>
        <w:t>，和</w:t>
      </w:r>
      <w:r>
        <w:rPr>
          <w:rStyle w:val="4"/>
          <w:rFonts w:hint="default" w:ascii="Helvetica" w:hAnsi="Helvetica" w:eastAsia="Helvetica" w:cs="Helvetica"/>
          <w:b/>
          <w:i w:val="0"/>
          <w:caps w:val="0"/>
          <w:color w:val="F0AD4E"/>
          <w:spacing w:val="0"/>
          <w:sz w:val="21"/>
          <w:szCs w:val="21"/>
          <w:bdr w:val="none" w:color="auto" w:sz="0" w:space="0"/>
        </w:rPr>
        <w:t>周边功能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2"/>
          <w:szCs w:val="22"/>
          <w:shd w:val="clear" w:fill="FFFFFF"/>
        </w:rPr>
        <w:t>。 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2"/>
          <w:szCs w:val="22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2"/>
          <w:szCs w:val="22"/>
          <w:shd w:val="clear" w:fill="FFFFFF"/>
        </w:rPr>
        <w:t>所谓的核心业务，比如登陆，增加数据，删除数据都叫核心业务 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2"/>
          <w:szCs w:val="22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2"/>
          <w:szCs w:val="22"/>
          <w:shd w:val="clear" w:fill="FFFFFF"/>
        </w:rPr>
        <w:t>所谓的周边功能，比如性能统计，日志，事务管理等等 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2"/>
          <w:szCs w:val="22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2"/>
          <w:szCs w:val="22"/>
          <w:shd w:val="clear" w:fill="FFFFFF"/>
        </w:rPr>
        <w:t>周边功能在Spring的面向切面编程AOP思想里，即被定义为</w:t>
      </w:r>
      <w:r>
        <w:rPr>
          <w:rStyle w:val="4"/>
          <w:rFonts w:hint="default" w:ascii="Helvetica" w:hAnsi="Helvetica" w:eastAsia="Helvetica" w:cs="Helvetica"/>
          <w:b/>
          <w:i w:val="0"/>
          <w:caps w:val="0"/>
          <w:color w:val="F0AD4E"/>
          <w:spacing w:val="0"/>
          <w:sz w:val="21"/>
          <w:szCs w:val="21"/>
          <w:bdr w:val="none" w:color="auto" w:sz="0" w:space="0"/>
        </w:rPr>
        <w:t>切面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2"/>
          <w:szCs w:val="22"/>
          <w:shd w:val="clear" w:fill="FFFFFF"/>
        </w:rPr>
        <w:t> 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2"/>
          <w:szCs w:val="22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2"/>
          <w:szCs w:val="22"/>
          <w:shd w:val="clear" w:fill="FFFFFF"/>
        </w:rPr>
        <w:t>在面向切面编程AOP的思想里面，核心业务功能和切面功能分别</w:t>
      </w:r>
      <w:r>
        <w:rPr>
          <w:rStyle w:val="4"/>
          <w:rFonts w:hint="default" w:ascii="Helvetica" w:hAnsi="Helvetica" w:eastAsia="Helvetica" w:cs="Helvetica"/>
          <w:b/>
          <w:i w:val="0"/>
          <w:caps w:val="0"/>
          <w:color w:val="F0AD4E"/>
          <w:spacing w:val="0"/>
          <w:sz w:val="21"/>
          <w:szCs w:val="21"/>
          <w:bdr w:val="none" w:color="auto" w:sz="0" w:space="0"/>
        </w:rPr>
        <w:t>独立进行开发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2"/>
          <w:szCs w:val="22"/>
          <w:shd w:val="clear" w:fill="FFFFFF"/>
        </w:rPr>
        <w:t> 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2"/>
          <w:szCs w:val="22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2"/>
          <w:szCs w:val="22"/>
          <w:shd w:val="clear" w:fill="FFFFFF"/>
        </w:rPr>
        <w:t>然后把切面功能和核心业务功能 </w:t>
      </w:r>
      <w:r>
        <w:rPr>
          <w:rStyle w:val="4"/>
          <w:rFonts w:hint="default" w:ascii="Helvetica" w:hAnsi="Helvetica" w:eastAsia="Helvetica" w:cs="Helvetica"/>
          <w:b/>
          <w:i w:val="0"/>
          <w:caps w:val="0"/>
          <w:color w:val="F0AD4E"/>
          <w:spacing w:val="0"/>
          <w:sz w:val="21"/>
          <w:szCs w:val="21"/>
          <w:bdr w:val="none" w:color="auto" w:sz="0" w:space="0"/>
        </w:rPr>
        <w:t>"编织"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2"/>
          <w:szCs w:val="22"/>
          <w:shd w:val="clear" w:fill="FFFFFF"/>
        </w:rPr>
        <w:t> 在一起，这就叫AOP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left"/>
        <w:rPr>
          <w:rFonts w:ascii="Helvetica" w:hAnsi="Helvetica" w:eastAsia="Helvetica" w:cs="Helvetica"/>
          <w:i w:val="0"/>
          <w:caps w:val="0"/>
          <w:color w:val="333333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1. 功能分两大类，辅助功能和核心业务功能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2. 辅助功能和核心业务功能</w:t>
      </w:r>
      <w:r>
        <w:rPr>
          <w:rStyle w:val="4"/>
          <w:rFonts w:hint="default" w:ascii="Helvetica" w:hAnsi="Helvetica" w:eastAsia="Helvetica" w:cs="Helvetica"/>
          <w:b/>
          <w:i w:val="0"/>
          <w:caps w:val="0"/>
          <w:color w:val="F0AD4E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彼此独立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进行开发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3. 比如登陆功能，即便是没有性能统计和日志输出，也可以正常运行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4. 如果有需要，就把"日志输出" 功能和 "登陆" 功能 </w:t>
      </w:r>
      <w:r>
        <w:rPr>
          <w:rStyle w:val="4"/>
          <w:rFonts w:hint="default" w:ascii="Helvetica" w:hAnsi="Helvetica" w:eastAsia="Helvetica" w:cs="Helvetica"/>
          <w:b/>
          <w:i w:val="0"/>
          <w:caps w:val="0"/>
          <w:color w:val="F0AD4E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编织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在一起，这样登陆的时候，就可以看到日志输出了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5. 辅助功能，又叫做</w:t>
      </w:r>
      <w:r>
        <w:rPr>
          <w:rStyle w:val="4"/>
          <w:rFonts w:hint="default" w:ascii="Helvetica" w:hAnsi="Helvetica" w:eastAsia="Helvetica" w:cs="Helvetica"/>
          <w:b/>
          <w:i w:val="0"/>
          <w:caps w:val="0"/>
          <w:color w:val="F0AD4E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切面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，这种能够</w:t>
      </w:r>
      <w:r>
        <w:rPr>
          <w:rStyle w:val="4"/>
          <w:rFonts w:hint="default" w:ascii="Helvetica" w:hAnsi="Helvetica" w:eastAsia="Helvetica" w:cs="Helvetica"/>
          <w:b/>
          <w:i w:val="0"/>
          <w:caps w:val="0"/>
          <w:color w:val="F0AD4E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选择性的，低耦合的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把切面和核心业务功能结合在一起的编程思想，就叫做切面编程</w:t>
      </w:r>
    </w:p>
    <w:p>
      <w:pPr>
        <w:rPr>
          <w:rFonts w:hint="default" w:ascii="Helvetica" w:hAnsi="Helvetica" w:eastAsia="Helvetica" w:cs="Helvetica"/>
          <w:sz w:val="22"/>
          <w:szCs w:val="22"/>
          <w:bdr w:val="none" w:color="auto" w:sz="0" w:space="0"/>
        </w:rPr>
      </w:pPr>
      <w:r>
        <w:rPr>
          <w:rFonts w:hint="default" w:ascii="Helvetica" w:hAnsi="Helvetica" w:eastAsia="Helvetica" w:cs="Helvetica"/>
          <w:color w:val="337AB7"/>
          <w:sz w:val="22"/>
          <w:szCs w:val="22"/>
          <w:u w:val="none"/>
        </w:rPr>
        <w:fldChar w:fldCharType="begin"/>
      </w:r>
      <w:r>
        <w:rPr>
          <w:rFonts w:hint="default" w:ascii="Helvetica" w:hAnsi="Helvetica" w:eastAsia="Helvetica" w:cs="Helvetica"/>
          <w:color w:val="337AB7"/>
          <w:sz w:val="22"/>
          <w:szCs w:val="22"/>
          <w:u w:val="none"/>
        </w:rPr>
        <w:instrText xml:space="preserve"> HYPERLINK "http://how2j.cn/frontstepImage?stepid=1878" \o "点击全屏观看" \t "http://how2j.cn/k/spring/spring-aop/_blank" </w:instrText>
      </w:r>
      <w:r>
        <w:rPr>
          <w:rFonts w:hint="default" w:ascii="Helvetica" w:hAnsi="Helvetica" w:eastAsia="Helvetica" w:cs="Helvetica"/>
          <w:color w:val="337AB7"/>
          <w:sz w:val="22"/>
          <w:szCs w:val="22"/>
          <w:u w:val="none"/>
        </w:rPr>
        <w:fldChar w:fldCharType="separate"/>
      </w:r>
      <w:r>
        <w:rPr>
          <w:rFonts w:hint="default" w:ascii="Helvetica" w:hAnsi="Helvetica" w:eastAsia="Helvetica" w:cs="Helvetica"/>
          <w:color w:val="337AB7"/>
          <w:sz w:val="22"/>
          <w:szCs w:val="22"/>
          <w:u w:val="none"/>
        </w:rPr>
        <w:fldChar w:fldCharType="end"/>
      </w:r>
      <w:r>
        <w:rPr>
          <w:rFonts w:hint="default" w:ascii="Helvetica" w:hAnsi="Helvetica" w:eastAsia="Helvetica" w:cs="Helvetica"/>
          <w:sz w:val="22"/>
          <w:szCs w:val="22"/>
          <w:bdr w:val="none" w:color="auto" w:sz="0" w:space="0"/>
        </w:rPr>
        <w:drawing>
          <wp:inline distT="0" distB="0" distL="114300" distR="114300">
            <wp:extent cx="5362575" cy="3448050"/>
            <wp:effectExtent l="0" t="0" r="9525" b="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3448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Helvetica" w:hAnsi="Helvetica" w:eastAsia="Helvetica" w:cs="Helvetica"/>
          <w:sz w:val="22"/>
          <w:szCs w:val="22"/>
          <w:bdr w:val="none" w:color="auto" w:sz="0" w:space="0"/>
        </w:rPr>
      </w:pPr>
    </w:p>
    <w:p>
      <w:pPr>
        <w:rPr>
          <w:rFonts w:hint="default" w:ascii="Helvetica" w:hAnsi="Helvetica" w:eastAsia="Helvetica" w:cs="Helvetica"/>
          <w:sz w:val="22"/>
          <w:szCs w:val="22"/>
          <w:bdr w:val="none" w:color="auto" w:sz="0" w:space="0"/>
        </w:rPr>
      </w:pPr>
    </w:p>
    <w:p>
      <w:pPr>
        <w:rPr>
          <w:rFonts w:hint="default" w:ascii="Helvetica" w:hAnsi="Helvetica" w:eastAsia="Helvetica" w:cs="Helvetica"/>
          <w:sz w:val="22"/>
          <w:szCs w:val="22"/>
          <w:bdr w:val="none" w:color="auto" w:sz="0" w:space="0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22"/>
          <w:szCs w:val="22"/>
          <w:shd w:val="clear" w:fill="FFFFFF"/>
        </w:rPr>
        <w:t>@Aspect 注解表示这是一个切面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2"/>
          <w:szCs w:val="22"/>
          <w:shd w:val="clear" w:fill="FFFFFF"/>
        </w:rPr>
        <w:t>@Component 表示这是一个bean,由Spring进行管理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2"/>
          <w:szCs w:val="22"/>
          <w:shd w:val="clear" w:fill="FFFFFF"/>
        </w:rPr>
        <w:t>@Around(value = "execution(* com.how2java.service.ProductService.*(..))") 表示对com.how2java.service.ProductService 这个类中的所有方法进行切面操作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198004E"/>
    <w:rsid w:val="0AA066C5"/>
    <w:rsid w:val="0C397F91"/>
    <w:rsid w:val="29046E69"/>
    <w:rsid w:val="3198004E"/>
    <w:rsid w:val="4EF1426F"/>
    <w:rsid w:val="55D13E3F"/>
    <w:rsid w:val="57365918"/>
    <w:rsid w:val="7BEF4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89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2019-03-18T11:32:00Z</dcterms:created>
  <dc:creator>堕落使者﹫记忆</dc:creator>
  <cp:lastModifiedBy>堕落使者﹫记忆</cp:lastModifiedBy>
  <dcterms:modified xsi:type="dcterms:W3CDTF">2019-03-18T13:04:02Z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