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E27" w:rsidRDefault="00E62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Jerry Cheng</w:t>
      </w:r>
    </w:p>
    <w:p w:rsidR="00E62E27" w:rsidRDefault="00E62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with Data Analysis</w:t>
      </w:r>
    </w:p>
    <w:p w:rsidR="00E62E27" w:rsidRDefault="00E62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</w:p>
    <w:p w:rsidR="00E62E27" w:rsidRDefault="00E62E27">
      <w:pPr>
        <w:rPr>
          <w:rFonts w:ascii="Times New Roman" w:hAnsi="Times New Roman" w:cs="Times New Roman"/>
          <w:sz w:val="24"/>
          <w:szCs w:val="24"/>
        </w:rPr>
      </w:pPr>
    </w:p>
    <w:p w:rsidR="00E62E27" w:rsidRPr="00E62E27" w:rsidRDefault="00E62E27">
      <w:pPr>
        <w:rPr>
          <w:rFonts w:ascii="Times New Roman" w:hAnsi="Times New Roman" w:cs="Times New Roman"/>
          <w:b/>
          <w:sz w:val="24"/>
          <w:szCs w:val="24"/>
        </w:rPr>
      </w:pPr>
      <w:r w:rsidRPr="00E62E27">
        <w:rPr>
          <w:rFonts w:ascii="Times New Roman" w:hAnsi="Times New Roman" w:cs="Times New Roman"/>
          <w:b/>
          <w:sz w:val="24"/>
          <w:szCs w:val="24"/>
        </w:rPr>
        <w:t>Chapter 3:</w:t>
      </w:r>
    </w:p>
    <w:p w:rsidR="00E62E27" w:rsidRDefault="00E62E27" w:rsidP="00E62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”) – Installs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</w:t>
      </w:r>
    </w:p>
    <w:p w:rsidR="00E62E27" w:rsidRDefault="00E62E27" w:rsidP="00E62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let’s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 access the data sets under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tidyverse</w:t>
      </w:r>
      <w:proofErr w:type="spellEnd"/>
    </w:p>
    <w:p w:rsidR="00E62E27" w:rsidRDefault="00E62E27" w:rsidP="00E62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format: </w:t>
      </w:r>
      <w:proofErr w:type="gramStart"/>
      <w:r>
        <w:rPr>
          <w:rFonts w:ascii="Times New Roman" w:hAnsi="Times New Roman" w:cs="Times New Roman"/>
          <w:sz w:val="24"/>
          <w:szCs w:val="24"/>
        </w:rPr>
        <w:t>package::</w:t>
      </w:r>
      <w:proofErr w:type="gramEnd"/>
      <w:r>
        <w:rPr>
          <w:rFonts w:ascii="Times New Roman" w:hAnsi="Times New Roman" w:cs="Times New Roman"/>
          <w:sz w:val="24"/>
          <w:szCs w:val="24"/>
        </w:rPr>
        <w:t>function()</w:t>
      </w:r>
    </w:p>
    <w:p w:rsidR="00E62E27" w:rsidRDefault="00E62E27" w:rsidP="00E62E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ggplot</w:t>
      </w:r>
      <w:proofErr w:type="gramStart"/>
      <w:r>
        <w:rPr>
          <w:rFonts w:ascii="Times New Roman" w:hAnsi="Times New Roman" w:cs="Times New Roman"/>
          <w:sz w:val="24"/>
          <w:szCs w:val="24"/>
        </w:rPr>
        <w:t>2::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ggplot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– explicitly tells you that we’re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ggplot</w:t>
      </w:r>
      <w:proofErr w:type="spellEnd"/>
      <w:r>
        <w:rPr>
          <w:rFonts w:ascii="Times New Roman" w:hAnsi="Times New Roman" w:cs="Times New Roman"/>
          <w:sz w:val="24"/>
          <w:szCs w:val="24"/>
        </w:rPr>
        <w:t>() function from the ggplot2 package</w:t>
      </w:r>
    </w:p>
    <w:p w:rsidR="00E62E27" w:rsidRDefault="00E62E27" w:rsidP="00E62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display a data frame, type it in – mpg</w:t>
      </w:r>
    </w:p>
    <w:p w:rsidR="00E62E27" w:rsidRDefault="00E62E27" w:rsidP="00E62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ggplot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data = mpg) +</w:t>
      </w:r>
    </w:p>
    <w:p w:rsidR="00E62E27" w:rsidRDefault="00E62E27" w:rsidP="00E62E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geom_</w:t>
      </w:r>
      <w:proofErr w:type="gramStart"/>
      <w:r>
        <w:rPr>
          <w:rFonts w:ascii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mapping = </w:t>
      </w:r>
      <w:proofErr w:type="spellStart"/>
      <w:r>
        <w:rPr>
          <w:rFonts w:ascii="Times New Roman" w:hAnsi="Times New Roman" w:cs="Times New Roman"/>
          <w:sz w:val="24"/>
          <w:szCs w:val="24"/>
        </w:rPr>
        <w:t>aes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 = </w:t>
      </w:r>
      <w:proofErr w:type="spellStart"/>
      <w:r>
        <w:rPr>
          <w:rFonts w:ascii="Times New Roman" w:hAnsi="Times New Roman" w:cs="Times New Roman"/>
          <w:sz w:val="24"/>
          <w:szCs w:val="24"/>
        </w:rPr>
        <w:t>hwy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 #Creates a </w:t>
      </w:r>
      <w:proofErr w:type="spellStart"/>
      <w:r>
        <w:rPr>
          <w:rFonts w:ascii="Times New Roman" w:hAnsi="Times New Roman" w:cs="Times New Roman"/>
          <w:sz w:val="24"/>
          <w:szCs w:val="24"/>
        </w:rPr>
        <w:t>ggplot</w:t>
      </w:r>
      <w:proofErr w:type="spellEnd"/>
    </w:p>
    <w:p w:rsidR="00E62E27" w:rsidRDefault="00E62E27" w:rsidP="00E62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graphing template:</w:t>
      </w:r>
    </w:p>
    <w:p w:rsidR="00E62E27" w:rsidRDefault="00E62E27" w:rsidP="00E62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ggplot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data = &lt;DATA&gt;) +</w:t>
      </w:r>
    </w:p>
    <w:p w:rsidR="00E62E27" w:rsidRPr="00E62E27" w:rsidRDefault="00E62E27" w:rsidP="00E62E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&lt;GEOM_FUNCTION</w:t>
      </w:r>
      <w:proofErr w:type="gramStart"/>
      <w:r>
        <w:rPr>
          <w:rFonts w:ascii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mapping = </w:t>
      </w:r>
      <w:proofErr w:type="spellStart"/>
      <w:r>
        <w:rPr>
          <w:rFonts w:ascii="Times New Roman" w:hAnsi="Times New Roman" w:cs="Times New Roman"/>
          <w:sz w:val="24"/>
          <w:szCs w:val="24"/>
        </w:rPr>
        <w:t>aes</w:t>
      </w:r>
      <w:proofErr w:type="spellEnd"/>
      <w:r>
        <w:rPr>
          <w:rFonts w:ascii="Times New Roman" w:hAnsi="Times New Roman" w:cs="Times New Roman"/>
          <w:sz w:val="24"/>
          <w:szCs w:val="24"/>
        </w:rPr>
        <w:t>(&lt;MAPPINGS&gt;))</w:t>
      </w:r>
    </w:p>
    <w:p w:rsidR="00E62E27" w:rsidRDefault="00E62E27" w:rsidP="00E62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3.2.4 </w:t>
      </w:r>
      <w:proofErr w:type="spellStart"/>
      <w:r>
        <w:rPr>
          <w:rFonts w:ascii="Times New Roman" w:hAnsi="Times New Roman" w:cs="Times New Roman"/>
          <w:sz w:val="24"/>
          <w:szCs w:val="24"/>
        </w:rPr>
        <w:t>Exercies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62E27" w:rsidRDefault="00E62E27" w:rsidP="00E62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run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ggplot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data = mpg), nothing happens.</w:t>
      </w:r>
    </w:p>
    <w:p w:rsidR="00E62E27" w:rsidRDefault="00E62E27" w:rsidP="00E62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mpg, there is 234 rows and 11 columns (variables). </w:t>
      </w:r>
    </w:p>
    <w:p w:rsidR="00E62E27" w:rsidRDefault="00E62E27" w:rsidP="00E62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represents what kind of drive the car is (full wheel drive, </w:t>
      </w:r>
      <w:proofErr w:type="gramStart"/>
      <w:r>
        <w:rPr>
          <w:rFonts w:ascii="Times New Roman" w:hAnsi="Times New Roman" w:cs="Times New Roman"/>
          <w:sz w:val="24"/>
          <w:szCs w:val="24"/>
        </w:rPr>
        <w:t>2 wheel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drive…)</w:t>
      </w:r>
    </w:p>
    <w:p w:rsidR="00E62E27" w:rsidRDefault="00E62E27" w:rsidP="00E62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A4924B" wp14:editId="234C8566">
            <wp:extent cx="4343432" cy="32813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32" cy="328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E27" w:rsidRDefault="00E62E27" w:rsidP="00E62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1C0D22" wp14:editId="58A49DBE">
            <wp:extent cx="4343432" cy="32813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32" cy="328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The two data points don’t have any real significance to them, therefore making the graph useless. There is also no trend in the data.</w:t>
      </w:r>
    </w:p>
    <w:p w:rsidR="00E62E27" w:rsidRDefault="00E62E27" w:rsidP="0043606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36067" w:rsidRDefault="00436067" w:rsidP="004360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3.3.1 Exercises </w:t>
      </w:r>
    </w:p>
    <w:p w:rsidR="003B7C09" w:rsidRDefault="003B7C09" w:rsidP="003B7C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reason why the plot isn’t displaying in blue is because of a parenthesis error.</w:t>
      </w:r>
    </w:p>
    <w:p w:rsidR="003B7C09" w:rsidRDefault="008E6858" w:rsidP="003B7C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</w:t>
      </w:r>
      <w:proofErr w:type="gramStart"/>
      <w:r>
        <w:rPr>
          <w:rFonts w:ascii="Times New Roman" w:hAnsi="Times New Roman" w:cs="Times New Roman"/>
          <w:sz w:val="24"/>
          <w:szCs w:val="24"/>
        </w:rPr>
        <w:t>run ?mpg</w:t>
      </w:r>
      <w:proofErr w:type="gramEnd"/>
      <w:r>
        <w:rPr>
          <w:rFonts w:ascii="Times New Roman" w:hAnsi="Times New Roman" w:cs="Times New Roman"/>
          <w:sz w:val="24"/>
          <w:szCs w:val="24"/>
        </w:rPr>
        <w:t>, it will display if the data is numerical, telling you if it is continuous or not</w:t>
      </w:r>
    </w:p>
    <w:p w:rsidR="003B7C09" w:rsidRDefault="003B7C09" w:rsidP="003B7C0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Categorial: model, trans, </w:t>
      </w:r>
      <w:proofErr w:type="spellStart"/>
      <w:r>
        <w:rPr>
          <w:rFonts w:ascii="Times New Roman" w:hAnsi="Times New Roman" w:cs="Times New Roman"/>
          <w:sz w:val="24"/>
          <w:szCs w:val="24"/>
        </w:rPr>
        <w:t>drv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ft</w:t>
      </w:r>
      <w:proofErr w:type="spellEnd"/>
      <w:r>
        <w:rPr>
          <w:rFonts w:ascii="Times New Roman" w:hAnsi="Times New Roman" w:cs="Times New Roman"/>
          <w:sz w:val="24"/>
          <w:szCs w:val="24"/>
        </w:rPr>
        <w:t>, class</w:t>
      </w:r>
    </w:p>
    <w:p w:rsidR="008E6858" w:rsidRPr="008E6858" w:rsidRDefault="003B7C09" w:rsidP="008E685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Continuous: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year, </w:t>
      </w:r>
      <w:proofErr w:type="spellStart"/>
      <w:r>
        <w:rPr>
          <w:rFonts w:ascii="Times New Roman" w:hAnsi="Times New Roman" w:cs="Times New Roman"/>
          <w:sz w:val="24"/>
          <w:szCs w:val="24"/>
        </w:rPr>
        <w:t>cyl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hwy</w:t>
      </w:r>
      <w:proofErr w:type="spellEnd"/>
    </w:p>
    <w:p w:rsidR="008E6858" w:rsidRDefault="003B7C09" w:rsidP="008E68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Categorial variables will have certain traits </w:t>
      </w:r>
      <w:proofErr w:type="spellStart"/>
      <w:r>
        <w:rPr>
          <w:rFonts w:ascii="Times New Roman" w:hAnsi="Times New Roman" w:cs="Times New Roman"/>
          <w:sz w:val="24"/>
          <w:szCs w:val="24"/>
        </w:rPr>
        <w:t>binded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specific types, whereas continuous will have a scale.</w:t>
      </w:r>
    </w:p>
    <w:p w:rsidR="008E6858" w:rsidRDefault="008E6858" w:rsidP="008E68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494BA4" wp14:editId="4C4D1922">
            <wp:extent cx="4267231" cy="406720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31" cy="40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Color</w:t>
      </w:r>
    </w:p>
    <w:p w:rsidR="008E6858" w:rsidRDefault="008E6858" w:rsidP="008E68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597FDF" wp14:editId="7673BC40">
            <wp:extent cx="4267231" cy="406720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31" cy="40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Size</w:t>
      </w:r>
    </w:p>
    <w:p w:rsidR="003B7C09" w:rsidRPr="008E6858" w:rsidRDefault="008E6858" w:rsidP="008E68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46961F" wp14:editId="45D9488F">
            <wp:extent cx="4267231" cy="406720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31" cy="40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Alpha</w:t>
      </w:r>
      <w:r w:rsidR="003B7C09" w:rsidRPr="008E685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B7C09" w:rsidRDefault="003B7C09" w:rsidP="003B7C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same variable for different aesthetics will work fine. Trying to use the same aesthetic twice will result in R using the first one and dropping an error message.</w:t>
      </w:r>
    </w:p>
    <w:p w:rsidR="008E6858" w:rsidRDefault="008E6858" w:rsidP="008E68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9AAD88" wp14:editId="7C7E70AE">
            <wp:extent cx="4267231" cy="406720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31" cy="40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09" w:rsidRDefault="003B7C09" w:rsidP="003B7C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stroke aesthetic will control the width of the border, working with shapes that are compatible with the stroke aesthetic. </w:t>
      </w:r>
      <w:r w:rsidR="008E6858">
        <w:rPr>
          <w:rFonts w:ascii="Times New Roman" w:hAnsi="Times New Roman" w:cs="Times New Roman"/>
          <w:sz w:val="24"/>
          <w:szCs w:val="24"/>
        </w:rPr>
        <w:t>It will only work with shapes that have a different fill color – if a shape is a static filled color, you can’t change the border width.</w:t>
      </w:r>
    </w:p>
    <w:p w:rsidR="00AA2717" w:rsidRDefault="003B7C09" w:rsidP="00AA27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evaluate the expression and plot the result</w:t>
      </w:r>
      <w:r w:rsidR="008E6858">
        <w:rPr>
          <w:rFonts w:ascii="Times New Roman" w:hAnsi="Times New Roman" w:cs="Times New Roman"/>
          <w:sz w:val="24"/>
          <w:szCs w:val="24"/>
        </w:rPr>
        <w:t xml:space="preserve"> if possible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8E6858">
        <w:rPr>
          <w:rFonts w:ascii="Times New Roman" w:hAnsi="Times New Roman" w:cs="Times New Roman"/>
          <w:sz w:val="24"/>
          <w:szCs w:val="24"/>
        </w:rPr>
        <w:t xml:space="preserve"> It may or may not work.</w:t>
      </w:r>
    </w:p>
    <w:p w:rsidR="00AA2717" w:rsidRDefault="00AA2717" w:rsidP="00AA2717">
      <w:pPr>
        <w:rPr>
          <w:rFonts w:ascii="Times New Roman" w:hAnsi="Times New Roman" w:cs="Times New Roman"/>
          <w:sz w:val="24"/>
          <w:szCs w:val="24"/>
        </w:rPr>
      </w:pPr>
    </w:p>
    <w:p w:rsidR="00AA2717" w:rsidRDefault="00AA2717" w:rsidP="00AA2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</w:t>
      </w:r>
    </w:p>
    <w:p w:rsidR="00AA2717" w:rsidRDefault="00AA2717" w:rsidP="00AA27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errors: “”, (), stuff like that</w:t>
      </w:r>
    </w:p>
    <w:p w:rsidR="00CA132B" w:rsidRDefault="00CA132B" w:rsidP="00CA132B">
      <w:pPr>
        <w:rPr>
          <w:rFonts w:ascii="Times New Roman" w:hAnsi="Times New Roman" w:cs="Times New Roman"/>
          <w:sz w:val="24"/>
          <w:szCs w:val="24"/>
        </w:rPr>
      </w:pPr>
    </w:p>
    <w:p w:rsidR="00CA132B" w:rsidRDefault="00CA132B" w:rsidP="00CA1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</w:t>
      </w:r>
    </w:p>
    <w:p w:rsidR="00CA132B" w:rsidRDefault="00CA132B" w:rsidP="00CA13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splitting your graph into facets, you can have numerous subplots</w:t>
      </w:r>
    </w:p>
    <w:p w:rsidR="00CA132B" w:rsidRPr="00CA132B" w:rsidRDefault="00CA132B" w:rsidP="00CA132B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A132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ggplot</w:t>
      </w:r>
      <w:proofErr w:type="spellEnd"/>
      <w:r w:rsidRPr="00CA132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CA132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data =</w:t>
      </w:r>
      <w:r w:rsidRPr="00CA132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mpg) +</w:t>
      </w:r>
      <w:r w:rsidRPr="00CA132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CA132B" w:rsidRPr="00CA132B" w:rsidRDefault="00CA132B" w:rsidP="00CA132B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CA132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A132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geom_</w:t>
      </w:r>
      <w:proofErr w:type="gramStart"/>
      <w:r w:rsidRPr="00CA132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point</w:t>
      </w:r>
      <w:proofErr w:type="spellEnd"/>
      <w:r w:rsidRPr="00CA132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CA132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mapping =</w:t>
      </w:r>
      <w:r w:rsidRPr="00CA132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A132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aes</w:t>
      </w:r>
      <w:proofErr w:type="spellEnd"/>
      <w:r w:rsidRPr="00CA132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CA132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x =</w:t>
      </w:r>
      <w:r w:rsidRPr="00CA132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A132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displ</w:t>
      </w:r>
      <w:proofErr w:type="spellEnd"/>
      <w:r w:rsidRPr="00CA132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CA132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y =</w:t>
      </w:r>
      <w:r w:rsidRPr="00CA132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A132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hwy</w:t>
      </w:r>
      <w:proofErr w:type="spellEnd"/>
      <w:r w:rsidRPr="00CA132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)) +</w:t>
      </w:r>
      <w:r w:rsidRPr="00CA132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CA132B" w:rsidRPr="00CA132B" w:rsidRDefault="00CA132B" w:rsidP="00CA132B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CA132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A132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facet_</w:t>
      </w:r>
      <w:proofErr w:type="gramStart"/>
      <w:r w:rsidRPr="00CA132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wrap</w:t>
      </w:r>
      <w:proofErr w:type="spellEnd"/>
      <w:r w:rsidRPr="00CA132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CA132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~</w:t>
      </w:r>
      <w:r w:rsidRPr="00CA132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r w:rsidRPr="00CA132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class, </w:t>
      </w:r>
      <w:proofErr w:type="spellStart"/>
      <w:r w:rsidRPr="00CA132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nrow</w:t>
      </w:r>
      <w:proofErr w:type="spellEnd"/>
      <w:r w:rsidRPr="00CA132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CA132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CA132B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2</w:t>
      </w:r>
      <w:r w:rsidRPr="00CA132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CA132B" w:rsidRDefault="00CA132B" w:rsidP="00CA13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allow you to facet an additional variable (being class) to the plot</w:t>
      </w:r>
    </w:p>
    <w:p w:rsidR="00CA132B" w:rsidRDefault="00CA132B" w:rsidP="00CA13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Result: </w:t>
      </w:r>
      <w:r>
        <w:rPr>
          <w:noProof/>
        </w:rPr>
        <w:drawing>
          <wp:inline distT="0" distB="0" distL="0" distR="0" wp14:anchorId="7AA4099F" wp14:editId="07B6F720">
            <wp:extent cx="4343432" cy="34528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32" cy="34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2B" w:rsidRDefault="00CA132B" w:rsidP="00CA13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facet using the combination of two variables, use the following code:</w:t>
      </w:r>
    </w:p>
    <w:p w:rsidR="00CA132B" w:rsidRDefault="00CA132B" w:rsidP="00CA132B">
      <w:pPr>
        <w:pStyle w:val="HTMLPreformatted"/>
        <w:numPr>
          <w:ilvl w:val="0"/>
          <w:numId w:val="4"/>
        </w:numP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ggplot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data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mpg) +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</w:t>
      </w:r>
    </w:p>
    <w:p w:rsidR="00CA132B" w:rsidRDefault="00CA132B" w:rsidP="00CA132B">
      <w:pPr>
        <w:pStyle w:val="HTMLPreformatted"/>
        <w:numPr>
          <w:ilvl w:val="0"/>
          <w:numId w:val="4"/>
        </w:numP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 </w:t>
      </w:r>
      <w:proofErr w:type="spell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geom_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point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mapping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aes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x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displ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y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hwy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)) +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</w:t>
      </w:r>
    </w:p>
    <w:p w:rsidR="00CA132B" w:rsidRDefault="00CA132B" w:rsidP="00CA132B">
      <w:pPr>
        <w:pStyle w:val="HTMLPreformatted"/>
        <w:numPr>
          <w:ilvl w:val="0"/>
          <w:numId w:val="4"/>
        </w:numPr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 </w:t>
      </w:r>
      <w:proofErr w:type="spell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facet_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grid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drv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~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cyl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AF6BEB" w:rsidRDefault="00CA132B" w:rsidP="00AF6B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cyl</w:t>
      </w:r>
      <w:proofErr w:type="spellEnd"/>
    </w:p>
    <w:p w:rsidR="00AF6BEB" w:rsidRDefault="00AF6BEB" w:rsidP="00AF6BE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F6BEB" w:rsidRDefault="00AF6BEB" w:rsidP="00AF6BE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3.5.1 Exercises</w:t>
      </w:r>
    </w:p>
    <w:p w:rsidR="00AF6BEB" w:rsidRPr="00AF6BEB" w:rsidRDefault="00AF6BEB" w:rsidP="00AF6B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facet a continuous variable, it will work.</w:t>
      </w:r>
      <w:r w:rsidRPr="00AF6BEB">
        <w:rPr>
          <w:noProof/>
        </w:rPr>
        <w:t xml:space="preserve"> </w:t>
      </w:r>
    </w:p>
    <w:p w:rsidR="00CA132B" w:rsidRDefault="00AF6BEB" w:rsidP="00CA13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584FD6">
            <wp:simplePos x="0" y="0"/>
            <wp:positionH relativeFrom="column">
              <wp:posOffset>515982</wp:posOffset>
            </wp:positionH>
            <wp:positionV relativeFrom="paragraph">
              <wp:posOffset>17780</wp:posOffset>
            </wp:positionV>
            <wp:extent cx="3190603" cy="2536156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414" cy="2551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6BEB" w:rsidRDefault="00AF6BEB" w:rsidP="00CA13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6BEB" w:rsidRDefault="00AF6BEB" w:rsidP="00CA13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6BEB" w:rsidRDefault="00AF6BEB" w:rsidP="00CA13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6BEB" w:rsidRDefault="00AF6BEB" w:rsidP="00CA13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6BEB" w:rsidRDefault="00AF6BEB" w:rsidP="00CA13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6BEB" w:rsidRDefault="00AF6BEB" w:rsidP="00CA13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6BEB" w:rsidRDefault="00AF6BEB" w:rsidP="00CA13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6BEB" w:rsidRDefault="00AF6BEB" w:rsidP="00CA13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6BEB" w:rsidRDefault="00AF6BEB" w:rsidP="00CA13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6BEB" w:rsidRDefault="00AF6BEB" w:rsidP="00CA13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6BEB" w:rsidRDefault="00AF6BEB" w:rsidP="00CA13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6BEB" w:rsidRDefault="00AF6BEB" w:rsidP="00CA13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6BEB" w:rsidRDefault="00AF6BEB" w:rsidP="00CA13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6BEB" w:rsidRDefault="00AF6BEB" w:rsidP="00CA13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6BEB" w:rsidRDefault="00AF6BEB" w:rsidP="00AF6B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Empty means that there was no data that would satisfy what boundaries you gave it. It would imply that there’s no data.</w:t>
      </w:r>
    </w:p>
    <w:p w:rsidR="00AF6BEB" w:rsidRPr="00AF6BEB" w:rsidRDefault="00AF6BEB" w:rsidP="00AF6B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</w:p>
    <w:p w:rsidR="00AF6BEB" w:rsidRDefault="00AF6BEB" w:rsidP="00AF6BE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3498B8" wp14:editId="311354B3">
            <wp:extent cx="4343432" cy="34528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32" cy="34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EB" w:rsidRPr="00AF6BEB" w:rsidRDefault="00AF6BEB" w:rsidP="00AF6BEB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99EB3C" wp14:editId="73C3EC76">
            <wp:extent cx="4343432" cy="34528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32" cy="34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EB" w:rsidRDefault="00AF6BEB" w:rsidP="00AF6BE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a placeholder, allowing us to just have a facet in a singular dimension.</w:t>
      </w:r>
    </w:p>
    <w:p w:rsidR="00AF6BEB" w:rsidRDefault="00AF6BEB" w:rsidP="00AF6B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With a large data set, just using colors may get to the point where it is too confusing to use the colors anymore. However, facets are harder to use with a single glance. With more data comes the bigger necessity to use more facets.</w:t>
      </w:r>
    </w:p>
    <w:p w:rsidR="00AF6BEB" w:rsidRDefault="00AF6BEB" w:rsidP="00AF6B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adjusted the number of rows,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adjusts the number of columns. Facet grid doesn’t have this option because </w:t>
      </w:r>
      <w:proofErr w:type="gramStart"/>
      <w:r>
        <w:rPr>
          <w:rFonts w:ascii="Times New Roman" w:hAnsi="Times New Roman" w:cs="Times New Roman"/>
          <w:sz w:val="24"/>
          <w:szCs w:val="24"/>
        </w:rPr>
        <w:t>through the use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facet grid, it is already implying that you have both rows and columns.</w:t>
      </w:r>
    </w:p>
    <w:p w:rsidR="00AF6BEB" w:rsidRDefault="00AF6BEB" w:rsidP="00AF6B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put the greater number of columns on the wider side because most modern resolutions are wider than they are tall. 1920x1080, 3124x2448, etc.</w:t>
      </w:r>
    </w:p>
    <w:p w:rsidR="003A737B" w:rsidRDefault="003A737B" w:rsidP="003A737B">
      <w:pPr>
        <w:rPr>
          <w:rFonts w:ascii="Times New Roman" w:hAnsi="Times New Roman" w:cs="Times New Roman"/>
          <w:sz w:val="24"/>
          <w:szCs w:val="24"/>
        </w:rPr>
      </w:pPr>
    </w:p>
    <w:p w:rsidR="003A737B" w:rsidRDefault="003A737B" w:rsidP="003A73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</w:t>
      </w:r>
    </w:p>
    <w:p w:rsidR="003A737B" w:rsidRDefault="003A737B" w:rsidP="003A73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allows you to adjust the kind of plot that is displayed – </w:t>
      </w:r>
    </w:p>
    <w:p w:rsidR="003A737B" w:rsidRDefault="003A737B" w:rsidP="003A737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Geom_point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do a dot graph,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geom_smooth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make a smooth graph</w:t>
      </w:r>
    </w:p>
    <w:p w:rsidR="003A737B" w:rsidRDefault="003A737B" w:rsidP="003A73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takes a mapping argument- however, not all aesthetics work for all types of graphs.</w:t>
      </w:r>
    </w:p>
    <w:p w:rsidR="003A737B" w:rsidRDefault="003A737B" w:rsidP="003A737B">
      <w:pPr>
        <w:rPr>
          <w:rFonts w:ascii="Times New Roman" w:hAnsi="Times New Roman" w:cs="Times New Roman"/>
          <w:sz w:val="24"/>
          <w:szCs w:val="24"/>
        </w:rPr>
      </w:pPr>
    </w:p>
    <w:p w:rsidR="003A737B" w:rsidRDefault="003A737B" w:rsidP="003A73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3.6.1 Exercises</w:t>
      </w:r>
    </w:p>
    <w:p w:rsidR="003A737B" w:rsidRDefault="003A737B" w:rsidP="003A73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3A737B" w:rsidRDefault="003A737B" w:rsidP="003A737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Chart: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geom_line</w:t>
      </w:r>
      <w:proofErr w:type="spellEnd"/>
    </w:p>
    <w:p w:rsidR="003A737B" w:rsidRDefault="003A737B" w:rsidP="003A737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Boxplot: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geom_boxplot</w:t>
      </w:r>
      <w:proofErr w:type="spellEnd"/>
    </w:p>
    <w:p w:rsidR="003A737B" w:rsidRDefault="003A737B" w:rsidP="003A737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Histogram: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geom_histogram</w:t>
      </w:r>
      <w:proofErr w:type="spellEnd"/>
    </w:p>
    <w:p w:rsidR="003A737B" w:rsidRDefault="003A737B" w:rsidP="003A737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 Chart: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geom_area</w:t>
      </w:r>
      <w:proofErr w:type="spellEnd"/>
    </w:p>
    <w:p w:rsidR="003A737B" w:rsidRPr="003A737B" w:rsidRDefault="003A737B" w:rsidP="003A73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my head, I imagine two graphs, a line graph and a dot graph, being on top of each other, separated by numerous colors.</w:t>
      </w:r>
      <w:r w:rsidRPr="003A73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129632" wp14:editId="65D6E18B">
            <wp:extent cx="4343432" cy="34528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32" cy="34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37B" w:rsidRDefault="003A737B" w:rsidP="003A73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show_legend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 probably gets rid of the legend. It was probably used earlier in the chapter because the legend was too complex/confusing.</w:t>
      </w:r>
    </w:p>
    <w:p w:rsidR="003A737B" w:rsidRDefault="003A737B" w:rsidP="003A73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 argument changes </w:t>
      </w:r>
      <w:proofErr w:type="gramStart"/>
      <w:r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 is a confidence interval around the smoothing line.</w:t>
      </w:r>
    </w:p>
    <w:p w:rsidR="003A737B" w:rsidRDefault="003A737B" w:rsidP="003A737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A66D34" wp14:editId="63A3A66C">
            <wp:extent cx="4343432" cy="34528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32" cy="34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2AC56" wp14:editId="47D88D35">
            <wp:extent cx="4343432" cy="34528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32" cy="34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They look the same because they are the same graphs with the same commands but formatted differently. </w:t>
      </w:r>
    </w:p>
    <w:p w:rsidR="003A737B" w:rsidRDefault="003A737B" w:rsidP="003A73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</w:p>
    <w:p w:rsidR="003A737B" w:rsidRDefault="003A737B" w:rsidP="003A737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Ggplot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data = mpg, mapping = </w:t>
      </w:r>
      <w:proofErr w:type="spellStart"/>
      <w:r>
        <w:rPr>
          <w:rFonts w:ascii="Times New Roman" w:hAnsi="Times New Roman" w:cs="Times New Roman"/>
          <w:sz w:val="24"/>
          <w:szCs w:val="24"/>
        </w:rPr>
        <w:t>aes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 = </w:t>
      </w:r>
      <w:proofErr w:type="spellStart"/>
      <w:r>
        <w:rPr>
          <w:rFonts w:ascii="Times New Roman" w:hAnsi="Times New Roman" w:cs="Times New Roman"/>
          <w:sz w:val="24"/>
          <w:szCs w:val="24"/>
        </w:rPr>
        <w:t>hwy</w:t>
      </w:r>
      <w:proofErr w:type="spellEnd"/>
      <w:r>
        <w:rPr>
          <w:rFonts w:ascii="Times New Roman" w:hAnsi="Times New Roman" w:cs="Times New Roman"/>
          <w:sz w:val="24"/>
          <w:szCs w:val="24"/>
        </w:rPr>
        <w:t>)) +</w:t>
      </w:r>
    </w:p>
    <w:p w:rsidR="003A737B" w:rsidRDefault="003A737B" w:rsidP="003A737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Geom_</w:t>
      </w:r>
      <w:proofErr w:type="gramStart"/>
      <w:r>
        <w:rPr>
          <w:rFonts w:ascii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)+</w:t>
      </w:r>
    </w:p>
    <w:p w:rsidR="003A737B" w:rsidRDefault="003A737B" w:rsidP="003A737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Geom_</w:t>
      </w:r>
      <w:proofErr w:type="gramStart"/>
      <w:r>
        <w:rPr>
          <w:rFonts w:ascii="Times New Roman" w:hAnsi="Times New Roman" w:cs="Times New Roman"/>
          <w:sz w:val="24"/>
          <w:szCs w:val="24"/>
        </w:rPr>
        <w:t>smooth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se = FALSE)</w:t>
      </w:r>
    </w:p>
    <w:p w:rsidR="003A737B" w:rsidRDefault="003A737B" w:rsidP="003A737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Ggplot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data = mpg, mapping = </w:t>
      </w:r>
      <w:proofErr w:type="spellStart"/>
      <w:r>
        <w:rPr>
          <w:rFonts w:ascii="Times New Roman" w:hAnsi="Times New Roman" w:cs="Times New Roman"/>
          <w:sz w:val="24"/>
          <w:szCs w:val="24"/>
        </w:rPr>
        <w:t>aes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 = </w:t>
      </w:r>
      <w:proofErr w:type="spellStart"/>
      <w:r>
        <w:rPr>
          <w:rFonts w:ascii="Times New Roman" w:hAnsi="Times New Roman" w:cs="Times New Roman"/>
          <w:sz w:val="24"/>
          <w:szCs w:val="24"/>
        </w:rPr>
        <w:t>hwy</w:t>
      </w:r>
      <w:proofErr w:type="spellEnd"/>
      <w:r>
        <w:rPr>
          <w:rFonts w:ascii="Times New Roman" w:hAnsi="Times New Roman" w:cs="Times New Roman"/>
          <w:sz w:val="24"/>
          <w:szCs w:val="24"/>
        </w:rPr>
        <w:t>)) +</w:t>
      </w:r>
    </w:p>
    <w:p w:rsidR="003A737B" w:rsidRDefault="003A737B" w:rsidP="003A737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Geom_</w:t>
      </w:r>
      <w:proofErr w:type="gramStart"/>
      <w:r>
        <w:rPr>
          <w:rFonts w:ascii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+</w:t>
      </w:r>
    </w:p>
    <w:p w:rsidR="003A737B" w:rsidRDefault="003A737B" w:rsidP="003A737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Geom_</w:t>
      </w:r>
      <w:proofErr w:type="gramStart"/>
      <w:r>
        <w:rPr>
          <w:rFonts w:ascii="Times New Roman" w:hAnsi="Times New Roman" w:cs="Times New Roman"/>
          <w:sz w:val="24"/>
          <w:szCs w:val="24"/>
        </w:rPr>
        <w:t>smooth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se = FALSE)</w:t>
      </w:r>
    </w:p>
    <w:p w:rsidR="003A737B" w:rsidRDefault="003A737B" w:rsidP="003A737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Ggplot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data = mpg, mapping = </w:t>
      </w:r>
      <w:proofErr w:type="spellStart"/>
      <w:r>
        <w:rPr>
          <w:rFonts w:ascii="Times New Roman" w:hAnsi="Times New Roman" w:cs="Times New Roman"/>
          <w:sz w:val="24"/>
          <w:szCs w:val="24"/>
        </w:rPr>
        <w:t>aes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 = </w:t>
      </w:r>
      <w:proofErr w:type="spellStart"/>
      <w:r>
        <w:rPr>
          <w:rFonts w:ascii="Times New Roman" w:hAnsi="Times New Roman" w:cs="Times New Roman"/>
          <w:sz w:val="24"/>
          <w:szCs w:val="24"/>
        </w:rPr>
        <w:t>hwy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color = </w:t>
      </w:r>
      <w:proofErr w:type="spellStart"/>
      <w:r>
        <w:rPr>
          <w:rFonts w:ascii="Times New Roman" w:hAnsi="Times New Roman" w:cs="Times New Roman"/>
          <w:sz w:val="24"/>
          <w:szCs w:val="24"/>
        </w:rPr>
        <w:t>drv</w:t>
      </w:r>
      <w:proofErr w:type="spellEnd"/>
      <w:r>
        <w:rPr>
          <w:rFonts w:ascii="Times New Roman" w:hAnsi="Times New Roman" w:cs="Times New Roman"/>
          <w:sz w:val="24"/>
          <w:szCs w:val="24"/>
        </w:rPr>
        <w:t>)) +</w:t>
      </w:r>
    </w:p>
    <w:p w:rsidR="003A737B" w:rsidRDefault="003A737B" w:rsidP="003A737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Geom_</w:t>
      </w:r>
      <w:proofErr w:type="gramStart"/>
      <w:r>
        <w:rPr>
          <w:rFonts w:ascii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+</w:t>
      </w:r>
    </w:p>
    <w:p w:rsidR="003A737B" w:rsidRDefault="003A737B" w:rsidP="003A737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Geom_</w:t>
      </w:r>
      <w:proofErr w:type="gramStart"/>
      <w:r>
        <w:rPr>
          <w:rFonts w:ascii="Times New Roman" w:hAnsi="Times New Roman" w:cs="Times New Roman"/>
          <w:sz w:val="24"/>
          <w:szCs w:val="24"/>
        </w:rPr>
        <w:t>smooth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se = FALSE)</w:t>
      </w:r>
    </w:p>
    <w:p w:rsidR="003A737B" w:rsidRDefault="003A737B" w:rsidP="003A737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Ggplot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data = mpg, mapping = </w:t>
      </w:r>
      <w:proofErr w:type="spellStart"/>
      <w:r>
        <w:rPr>
          <w:rFonts w:ascii="Times New Roman" w:hAnsi="Times New Roman" w:cs="Times New Roman"/>
          <w:sz w:val="24"/>
          <w:szCs w:val="24"/>
        </w:rPr>
        <w:t>aes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 = </w:t>
      </w:r>
      <w:proofErr w:type="spellStart"/>
      <w:r>
        <w:rPr>
          <w:rFonts w:ascii="Times New Roman" w:hAnsi="Times New Roman" w:cs="Times New Roman"/>
          <w:sz w:val="24"/>
          <w:szCs w:val="24"/>
        </w:rPr>
        <w:t>hwy</w:t>
      </w:r>
      <w:proofErr w:type="spellEnd"/>
      <w:r>
        <w:rPr>
          <w:rFonts w:ascii="Times New Roman" w:hAnsi="Times New Roman" w:cs="Times New Roman"/>
          <w:sz w:val="24"/>
          <w:szCs w:val="24"/>
        </w:rPr>
        <w:t>)) +</w:t>
      </w:r>
    </w:p>
    <w:p w:rsidR="003A737B" w:rsidRDefault="003A737B" w:rsidP="003A737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Geom_point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aes</w:t>
      </w:r>
      <w:proofErr w:type="spellEnd"/>
      <w:r>
        <w:rPr>
          <w:rFonts w:ascii="Times New Roman" w:hAnsi="Times New Roman" w:cs="Times New Roman"/>
          <w:sz w:val="24"/>
          <w:szCs w:val="24"/>
        </w:rPr>
        <w:t>(color=</w:t>
      </w:r>
      <w:proofErr w:type="spellStart"/>
      <w:r>
        <w:rPr>
          <w:rFonts w:ascii="Times New Roman" w:hAnsi="Times New Roman" w:cs="Times New Roman"/>
          <w:sz w:val="24"/>
          <w:szCs w:val="24"/>
        </w:rPr>
        <w:t>drv</w:t>
      </w:r>
      <w:proofErr w:type="spellEnd"/>
      <w:r>
        <w:rPr>
          <w:rFonts w:ascii="Times New Roman" w:hAnsi="Times New Roman" w:cs="Times New Roman"/>
          <w:sz w:val="24"/>
          <w:szCs w:val="24"/>
        </w:rPr>
        <w:t>)) +</w:t>
      </w:r>
    </w:p>
    <w:p w:rsidR="003A737B" w:rsidRDefault="003A737B" w:rsidP="003A737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Geom_</w:t>
      </w:r>
      <w:proofErr w:type="gramStart"/>
      <w:r>
        <w:rPr>
          <w:rFonts w:ascii="Times New Roman" w:hAnsi="Times New Roman" w:cs="Times New Roman"/>
          <w:sz w:val="24"/>
          <w:szCs w:val="24"/>
        </w:rPr>
        <w:t>smooth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linetype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drv</w:t>
      </w:r>
      <w:proofErr w:type="spellEnd"/>
      <w:r>
        <w:rPr>
          <w:rFonts w:ascii="Times New Roman" w:hAnsi="Times New Roman" w:cs="Times New Roman"/>
          <w:sz w:val="24"/>
          <w:szCs w:val="24"/>
        </w:rPr>
        <w:t>), se = FALSE)</w:t>
      </w:r>
    </w:p>
    <w:p w:rsidR="003A737B" w:rsidRDefault="003A737B" w:rsidP="003A737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Ggplot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data = mpg, mapping = </w:t>
      </w:r>
      <w:proofErr w:type="spellStart"/>
      <w:r>
        <w:rPr>
          <w:rFonts w:ascii="Times New Roman" w:hAnsi="Times New Roman" w:cs="Times New Roman"/>
          <w:sz w:val="24"/>
          <w:szCs w:val="24"/>
        </w:rPr>
        <w:t>aes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 = </w:t>
      </w:r>
      <w:proofErr w:type="spellStart"/>
      <w:r>
        <w:rPr>
          <w:rFonts w:ascii="Times New Roman" w:hAnsi="Times New Roman" w:cs="Times New Roman"/>
          <w:sz w:val="24"/>
          <w:szCs w:val="24"/>
        </w:rPr>
        <w:t>hwy</w:t>
      </w:r>
      <w:proofErr w:type="spellEnd"/>
      <w:r>
        <w:rPr>
          <w:rFonts w:ascii="Times New Roman" w:hAnsi="Times New Roman" w:cs="Times New Roman"/>
          <w:sz w:val="24"/>
          <w:szCs w:val="24"/>
        </w:rPr>
        <w:t>)) +</w:t>
      </w:r>
    </w:p>
    <w:p w:rsidR="003A737B" w:rsidRDefault="003A737B" w:rsidP="003A737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Geom_</w:t>
      </w:r>
      <w:proofErr w:type="gramStart"/>
      <w:r>
        <w:rPr>
          <w:rFonts w:ascii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size = 4, color = “white”) +</w:t>
      </w:r>
    </w:p>
    <w:p w:rsidR="003A737B" w:rsidRPr="003A737B" w:rsidRDefault="003A737B" w:rsidP="003A737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Geom_point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aes</w:t>
      </w:r>
      <w:proofErr w:type="spellEnd"/>
      <w:r>
        <w:rPr>
          <w:rFonts w:ascii="Times New Roman" w:hAnsi="Times New Roman" w:cs="Times New Roman"/>
          <w:sz w:val="24"/>
          <w:szCs w:val="24"/>
        </w:rPr>
        <w:t>(color = drv))</w:t>
      </w:r>
      <w:bookmarkStart w:id="0" w:name="_GoBack"/>
      <w:bookmarkEnd w:id="0"/>
    </w:p>
    <w:sectPr w:rsidR="003A737B" w:rsidRPr="003A7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68AA"/>
    <w:multiLevelType w:val="hybridMultilevel"/>
    <w:tmpl w:val="FD542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C617E"/>
    <w:multiLevelType w:val="hybridMultilevel"/>
    <w:tmpl w:val="D5781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F7B3D"/>
    <w:multiLevelType w:val="hybridMultilevel"/>
    <w:tmpl w:val="461648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EC455E"/>
    <w:multiLevelType w:val="hybridMultilevel"/>
    <w:tmpl w:val="B0A43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1C68EF"/>
    <w:multiLevelType w:val="hybridMultilevel"/>
    <w:tmpl w:val="C4F6B3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8068FF"/>
    <w:multiLevelType w:val="hybridMultilevel"/>
    <w:tmpl w:val="D8CA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9393C"/>
    <w:multiLevelType w:val="hybridMultilevel"/>
    <w:tmpl w:val="FBDCE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27"/>
    <w:rsid w:val="003A737B"/>
    <w:rsid w:val="003B7C09"/>
    <w:rsid w:val="00436067"/>
    <w:rsid w:val="005058D2"/>
    <w:rsid w:val="008E6858"/>
    <w:rsid w:val="00AA2717"/>
    <w:rsid w:val="00AF6BEB"/>
    <w:rsid w:val="00CA132B"/>
    <w:rsid w:val="00E6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FC21"/>
  <w15:chartTrackingRefBased/>
  <w15:docId w15:val="{CF38D226-C54C-425E-A27D-41506383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E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3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132B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CA132B"/>
  </w:style>
  <w:style w:type="character" w:customStyle="1" w:styleId="dt">
    <w:name w:val="dt"/>
    <w:basedOn w:val="DefaultParagraphFont"/>
    <w:rsid w:val="00CA132B"/>
  </w:style>
  <w:style w:type="character" w:customStyle="1" w:styleId="st">
    <w:name w:val="st"/>
    <w:basedOn w:val="DefaultParagraphFont"/>
    <w:rsid w:val="00CA132B"/>
  </w:style>
  <w:style w:type="character" w:customStyle="1" w:styleId="dv">
    <w:name w:val="dv"/>
    <w:basedOn w:val="DefaultParagraphFont"/>
    <w:rsid w:val="00CA1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12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Cheng</dc:creator>
  <cp:keywords/>
  <dc:description/>
  <cp:lastModifiedBy>Jerry Cheng</cp:lastModifiedBy>
  <cp:revision>6</cp:revision>
  <dcterms:created xsi:type="dcterms:W3CDTF">2018-01-11T02:26:00Z</dcterms:created>
  <dcterms:modified xsi:type="dcterms:W3CDTF">2018-01-16T02:42:00Z</dcterms:modified>
</cp:coreProperties>
</file>