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第一部分：智能资产集成设计 (Smart Asset Integration)</w:t>
      </w:r>
    </w:p>
    <w:p w:rsidR="00000000" w:rsidDel="00000000" w:rsidP="00000000" w:rsidRDefault="00000000" w:rsidRPr="00000000" w14:paraId="00000003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分类逻辑：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基础设施 (Infra)</w:t>
      </w:r>
    </w:p>
    <w:p w:rsidR="00000000" w:rsidDel="00000000" w:rsidP="00000000" w:rsidRDefault="00000000" w:rsidRPr="00000000" w14:paraId="00000004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rightarrow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数字劳动力 (Labor)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rightarrow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知识燃料 (Context)</w:t>
      </w:r>
    </w:p>
    <w:p w:rsidR="00000000" w:rsidDel="00000000" w:rsidP="00000000" w:rsidRDefault="00000000" w:rsidRPr="00000000" w14:paraId="0000000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 第一类：算力与模型资产 (Compute &amp; Models)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定义：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所有的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基础生成能力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。无论是底层的 GPU 算力，还是已经封装好的大模型推理 API，本质上都是在提供“计算密度”和“智能密度”。</w:t>
      </w:r>
    </w:p>
    <w:p w:rsidR="00000000" w:rsidDel="00000000" w:rsidP="00000000" w:rsidRDefault="00000000" w:rsidRPr="00000000" w14:paraId="0000000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原子子类 (Sub-Type)标准化 SKU 定义 (Unit)集成模式 (Integration)典型应用场景裸金属算力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(Raw Compute)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UNIT:</w:t>
      </w:r>
      <w:r w:rsidDel="00000000" w:rsidR="00000000" w:rsidRPr="00000000">
        <w:rPr>
          <w:sz w:val="21"/>
          <w:szCs w:val="21"/>
          <w:rtl w:val="0"/>
        </w:rPr>
        <w:t xml:space="preserve"> GPU-Hour (e.g., A100-80G)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ATTR: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显存、互联带宽、CUDA版本</w:t>
      </w:r>
    </w:p>
    <w:p w:rsidR="00000000" w:rsidDel="00000000" w:rsidP="00000000" w:rsidRDefault="00000000" w:rsidRPr="00000000" w14:paraId="0000000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SSH/容器托管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平台分配独立容器，按运行时长计费。</w:t>
      </w:r>
    </w:p>
    <w:p w:rsidR="00000000" w:rsidDel="00000000" w:rsidP="00000000" w:rsidRDefault="00000000" w:rsidRPr="00000000" w14:paraId="0000000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模型预训练、大规模微调、私有化部署。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模型推理 Token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(Model Inference)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UNIT:</w:t>
      </w:r>
      <w:r w:rsidDel="00000000" w:rsidR="00000000" w:rsidRPr="00000000">
        <w:rPr>
          <w:sz w:val="21"/>
          <w:szCs w:val="21"/>
          <w:rtl w:val="0"/>
        </w:rPr>
        <w:t xml:space="preserve"> 1K-Tokens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ATTR: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模型版本 (GPT-4/Llama3)、上下文长度</w:t>
      </w:r>
    </w:p>
    <w:p w:rsidR="00000000" w:rsidDel="00000000" w:rsidP="00000000" w:rsidRDefault="00000000" w:rsidRPr="00000000" w14:paraId="0000001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统一 API 网关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供应商存入 Key，平台分发虚拟 Key 并路由请求。</w:t>
      </w:r>
    </w:p>
    <w:p w:rsidR="00000000" w:rsidDel="00000000" w:rsidP="00000000" w:rsidRDefault="00000000" w:rsidRPr="00000000" w14:paraId="0000001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对话机器人、文本生成、即时翻译服务。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微调环境包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(Fine-tuning Env)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UNIT:</w:t>
      </w:r>
      <w:r w:rsidDel="00000000" w:rsidR="00000000" w:rsidRPr="00000000">
        <w:rPr>
          <w:sz w:val="21"/>
          <w:szCs w:val="21"/>
          <w:rtl w:val="0"/>
        </w:rPr>
        <w:t xml:space="preserve"> Training-Job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ATTR: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基础模型+数据集大小上限</w:t>
      </w:r>
    </w:p>
    <w:p w:rsidR="00000000" w:rsidDel="00000000" w:rsidP="00000000" w:rsidRDefault="00000000" w:rsidRPr="00000000" w14:paraId="0000001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任务提交制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上传数据 -&gt; 平台自动微调 -&gt; 交付 LoRA 权重。</w:t>
      </w:r>
    </w:p>
    <w:p w:rsidR="00000000" w:rsidDel="00000000" w:rsidP="00000000" w:rsidRDefault="00000000" w:rsidRPr="00000000" w14:paraId="0000001A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企业知识库训练、特定风格角色扮演模型训练。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端侧模型授权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(On-Device License)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UNIT:</w:t>
      </w:r>
      <w:r w:rsidDel="00000000" w:rsidR="00000000" w:rsidRPr="00000000">
        <w:rPr>
          <w:sz w:val="21"/>
          <w:szCs w:val="21"/>
          <w:rtl w:val="0"/>
        </w:rPr>
        <w:t xml:space="preserve"> Device-Year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ATTR: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模型参数量 (e.g., 7B-Int4)</w:t>
      </w:r>
    </w:p>
    <w:p w:rsidR="00000000" w:rsidDel="00000000" w:rsidP="00000000" w:rsidRDefault="00000000" w:rsidRPr="00000000" w14:paraId="0000001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离线 SDK 激活码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生成带时效的 License Key，用于本地运行。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智能硬件、车载语音助手、离线 PC 助手。</w:t>
      </w:r>
    </w:p>
    <w:p w:rsidR="00000000" w:rsidDel="00000000" w:rsidP="00000000" w:rsidRDefault="00000000" w:rsidRPr="00000000" w14:paraId="0000002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2. 第二类：Agent Credits / 代理劳动 (Agent Labor)</w:t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定义：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所有的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任务执行能力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。这不仅仅是对话，而是包含思考（CoT）、工具调用、行动决策的综合“劳动力”。</w:t>
      </w:r>
    </w:p>
    <w:p w:rsidR="00000000" w:rsidDel="00000000" w:rsidP="00000000" w:rsidRDefault="00000000" w:rsidRPr="00000000" w14:paraId="0000002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原子子类 (Sub-Type)标准化 SKU 定义 (Unit)集成模式 (Integration)典型应用场景任务执行点数</w:t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(Task Credits)</w:t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UNIT:</w:t>
      </w:r>
      <w:r w:rsidDel="00000000" w:rsidR="00000000" w:rsidRPr="00000000">
        <w:rPr>
          <w:sz w:val="21"/>
          <w:szCs w:val="21"/>
          <w:rtl w:val="0"/>
        </w:rPr>
        <w:t xml:space="preserve"> Task-Unit</w:t>
      </w:r>
    </w:p>
    <w:p w:rsidR="00000000" w:rsidDel="00000000" w:rsidP="00000000" w:rsidRDefault="00000000" w:rsidRPr="00000000" w14:paraId="00000026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ATTR: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任务复杂度 (简单/多步/长期)</w:t>
      </w:r>
    </w:p>
    <w:p w:rsidR="00000000" w:rsidDel="00000000" w:rsidP="00000000" w:rsidRDefault="00000000" w:rsidRPr="00000000" w14:paraId="0000002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结果回调模式</w:t>
      </w:r>
    </w:p>
    <w:p w:rsidR="00000000" w:rsidDel="00000000" w:rsidP="00000000" w:rsidRDefault="00000000" w:rsidRPr="00000000" w14:paraId="00000028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Agent 完成任务并返回结果后，扣除点数。</w:t>
      </w:r>
    </w:p>
    <w:p w:rsidR="00000000" w:rsidDel="00000000" w:rsidP="00000000" w:rsidRDefault="00000000" w:rsidRPr="00000000" w14:paraId="0000002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自动化代码审计、网络爬虫、数据清洗 Agent。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工具消耗额度</w:t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(Tool Allowance)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UNIT:</w:t>
      </w:r>
      <w:r w:rsidDel="00000000" w:rsidR="00000000" w:rsidRPr="00000000">
        <w:rPr>
          <w:sz w:val="21"/>
          <w:szCs w:val="21"/>
          <w:rtl w:val="0"/>
        </w:rPr>
        <w:t xml:space="preserve"> API-Cost</w:t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ATTR: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工具类型 (搜索/邮件/支付)</w:t>
      </w:r>
    </w:p>
    <w:p w:rsidR="00000000" w:rsidDel="00000000" w:rsidP="00000000" w:rsidRDefault="00000000" w:rsidRPr="00000000" w14:paraId="0000002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代理支付模式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SynScale 替 Agent 支付外部 API 费用 (Google/Twilio)。</w:t>
      </w:r>
    </w:p>
    <w:p w:rsidR="00000000" w:rsidDel="00000000" w:rsidP="00000000" w:rsidRDefault="00000000" w:rsidRPr="00000000" w14:paraId="0000002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订票助手、自动化营销发帖、跨应用操作。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自主运行周期</w:t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(Autonomy Lease)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UNIT:</w:t>
      </w:r>
      <w:r w:rsidDel="00000000" w:rsidR="00000000" w:rsidRPr="00000000">
        <w:rPr>
          <w:sz w:val="21"/>
          <w:szCs w:val="21"/>
          <w:rtl w:val="0"/>
        </w:rPr>
        <w:t xml:space="preserve"> Agent-Day</w:t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ATTR: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内存记忆体大小、CPU 优先级</w:t>
      </w:r>
    </w:p>
    <w:p w:rsidR="00000000" w:rsidDel="00000000" w:rsidP="00000000" w:rsidRDefault="00000000" w:rsidRPr="00000000" w14:paraId="0000003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进程守护模式</w:t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维持 Agent 24小时在线监听环境并自主反应。</w:t>
      </w:r>
    </w:p>
    <w:p w:rsidR="00000000" w:rsidDel="00000000" w:rsidP="00000000" w:rsidRDefault="00000000" w:rsidRPr="00000000" w14:paraId="0000003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7x24h 金融盯盘手、全天候客服、运维监控 Agent。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专家经验包</w:t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(Expertise Plugin)</w:t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UNIT:</w:t>
      </w:r>
      <w:r w:rsidDel="00000000" w:rsidR="00000000" w:rsidRPr="00000000">
        <w:rPr>
          <w:sz w:val="21"/>
          <w:szCs w:val="21"/>
          <w:rtl w:val="0"/>
        </w:rPr>
        <w:t xml:space="preserve"> Call-Count</w:t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ATTR: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专业领域 (法律/医疗)</w:t>
      </w:r>
    </w:p>
    <w:p w:rsidR="00000000" w:rsidDel="00000000" w:rsidP="00000000" w:rsidRDefault="00000000" w:rsidRPr="00000000" w14:paraId="0000003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插件调用模式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每次 Agent 调用该插件提供的特殊能力时计费。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医疗诊断辅助、法律合同风险审查。</w:t>
      </w:r>
    </w:p>
    <w:p w:rsidR="00000000" w:rsidDel="00000000" w:rsidP="00000000" w:rsidRDefault="00000000" w:rsidRPr="00000000" w14:paraId="0000003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3. 第三类：数据与上下文资产 (Data &amp; Context)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定义：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所有的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外部输入信息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。原始数据不值钱，经过清洗、向量化、结构化的“Context”才是资产。</w:t>
      </w:r>
    </w:p>
    <w:p w:rsidR="00000000" w:rsidDel="00000000" w:rsidP="00000000" w:rsidRDefault="00000000" w:rsidRPr="00000000" w14:paraId="0000003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原子子类 (Sub-Type)标准化 SKU 定义 (Unit)集成模式 (Integration)典型应用场景RAG 向量切片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(Vector Slice)</w:t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UNIT:</w:t>
      </w:r>
      <w:r w:rsidDel="00000000" w:rsidR="00000000" w:rsidRPr="00000000">
        <w:rPr>
          <w:sz w:val="21"/>
          <w:szCs w:val="21"/>
          <w:rtl w:val="0"/>
        </w:rPr>
        <w:t xml:space="preserve"> Query-Hit</w:t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ATTR: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知识库领域、更新频率</w:t>
      </w:r>
    </w:p>
    <w:p w:rsidR="00000000" w:rsidDel="00000000" w:rsidP="00000000" w:rsidRDefault="00000000" w:rsidRPr="00000000" w14:paraId="0000004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向量检索接口</w:t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不下载原文，仅返回与提问最相关的 Top-K 片段。</w:t>
      </w:r>
    </w:p>
    <w:p w:rsidR="00000000" w:rsidDel="00000000" w:rsidP="00000000" w:rsidRDefault="00000000" w:rsidRPr="00000000" w14:paraId="0000004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行业研报问答、企业内部知识检索、法律判例搜索。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实时信息流</w:t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(Live Context)</w:t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UNIT:</w:t>
      </w:r>
      <w:r w:rsidDel="00000000" w:rsidR="00000000" w:rsidRPr="00000000">
        <w:rPr>
          <w:sz w:val="21"/>
          <w:szCs w:val="21"/>
          <w:rtl w:val="0"/>
        </w:rPr>
        <w:t xml:space="preserve"> Stream-Hour</w:t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ATTR: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延迟 (ms级/s级)、数据类型</w:t>
      </w:r>
    </w:p>
    <w:p w:rsidR="00000000" w:rsidDel="00000000" w:rsidP="00000000" w:rsidRDefault="00000000" w:rsidRPr="00000000" w14:paraId="0000004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WebSocket 订阅</w:t>
      </w:r>
    </w:p>
    <w:p w:rsidR="00000000" w:rsidDel="00000000" w:rsidP="00000000" w:rsidRDefault="00000000" w:rsidRPr="00000000" w14:paraId="0000004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建立长连接，按订阅时长推送实时数据。</w:t>
      </w:r>
    </w:p>
    <w:p w:rsidR="00000000" w:rsidDel="00000000" w:rsidP="00000000" w:rsidRDefault="00000000" w:rsidRPr="00000000" w14:paraId="0000004A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社交媒体舆情监控、实时股票/加密货币行情。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用户画像上下文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(User Persona)</w:t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UNIT:</w:t>
      </w:r>
      <w:r w:rsidDel="00000000" w:rsidR="00000000" w:rsidRPr="00000000">
        <w:rPr>
          <w:sz w:val="21"/>
          <w:szCs w:val="21"/>
          <w:rtl w:val="0"/>
        </w:rPr>
        <w:t xml:space="preserve"> Session-Access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ATTR: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隐私等级、画像维度</w:t>
      </w:r>
    </w:p>
    <w:p w:rsidR="00000000" w:rsidDel="00000000" w:rsidP="00000000" w:rsidRDefault="00000000" w:rsidRPr="00000000" w14:paraId="0000004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隐私计算沙箱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允许 Agent 在沙箱内读取画像进行个性化服务，用完即焚。</w:t>
      </w:r>
    </w:p>
    <w:p w:rsidR="00000000" w:rsidDel="00000000" w:rsidP="00000000" w:rsidRDefault="00000000" w:rsidRPr="00000000" w14:paraId="0000005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个性化推荐系统、情感陪伴数字人记忆加载。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合成数据生成</w:t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(Synthetic Data)</w:t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UNIT:</w:t>
      </w:r>
      <w:r w:rsidDel="00000000" w:rsidR="00000000" w:rsidRPr="00000000">
        <w:rPr>
          <w:sz w:val="21"/>
          <w:szCs w:val="21"/>
          <w:rtl w:val="0"/>
        </w:rPr>
        <w:t xml:space="preserve"> MB-Generated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ATTR: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数据类型 (代码/对话/图像)</w:t>
      </w:r>
    </w:p>
    <w:p w:rsidR="00000000" w:rsidDel="00000000" w:rsidP="00000000" w:rsidRDefault="00000000" w:rsidRPr="00000000" w14:paraId="0000005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生成任务模式</w:t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指定规则，平台生成并交付结构化数据。</w:t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模型蒸馏训练、评测集构建。第二部分：智能权益详细设计 (Smart Rights Design)</w:t>
      </w:r>
    </w:p>
    <w:p w:rsidR="00000000" w:rsidDel="00000000" w:rsidP="00000000" w:rsidRDefault="00000000" w:rsidRPr="00000000" w14:paraId="00000057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设计逻辑：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权益必须服务于“供需匹配”。我们将权益分为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A. 发放/流通控制 (Inflow)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B. 消耗/使用控制 (Outflow)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两大类场景。</w:t>
      </w:r>
    </w:p>
    <w:p w:rsidR="00000000" w:rsidDel="00000000" w:rsidP="00000000" w:rsidRDefault="00000000" w:rsidRPr="00000000" w14:paraId="0000005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A. 权益发放与流通控制 (Inflow &amp; Circulation)</w:t>
      </w:r>
    </w:p>
    <w:p w:rsidR="00000000" w:rsidDel="00000000" w:rsidP="00000000" w:rsidRDefault="00000000" w:rsidRPr="00000000" w14:paraId="00000059">
      <w:pPr>
        <w:spacing w:line="288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场景：厂商/平台</w:t>
      </w:r>
    </w:p>
    <w:p w:rsidR="00000000" w:rsidDel="00000000" w:rsidP="00000000" w:rsidRDefault="00000000" w:rsidRPr="00000000" w14:paraId="0000005A">
      <w:pPr>
        <w:spacing w:line="288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rightarrow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 中间商</w:t>
      </w:r>
    </w:p>
    <w:p w:rsidR="00000000" w:rsidDel="00000000" w:rsidP="00000000" w:rsidRDefault="00000000" w:rsidRPr="00000000" w14:paraId="0000005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rightarrow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 最终团队</w:t>
      </w:r>
    </w:p>
    <w:p w:rsidR="00000000" w:rsidDel="00000000" w:rsidP="00000000" w:rsidRDefault="00000000" w:rsidRPr="00000000" w14:paraId="0000005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权益名称业务场景描述Ark 内部逻辑配置 (Logic Configuration)1. 熔断式时效权益</w:t>
      </w:r>
    </w:p>
    <w:p w:rsidR="00000000" w:rsidDel="00000000" w:rsidP="00000000" w:rsidRDefault="00000000" w:rsidRPr="00000000" w14:paraId="000000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(Time-Fuse Subsidy)</w:t>
      </w:r>
    </w:p>
    <w:p w:rsidR="00000000" w:rsidDel="00000000" w:rsidP="00000000" w:rsidRDefault="00000000" w:rsidRPr="00000000" w14:paraId="0000005E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场景：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厂商大促，“本月免费领 1000H 算力，月底不用作废”。</w:t>
      </w:r>
    </w:p>
    <w:p w:rsidR="00000000" w:rsidDel="00000000" w:rsidP="00000000" w:rsidRDefault="00000000" w:rsidRPr="00000000" w14:paraId="0000005F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倒逼团队快速立项，减少资源闲置。</w:t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Condition:</w:t>
      </w:r>
      <w:r w:rsidDel="00000000" w:rsidR="00000000" w:rsidRPr="00000000">
        <w:rPr>
          <w:sz w:val="21"/>
          <w:szCs w:val="21"/>
          <w:rtl w:val="0"/>
        </w:rPr>
        <w:t xml:space="preserve"> Current_Date &gt; Expiry_Date</w:t>
      </w:r>
    </w:p>
    <w:p w:rsidR="00000000" w:rsidDel="00000000" w:rsidP="00000000" w:rsidRDefault="00000000" w:rsidRPr="00000000" w14:paraId="00000061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Action:</w:t>
      </w:r>
      <w:r w:rsidDel="00000000" w:rsidR="00000000" w:rsidRPr="00000000">
        <w:rPr>
          <w:sz w:val="21"/>
          <w:szCs w:val="21"/>
          <w:rtl w:val="0"/>
        </w:rPr>
        <w:t xml:space="preserve"> Balance = 0; Return_To_Pool()</w:t>
      </w:r>
    </w:p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倒计时进度条 (急迫感)。</w:t>
      </w:r>
    </w:p>
    <w:p w:rsidR="00000000" w:rsidDel="00000000" w:rsidP="00000000" w:rsidRDefault="00000000" w:rsidRPr="00000000" w14:paraId="0000006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2. 阶梯递减权益</w:t>
      </w:r>
    </w:p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(Decay Curve Grant)</w:t>
      </w:r>
    </w:p>
    <w:p w:rsidR="00000000" w:rsidDel="00000000" w:rsidP="00000000" w:rsidRDefault="00000000" w:rsidRPr="00000000" w14:paraId="00000065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场景：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平台拉新，“前 100 次调用免费，101-500 次半价，之后原价”。</w:t>
      </w:r>
    </w:p>
    <w:p w:rsidR="00000000" w:rsidDel="00000000" w:rsidP="00000000" w:rsidRDefault="00000000" w:rsidRPr="00000000" w14:paraId="0000006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降低准入门槛，筛选出真正有付费能力的高频用户。</w:t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Rule:</w:t>
      </w:r>
      <w:r w:rsidDel="00000000" w:rsidR="00000000" w:rsidRPr="00000000">
        <w:rPr>
          <w:sz w:val="21"/>
          <w:szCs w:val="21"/>
          <w:rtl w:val="0"/>
        </w:rPr>
        <w:t xml:space="preserve"> Price_Multiplier = f(Total_Usage)</w:t>
      </w:r>
    </w:p>
    <w:p w:rsidR="00000000" w:rsidDel="00000000" w:rsidP="00000000" w:rsidRDefault="00000000" w:rsidRPr="00000000" w14:paraId="000000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0-100: 0x, 101-500: 0.5x, &gt;500: 1.0x</w:t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动态费率标签。</w:t>
      </w:r>
    </w:p>
    <w:p w:rsidR="00000000" w:rsidDel="00000000" w:rsidP="00000000" w:rsidRDefault="00000000" w:rsidRPr="00000000" w14:paraId="0000006A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3. 行为激励权益</w:t>
      </w:r>
    </w:p>
    <w:p w:rsidR="00000000" w:rsidDel="00000000" w:rsidP="00000000" w:rsidRDefault="00000000" w:rsidRPr="00000000" w14:paraId="0000006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(Proof-of-Dev Grant)</w:t>
      </w:r>
    </w:p>
    <w:p w:rsidR="00000000" w:rsidDel="00000000" w:rsidP="00000000" w:rsidRDefault="00000000" w:rsidRPr="00000000" w14:paraId="0000006C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场景：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社区运营，“在 GitHub 提交代码或部署 Agent 后，自动到账 500 Credits”。</w:t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奖励真实的研发行为，杜绝羊毛党。</w:t>
      </w:r>
    </w:p>
    <w:p w:rsidR="00000000" w:rsidDel="00000000" w:rsidP="00000000" w:rsidRDefault="00000000" w:rsidRPr="00000000" w14:paraId="0000006E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Trigger:</w:t>
      </w:r>
      <w:r w:rsidDel="00000000" w:rsidR="00000000" w:rsidRPr="00000000">
        <w:rPr>
          <w:sz w:val="21"/>
          <w:szCs w:val="21"/>
          <w:rtl w:val="0"/>
        </w:rPr>
        <w:t xml:space="preserve"> Webhook (Github_Push) OR (Agent_Deploy)</w:t>
      </w:r>
    </w:p>
    <w:p w:rsidR="00000000" w:rsidDel="00000000" w:rsidP="00000000" w:rsidRDefault="00000000" w:rsidRPr="00000000" w14:paraId="0000006F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Action:</w:t>
      </w:r>
      <w:r w:rsidDel="00000000" w:rsidR="00000000" w:rsidRPr="00000000">
        <w:rPr>
          <w:sz w:val="21"/>
          <w:szCs w:val="21"/>
          <w:rtl w:val="0"/>
        </w:rPr>
        <w:t xml:space="preserve"> Unlock_Batch(500)</w:t>
      </w:r>
    </w:p>
    <w:p w:rsidR="00000000" w:rsidDel="00000000" w:rsidP="00000000" w:rsidRDefault="00000000" w:rsidRPr="00000000" w14:paraId="00000070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Verify: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简单的防作弊校验。</w:t>
      </w:r>
    </w:p>
    <w:p w:rsidR="00000000" w:rsidDel="00000000" w:rsidP="00000000" w:rsidRDefault="00000000" w:rsidRPr="00000000" w14:paraId="0000007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4. 信用额度流转</w:t>
      </w:r>
    </w:p>
    <w:p w:rsidR="00000000" w:rsidDel="00000000" w:rsidP="00000000" w:rsidRDefault="00000000" w:rsidRPr="00000000" w14:paraId="000000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(Credit Delegation)</w:t>
      </w:r>
    </w:p>
    <w:p w:rsidR="00000000" w:rsidDel="00000000" w:rsidP="00000000" w:rsidRDefault="00000000" w:rsidRPr="00000000" w14:paraId="00000073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场景：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代理体系，“授予一级代理商 100万额度，代理商可自行拆分给下级，无需垫资”。</w:t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利用中间商的渠道能力快速分发。</w:t>
      </w:r>
    </w:p>
    <w:p w:rsidR="00000000" w:rsidDel="00000000" w:rsidP="00000000" w:rsidRDefault="00000000" w:rsidRPr="00000000" w14:paraId="00000075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Structure: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Parent-Child Ark (父子账户)</w:t>
      </w:r>
    </w:p>
    <w:p w:rsidR="00000000" w:rsidDel="00000000" w:rsidP="00000000" w:rsidRDefault="00000000" w:rsidRPr="00000000" w14:paraId="00000076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Logic:</w:t>
      </w:r>
      <w:r w:rsidDel="00000000" w:rsidR="00000000" w:rsidRPr="00000000">
        <w:rPr>
          <w:sz w:val="21"/>
          <w:szCs w:val="21"/>
          <w:rtl w:val="0"/>
        </w:rPr>
        <w:t xml:space="preserve"> Child_Spend -&gt; Deduct_Parent_Quota</w:t>
      </w:r>
    </w:p>
    <w:p w:rsidR="00000000" w:rsidDel="00000000" w:rsidP="00000000" w:rsidRDefault="00000000" w:rsidRPr="00000000" w14:paraId="00000077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Risk: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父账户对子账户坏账承担连带责任。</w:t>
      </w:r>
    </w:p>
    <w:p w:rsidR="00000000" w:rsidDel="00000000" w:rsidP="00000000" w:rsidRDefault="00000000" w:rsidRPr="00000000" w14:paraId="0000007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5. 专款专用权益</w:t>
      </w:r>
    </w:p>
    <w:p w:rsidR="00000000" w:rsidDel="00000000" w:rsidP="00000000" w:rsidRDefault="00000000" w:rsidRPr="00000000" w14:paraId="000000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(Scoped Allowance)</w:t>
      </w:r>
    </w:p>
    <w:p w:rsidR="00000000" w:rsidDel="00000000" w:rsidP="00000000" w:rsidRDefault="00000000" w:rsidRPr="00000000" w14:paraId="0000007A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场景：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专项补贴，“这笔资金仅限用于购买国产算力或特定数据集”。</w:t>
      </w:r>
    </w:p>
    <w:p w:rsidR="00000000" w:rsidDel="00000000" w:rsidP="00000000" w:rsidRDefault="00000000" w:rsidRPr="00000000" w14:paraId="0000007B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引导产业方向，或满足合规要求。</w:t>
      </w:r>
    </w:p>
    <w:p w:rsidR="00000000" w:rsidDel="00000000" w:rsidP="00000000" w:rsidRDefault="00000000" w:rsidRPr="00000000" w14:paraId="0000007C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Whitelist:</w:t>
      </w:r>
      <w:r w:rsidDel="00000000" w:rsidR="00000000" w:rsidRPr="00000000">
        <w:rPr>
          <w:sz w:val="21"/>
          <w:szCs w:val="21"/>
          <w:rtl w:val="0"/>
        </w:rPr>
        <w:t xml:space="preserve"> Allowed_SKU_Tags: ["Huawei_Ascend", "Edu_Data"]</w:t>
      </w:r>
    </w:p>
    <w:p w:rsidR="00000000" w:rsidDel="00000000" w:rsidP="00000000" w:rsidRDefault="00000000" w:rsidRPr="00000000" w14:paraId="0000007D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Block: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所有非白名单 SKU 交易自动拒绝。</w:t>
      </w:r>
    </w:p>
    <w:p w:rsidR="00000000" w:rsidDel="00000000" w:rsidP="00000000" w:rsidRDefault="00000000" w:rsidRPr="00000000" w14:paraId="0000007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B. 权益消耗与使用控制 (Outflow &amp; Consumption)</w:t>
      </w:r>
    </w:p>
    <w:p w:rsidR="00000000" w:rsidDel="00000000" w:rsidP="00000000" w:rsidRDefault="00000000" w:rsidRPr="00000000" w14:paraId="0000007F">
      <w:pPr>
        <w:spacing w:line="288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场景：团队 Ark</w:t>
      </w:r>
    </w:p>
    <w:p w:rsidR="00000000" w:rsidDel="00000000" w:rsidP="00000000" w:rsidRDefault="00000000" w:rsidRPr="00000000" w14:paraId="00000080">
      <w:pPr>
        <w:spacing w:line="288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rightarrow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 具体项目 Project</w:t>
      </w:r>
    </w:p>
    <w:p w:rsidR="00000000" w:rsidDel="00000000" w:rsidP="00000000" w:rsidRDefault="00000000" w:rsidRPr="00000000" w14:paraId="0000008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rightarrow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 实际消耗</w:t>
      </w:r>
    </w:p>
    <w:p w:rsidR="00000000" w:rsidDel="00000000" w:rsidP="00000000" w:rsidRDefault="00000000" w:rsidRPr="00000000" w14:paraId="0000008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权益名称业务场景描述Ark 内部逻辑配置 (Logic Configuration)1. 项目强绑定锁</w:t>
      </w:r>
    </w:p>
    <w:p w:rsidR="00000000" w:rsidDel="00000000" w:rsidP="00000000" w:rsidRDefault="00000000" w:rsidRPr="00000000" w14:paraId="000000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(Project Binding)</w:t>
      </w:r>
    </w:p>
    <w:p w:rsidR="00000000" w:rsidDel="00000000" w:rsidP="00000000" w:rsidRDefault="00000000" w:rsidRPr="00000000" w14:paraId="0000008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场景：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企业管理，“领取的补贴必须绑定到公司项目 A，员工不能私自挪用”。</w:t>
      </w:r>
    </w:p>
    <w:p w:rsidR="00000000" w:rsidDel="00000000" w:rsidP="00000000" w:rsidRDefault="00000000" w:rsidRPr="00000000" w14:paraId="00000085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确保资产消耗在指定的业务目标上。</w:t>
      </w:r>
    </w:p>
    <w:p w:rsidR="00000000" w:rsidDel="00000000" w:rsidP="00000000" w:rsidRDefault="00000000" w:rsidRPr="00000000" w14:paraId="00000086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Constraint:</w:t>
      </w:r>
      <w:r w:rsidDel="00000000" w:rsidR="00000000" w:rsidRPr="00000000">
        <w:rPr>
          <w:sz w:val="21"/>
          <w:szCs w:val="21"/>
          <w:rtl w:val="0"/>
        </w:rPr>
        <w:t xml:space="preserve"> Asset_Source_ID == Project_ID</w:t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Auth: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API Key 生成时自动关联项目上下文。</w:t>
      </w:r>
    </w:p>
    <w:p w:rsidR="00000000" w:rsidDel="00000000" w:rsidP="00000000" w:rsidRDefault="00000000" w:rsidRPr="00000000" w14:paraId="00000088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Reject: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跨项目调用拦截。</w:t>
      </w:r>
    </w:p>
    <w:p w:rsidR="00000000" w:rsidDel="00000000" w:rsidP="00000000" w:rsidRDefault="00000000" w:rsidRPr="00000000" w14:paraId="0000008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2. 团队共享配额</w:t>
      </w:r>
    </w:p>
    <w:p w:rsidR="00000000" w:rsidDel="00000000" w:rsidP="00000000" w:rsidRDefault="00000000" w:rsidRPr="00000000" w14:paraId="000000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(Team Quota)</w:t>
      </w:r>
    </w:p>
    <w:p w:rsidR="00000000" w:rsidDel="00000000" w:rsidP="00000000" w:rsidRDefault="00000000" w:rsidRPr="00000000" w14:paraId="0000008B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场景：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协作开发，“团队 5 个人共享 1 个 Agent 高级版账号，但每人每天限额”。</w:t>
      </w:r>
    </w:p>
    <w:p w:rsidR="00000000" w:rsidDel="00000000" w:rsidP="00000000" w:rsidRDefault="00000000" w:rsidRPr="00000000" w14:paraId="0000008C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提高工具利用率，同时防止单人滥用。</w:t>
      </w:r>
    </w:p>
    <w:p w:rsidR="00000000" w:rsidDel="00000000" w:rsidP="00000000" w:rsidRDefault="00000000" w:rsidRPr="00000000" w14:paraId="0000008D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Pool:</w:t>
      </w:r>
      <w:r w:rsidDel="00000000" w:rsidR="00000000" w:rsidRPr="00000000">
        <w:rPr>
          <w:sz w:val="21"/>
          <w:szCs w:val="21"/>
          <w:rtl w:val="0"/>
        </w:rPr>
        <w:t xml:space="preserve"> Shared_Balance</w:t>
      </w:r>
    </w:p>
    <w:p w:rsidR="00000000" w:rsidDel="00000000" w:rsidP="00000000" w:rsidRDefault="00000000" w:rsidRPr="00000000" w14:paraId="0000008E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Limit:</w:t>
      </w:r>
      <w:r w:rsidDel="00000000" w:rsidR="00000000" w:rsidRPr="00000000">
        <w:rPr>
          <w:sz w:val="21"/>
          <w:szCs w:val="21"/>
          <w:rtl w:val="0"/>
        </w:rPr>
        <w:t xml:space="preserve"> Per_User_Daily_Limit = 100</w:t>
      </w:r>
    </w:p>
    <w:p w:rsidR="00000000" w:rsidDel="00000000" w:rsidP="00000000" w:rsidRDefault="00000000" w:rsidRPr="00000000" w14:paraId="0000008F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记录每个成员的消耗明细。</w:t>
      </w:r>
    </w:p>
    <w:p w:rsidR="00000000" w:rsidDel="00000000" w:rsidP="00000000" w:rsidRDefault="00000000" w:rsidRPr="00000000" w14:paraId="0000009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3. 成果锚定解锁</w:t>
      </w:r>
    </w:p>
    <w:p w:rsidR="00000000" w:rsidDel="00000000" w:rsidP="00000000" w:rsidRDefault="00000000" w:rsidRPr="00000000" w14:paraId="000000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(Result-Based Unlock)</w:t>
      </w:r>
    </w:p>
    <w:p w:rsidR="00000000" w:rsidDel="00000000" w:rsidP="00000000" w:rsidRDefault="00000000" w:rsidRPr="00000000" w14:paraId="00000092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场景：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复杂任务，“Agent 只有在成功生成有效代码后，才扣除 Credits，失败不扣”。</w:t>
      </w:r>
    </w:p>
    <w:p w:rsidR="00000000" w:rsidDel="00000000" w:rsidP="00000000" w:rsidRDefault="00000000" w:rsidRPr="00000000" w14:paraId="00000093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保护需求方利益，建立平台信任。</w:t>
      </w:r>
    </w:p>
    <w:p w:rsidR="00000000" w:rsidDel="00000000" w:rsidP="00000000" w:rsidRDefault="00000000" w:rsidRPr="00000000" w14:paraId="00000094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Process:</w:t>
      </w:r>
      <w:r w:rsidDel="00000000" w:rsidR="00000000" w:rsidRPr="00000000">
        <w:rPr>
          <w:sz w:val="21"/>
          <w:szCs w:val="21"/>
          <w:rtl w:val="0"/>
        </w:rPr>
        <w:t xml:space="preserve"> Pre-Lock Asset -&gt; Execute Task -&gt; Verify Result</w:t>
      </w:r>
    </w:p>
    <w:p w:rsidR="00000000" w:rsidDel="00000000" w:rsidP="00000000" w:rsidRDefault="00000000" w:rsidRPr="00000000" w14:paraId="00000095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If Success:</w:t>
      </w:r>
      <w:r w:rsidDel="00000000" w:rsidR="00000000" w:rsidRPr="00000000">
        <w:rPr>
          <w:sz w:val="21"/>
          <w:szCs w:val="21"/>
          <w:rtl w:val="0"/>
        </w:rPr>
        <w:t xml:space="preserve"> Burn Asset</w:t>
      </w:r>
    </w:p>
    <w:p w:rsidR="00000000" w:rsidDel="00000000" w:rsidP="00000000" w:rsidRDefault="00000000" w:rsidRPr="00000000" w14:paraId="00000096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If Fail:</w:t>
      </w:r>
      <w:r w:rsidDel="00000000" w:rsidR="00000000" w:rsidRPr="00000000">
        <w:rPr>
          <w:sz w:val="21"/>
          <w:szCs w:val="21"/>
          <w:rtl w:val="0"/>
        </w:rPr>
        <w:t xml:space="preserve"> Release Lock (Refund)</w:t>
      </w:r>
    </w:p>
    <w:p w:rsidR="00000000" w:rsidDel="00000000" w:rsidP="00000000" w:rsidRDefault="00000000" w:rsidRPr="00000000" w14:paraId="0000009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4. 速率限制熔断</w:t>
      </w:r>
    </w:p>
    <w:p w:rsidR="00000000" w:rsidDel="00000000" w:rsidP="00000000" w:rsidRDefault="00000000" w:rsidRPr="00000000" w14:paraId="000000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(Rate-Limit Breaker)</w:t>
      </w:r>
    </w:p>
    <w:p w:rsidR="00000000" w:rsidDel="00000000" w:rsidP="00000000" w:rsidRDefault="00000000" w:rsidRPr="00000000" w14:paraId="0000009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场景：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新手保护，“防止实习生写死循环代码，一晚跑光所有预算”。</w:t>
      </w:r>
    </w:p>
    <w:p w:rsidR="00000000" w:rsidDel="00000000" w:rsidP="00000000" w:rsidRDefault="00000000" w:rsidRPr="00000000" w14:paraId="0000009A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基础的风控机制。</w:t>
      </w:r>
    </w:p>
    <w:p w:rsidR="00000000" w:rsidDel="00000000" w:rsidP="00000000" w:rsidRDefault="00000000" w:rsidRPr="00000000" w14:paraId="0000009B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Monitor:</w:t>
      </w:r>
      <w:r w:rsidDel="00000000" w:rsidR="00000000" w:rsidRPr="00000000">
        <w:rPr>
          <w:sz w:val="21"/>
          <w:szCs w:val="21"/>
          <w:rtl w:val="0"/>
        </w:rPr>
        <w:t xml:space="preserve"> Spending_Velocity (Credits/Minute)</w:t>
      </w:r>
    </w:p>
    <w:p w:rsidR="00000000" w:rsidDel="00000000" w:rsidP="00000000" w:rsidRDefault="00000000" w:rsidRPr="00000000" w14:paraId="0000009C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Trigger:</w:t>
      </w:r>
      <w:r w:rsidDel="00000000" w:rsidR="00000000" w:rsidRPr="00000000">
        <w:rPr>
          <w:sz w:val="21"/>
          <w:szCs w:val="21"/>
          <w:rtl w:val="0"/>
        </w:rPr>
        <w:t xml:space="preserve"> Velocity &gt; Threshold</w:t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Action:</w:t>
      </w:r>
      <w:r w:rsidDel="00000000" w:rsidR="00000000" w:rsidRPr="00000000">
        <w:rPr>
          <w:sz w:val="21"/>
          <w:szCs w:val="21"/>
          <w:rtl w:val="0"/>
        </w:rPr>
        <w:t xml:space="preserve"> Freeze_Project &amp; Alert_Admin</w:t>
      </w:r>
    </w:p>
    <w:p w:rsidR="00000000" w:rsidDel="00000000" w:rsidP="00000000" w:rsidRDefault="00000000" w:rsidRPr="00000000" w14:paraId="0000009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5. 商业分润协议</w:t>
      </w:r>
    </w:p>
    <w:p w:rsidR="00000000" w:rsidDel="00000000" w:rsidP="00000000" w:rsidRDefault="00000000" w:rsidRPr="00000000" w14:paraId="000000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(Revenue Share)</w:t>
      </w:r>
    </w:p>
    <w:p w:rsidR="00000000" w:rsidDel="00000000" w:rsidP="00000000" w:rsidRDefault="00000000" w:rsidRPr="00000000" w14:paraId="000000A0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场景：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生态合作，“使用我的数据训练出的模型，未来产生的收益自动分 10% 给我”。</w:t>
      </w:r>
    </w:p>
    <w:p w:rsidR="00000000" w:rsidDel="00000000" w:rsidP="00000000" w:rsidRDefault="00000000" w:rsidRPr="00000000" w14:paraId="000000A1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促进高价值资产的流通（不仅仅是一次性买卖）。</w:t>
      </w:r>
    </w:p>
    <w:p w:rsidR="00000000" w:rsidDel="00000000" w:rsidP="00000000" w:rsidRDefault="00000000" w:rsidRPr="00000000" w14:paraId="000000A2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Contract:</w:t>
      </w:r>
      <w:r w:rsidDel="00000000" w:rsidR="00000000" w:rsidRPr="00000000">
        <w:rPr>
          <w:sz w:val="21"/>
          <w:szCs w:val="21"/>
          <w:rtl w:val="0"/>
        </w:rPr>
        <w:t xml:space="preserve"> Smart_Royalty</w:t>
      </w:r>
    </w:p>
    <w:p w:rsidR="00000000" w:rsidDel="00000000" w:rsidP="00000000" w:rsidRDefault="00000000" w:rsidRPr="00000000" w14:paraId="000000A3">
      <w:pPr>
        <w:spacing w:line="288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每次 API 调用产生的收入</w:t>
      </w:r>
    </w:p>
    <w:p w:rsidR="00000000" w:rsidDel="00000000" w:rsidP="00000000" w:rsidRDefault="00000000" w:rsidRPr="00000000" w14:paraId="000000A4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rightarrow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自动划转 10%</w:t>
      </w:r>
    </w:p>
    <w:p w:rsidR="00000000" w:rsidDel="00000000" w:rsidP="00000000" w:rsidRDefault="00000000" w:rsidRPr="00000000" w14:paraId="000000A5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rightarrow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数据提供方 Ark。</w:t>
      </w:r>
    </w:p>
    <w:p w:rsidR="00000000" w:rsidDel="00000000" w:rsidP="00000000" w:rsidRDefault="00000000" w:rsidRPr="00000000" w14:paraId="000000A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第三部分：SynScale 界面集成示例</w:t>
      </w:r>
    </w:p>
    <w:p w:rsidR="00000000" w:rsidDel="00000000" w:rsidP="00000000" w:rsidRDefault="00000000" w:rsidRPr="00000000" w14:paraId="000000A7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为了让上述逻辑在产品上可见，建议在“权益中心”设计如下配置面板：</w:t>
      </w:r>
    </w:p>
    <w:p w:rsidR="00000000" w:rsidDel="00000000" w:rsidP="00000000" w:rsidRDefault="00000000" w:rsidRPr="00000000" w14:paraId="000000A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[管理员/中间商视图 - 发放资产]</w:t>
      </w:r>
    </w:p>
    <w:p w:rsidR="00000000" w:rsidDel="00000000" w:rsidP="00000000" w:rsidRDefault="00000000" w:rsidRPr="00000000" w14:paraId="000000A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创建新的分发计划 (Create Distribution Plan)</w:t>
      </w:r>
    </w:p>
    <w:p w:rsidR="00000000" w:rsidDel="00000000" w:rsidP="00000000" w:rsidRDefault="00000000" w:rsidRPr="00000000" w14:paraId="000000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选择资产：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模型推理 Token (GPT-4)</w:t>
      </w:r>
    </w:p>
    <w:p w:rsidR="00000000" w:rsidDel="00000000" w:rsidP="00000000" w:rsidRDefault="00000000" w:rsidRPr="00000000" w14:paraId="000000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总量：</w:t>
      </w:r>
      <w:r w:rsidDel="00000000" w:rsidR="00000000" w:rsidRPr="00000000">
        <w:rPr>
          <w:sz w:val="21"/>
          <w:szCs w:val="21"/>
          <w:rtl w:val="0"/>
        </w:rPr>
        <w:t xml:space="preserve"> 1,000,000</w:t>
      </w:r>
    </w:p>
    <w:p w:rsidR="00000000" w:rsidDel="00000000" w:rsidP="00000000" w:rsidRDefault="00000000" w:rsidRPr="00000000" w14:paraId="000000A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选择权益模板：</w:t>
      </w:r>
    </w:p>
    <w:p w:rsidR="00000000" w:rsidDel="00000000" w:rsidP="00000000" w:rsidRDefault="00000000" w:rsidRPr="00000000" w14:paraId="000000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阶梯递减 (Decay)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初始 1折，每消耗 10k 涨价 10%。</w:t>
      </w:r>
    </w:p>
    <w:p w:rsidR="00000000" w:rsidDel="00000000" w:rsidP="00000000" w:rsidRDefault="00000000" w:rsidRPr="00000000" w14:paraId="000000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项目绑定 (Bind)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领取后必须在 24h 内绑定有效 Project。</w:t>
      </w:r>
    </w:p>
    <w:p w:rsidR="00000000" w:rsidDel="00000000" w:rsidP="00000000" w:rsidRDefault="00000000" w:rsidRPr="00000000" w14:paraId="000000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行为激励 (PoW)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GitHub 活跃度 &gt; Level 3 方可领取。</w:t>
      </w:r>
    </w:p>
    <w:p w:rsidR="00000000" w:rsidDel="00000000" w:rsidP="00000000" w:rsidRDefault="00000000" w:rsidRPr="00000000" w14:paraId="000000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分发对象：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高校开发者联盟 (Group_ID)</w:t>
      </w:r>
    </w:p>
    <w:p w:rsidR="00000000" w:rsidDel="00000000" w:rsidP="00000000" w:rsidRDefault="00000000" w:rsidRPr="00000000" w14:paraId="000000B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[开发者/团队视图 - 资产看板]</w:t>
      </w:r>
    </w:p>
    <w:p w:rsidR="00000000" w:rsidDel="00000000" w:rsidP="00000000" w:rsidRDefault="00000000" w:rsidRPr="00000000" w14:paraId="000000B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我的 Ark (My Ark)</w:t>
      </w:r>
    </w:p>
    <w:p w:rsidR="00000000" w:rsidDel="00000000" w:rsidP="00000000" w:rsidRDefault="00000000" w:rsidRPr="00000000" w14:paraId="000000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余额：</w:t>
      </w:r>
      <w:r w:rsidDel="00000000" w:rsidR="00000000" w:rsidRPr="00000000">
        <w:rPr>
          <w:sz w:val="21"/>
          <w:szCs w:val="21"/>
          <w:rtl w:val="0"/>
        </w:rPr>
        <w:t xml:space="preserve"> 50,000 Tokens (GPT-4)</w:t>
      </w:r>
    </w:p>
    <w:p w:rsidR="00000000" w:rsidDel="00000000" w:rsidP="00000000" w:rsidRDefault="00000000" w:rsidRPr="00000000" w14:paraId="000000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状态：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已绑定</w:t>
      </w:r>
      <w:r w:rsidDel="00000000" w:rsidR="00000000" w:rsidRPr="00000000">
        <w:rPr>
          <w:sz w:val="21"/>
          <w:szCs w:val="21"/>
          <w:rtl w:val="0"/>
        </w:rPr>
        <w:t xml:space="preserve"> (Project_Alpha)</w:t>
      </w:r>
    </w:p>
    <w:p w:rsidR="00000000" w:rsidDel="00000000" w:rsidP="00000000" w:rsidRDefault="00000000" w:rsidRPr="00000000" w14:paraId="000000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权益限制：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仅限推理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，不可微调。</w:t>
      </w:r>
    </w:p>
    <w:p w:rsidR="00000000" w:rsidDel="00000000" w:rsidP="00000000" w:rsidRDefault="00000000" w:rsidRPr="00000000" w14:paraId="000000B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有效期：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剩余 12 天 (过期熔断)。</w:t>
      </w:r>
    </w:p>
    <w:p w:rsidR="00000000" w:rsidDel="00000000" w:rsidP="00000000" w:rsidRDefault="00000000" w:rsidRPr="00000000" w14:paraId="000000B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可用 Agent Credits：</w:t>
      </w:r>
      <w:r w:rsidDel="00000000" w:rsidR="00000000" w:rsidRPr="00000000">
        <w:rPr>
          <w:sz w:val="21"/>
          <w:szCs w:val="21"/>
          <w:rtl w:val="0"/>
        </w:rPr>
        <w:t xml:space="preserve"> 500</w:t>
      </w:r>
    </w:p>
    <w:p w:rsidR="00000000" w:rsidDel="00000000" w:rsidP="00000000" w:rsidRDefault="00000000" w:rsidRPr="00000000" w14:paraId="000000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来源：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社区贡献奖励</w:t>
      </w:r>
    </w:p>
    <w:p w:rsidR="00000000" w:rsidDel="00000000" w:rsidP="00000000" w:rsidRDefault="00000000" w:rsidRPr="00000000" w14:paraId="000000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共享状态：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团队内共享 (3人)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