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2DC87" w14:textId="5408405C" w:rsidR="00DB63B8" w:rsidRPr="005C509A" w:rsidRDefault="00DB63B8" w:rsidP="00687F2D">
      <w:pPr>
        <w:spacing w:after="25" w:line="360" w:lineRule="auto"/>
        <w:jc w:val="center"/>
        <w:rPr>
          <w:rFonts w:asciiTheme="majorHAnsi" w:hAnsiTheme="majorHAnsi" w:cstheme="majorHAnsi"/>
        </w:rPr>
      </w:pPr>
      <w:r w:rsidRPr="005C509A">
        <w:rPr>
          <w:rFonts w:asciiTheme="majorHAnsi" w:hAnsiTheme="majorHAnsi" w:cstheme="majorHAnsi"/>
        </w:rPr>
        <w:t>DEPARTMENT OF EDUCATION AND TRAINING OF HO CHI MINH CITY</w:t>
      </w:r>
    </w:p>
    <w:p w14:paraId="59C38F4C" w14:textId="0754BD67" w:rsidR="00DB63B8" w:rsidRPr="005C509A" w:rsidRDefault="00DB63B8" w:rsidP="00687F2D">
      <w:pPr>
        <w:spacing w:after="25" w:line="360" w:lineRule="auto"/>
        <w:ind w:firstLine="90"/>
        <w:jc w:val="center"/>
        <w:rPr>
          <w:rFonts w:asciiTheme="majorHAnsi" w:hAnsiTheme="majorHAnsi" w:cstheme="majorHAnsi"/>
        </w:rPr>
      </w:pPr>
      <w:r w:rsidRPr="005C509A">
        <w:rPr>
          <w:rFonts w:asciiTheme="majorHAnsi" w:hAnsiTheme="majorHAnsi" w:cstheme="majorHAnsi"/>
        </w:rPr>
        <w:t xml:space="preserve"> FPT UNIVERSITY </w:t>
      </w:r>
    </w:p>
    <w:p w14:paraId="3E5D4282" w14:textId="683C3C91" w:rsidR="00DB63B8" w:rsidRPr="005C509A" w:rsidRDefault="008700DD" w:rsidP="00687F2D">
      <w:pPr>
        <w:spacing w:after="1208" w:line="360" w:lineRule="auto"/>
        <w:ind w:left="2430" w:hanging="23"/>
        <w:rPr>
          <w:rFonts w:asciiTheme="majorHAnsi" w:hAnsiTheme="majorHAnsi" w:cstheme="majorHAnsi"/>
        </w:rPr>
      </w:pPr>
      <w:r w:rsidRPr="005C509A">
        <w:rPr>
          <w:rFonts w:asciiTheme="majorHAnsi" w:hAnsiTheme="majorHAnsi" w:cstheme="majorHAnsi"/>
          <w:noProof/>
        </w:rPr>
        <w:drawing>
          <wp:anchor distT="0" distB="0" distL="114300" distR="114300" simplePos="0" relativeHeight="251689984" behindDoc="0" locked="0" layoutInCell="1" allowOverlap="1" wp14:anchorId="7803449E" wp14:editId="2AA341F8">
            <wp:simplePos x="0" y="0"/>
            <wp:positionH relativeFrom="margin">
              <wp:align>center</wp:align>
            </wp:positionH>
            <wp:positionV relativeFrom="paragraph">
              <wp:posOffset>314960</wp:posOffset>
            </wp:positionV>
            <wp:extent cx="4438650" cy="2440940"/>
            <wp:effectExtent l="0" t="0" r="0" b="0"/>
            <wp:wrapSquare wrapText="bothSides"/>
            <wp:docPr id="30" name="Picture 30"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38650" cy="24409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B63B8" w:rsidRPr="005C509A">
        <w:rPr>
          <w:rFonts w:asciiTheme="majorHAnsi" w:hAnsiTheme="majorHAnsi" w:cstheme="majorHAnsi"/>
        </w:rPr>
        <w:t>FACULTY OF INFORMATION ASSURANCE</w:t>
      </w:r>
    </w:p>
    <w:p w14:paraId="65E77AC5" w14:textId="083EB1EB" w:rsidR="00DB63B8" w:rsidRPr="005C509A" w:rsidRDefault="00DB63B8" w:rsidP="00687F2D">
      <w:pPr>
        <w:spacing w:after="928" w:line="360" w:lineRule="auto"/>
        <w:ind w:left="3302" w:firstLine="0"/>
        <w:rPr>
          <w:rFonts w:asciiTheme="majorHAnsi" w:hAnsiTheme="majorHAnsi" w:cstheme="majorHAnsi"/>
        </w:rPr>
      </w:pPr>
    </w:p>
    <w:p w14:paraId="48E0275D" w14:textId="77777777" w:rsidR="00DB63B8" w:rsidRPr="005C509A" w:rsidRDefault="00DB63B8" w:rsidP="00687F2D">
      <w:pPr>
        <w:spacing w:line="360" w:lineRule="auto"/>
        <w:ind w:left="232"/>
        <w:jc w:val="center"/>
        <w:rPr>
          <w:rFonts w:asciiTheme="majorHAnsi" w:eastAsia="Calibri" w:hAnsiTheme="majorHAnsi" w:cstheme="majorHAnsi"/>
          <w:sz w:val="29"/>
        </w:rPr>
      </w:pPr>
    </w:p>
    <w:p w14:paraId="3D53FAB8" w14:textId="77777777" w:rsidR="00DB63B8" w:rsidRPr="005C509A" w:rsidRDefault="00DB63B8" w:rsidP="00687F2D">
      <w:pPr>
        <w:spacing w:line="360" w:lineRule="auto"/>
        <w:ind w:left="232"/>
        <w:jc w:val="center"/>
        <w:rPr>
          <w:rFonts w:asciiTheme="majorHAnsi" w:eastAsia="Calibri" w:hAnsiTheme="majorHAnsi" w:cstheme="majorHAnsi"/>
          <w:sz w:val="29"/>
        </w:rPr>
      </w:pPr>
    </w:p>
    <w:p w14:paraId="226013C7" w14:textId="77777777" w:rsidR="00DB63B8" w:rsidRPr="005C509A" w:rsidRDefault="00DB63B8" w:rsidP="00687F2D">
      <w:pPr>
        <w:spacing w:line="360" w:lineRule="auto"/>
        <w:ind w:left="232"/>
        <w:jc w:val="center"/>
        <w:rPr>
          <w:rFonts w:asciiTheme="majorHAnsi" w:eastAsia="Calibri" w:hAnsiTheme="majorHAnsi" w:cstheme="majorHAnsi"/>
          <w:sz w:val="29"/>
        </w:rPr>
      </w:pPr>
    </w:p>
    <w:p w14:paraId="65AA86E1" w14:textId="77777777" w:rsidR="00DB63B8" w:rsidRPr="005C509A" w:rsidRDefault="00DB63B8" w:rsidP="00687F2D">
      <w:pPr>
        <w:spacing w:line="360" w:lineRule="auto"/>
        <w:ind w:left="232"/>
        <w:jc w:val="center"/>
        <w:rPr>
          <w:rFonts w:asciiTheme="majorHAnsi" w:eastAsia="Calibri" w:hAnsiTheme="majorHAnsi" w:cstheme="majorHAnsi"/>
          <w:sz w:val="29"/>
        </w:rPr>
      </w:pPr>
    </w:p>
    <w:p w14:paraId="1736B900" w14:textId="77777777" w:rsidR="00DB63B8" w:rsidRPr="005C509A" w:rsidRDefault="00DB63B8" w:rsidP="00687F2D">
      <w:pPr>
        <w:spacing w:line="360" w:lineRule="auto"/>
        <w:ind w:left="232"/>
        <w:jc w:val="center"/>
        <w:rPr>
          <w:rFonts w:asciiTheme="majorHAnsi" w:eastAsia="Calibri" w:hAnsiTheme="majorHAnsi" w:cstheme="majorHAnsi"/>
          <w:sz w:val="29"/>
        </w:rPr>
      </w:pPr>
    </w:p>
    <w:p w14:paraId="7C5DC4BC" w14:textId="73D07DF2" w:rsidR="00DB63B8" w:rsidRPr="005C509A" w:rsidRDefault="00DB63B8" w:rsidP="0008004D">
      <w:pPr>
        <w:spacing w:line="360" w:lineRule="auto"/>
        <w:ind w:left="90" w:firstLine="0"/>
        <w:rPr>
          <w:rFonts w:asciiTheme="majorHAnsi" w:hAnsiTheme="majorHAnsi" w:cstheme="majorHAnsi"/>
        </w:rPr>
      </w:pPr>
      <w:r w:rsidRPr="005C509A">
        <w:rPr>
          <w:rFonts w:asciiTheme="majorHAnsi" w:hAnsiTheme="majorHAnsi" w:cstheme="majorHAnsi"/>
          <w:noProof/>
          <w:sz w:val="22"/>
        </w:rPr>
        <mc:AlternateContent>
          <mc:Choice Requires="wpg">
            <w:drawing>
              <wp:anchor distT="0" distB="0" distL="114300" distR="114300" simplePos="0" relativeHeight="251686912" behindDoc="0" locked="0" layoutInCell="1" allowOverlap="1" wp14:anchorId="792B1918" wp14:editId="11247DE7">
                <wp:simplePos x="0" y="0"/>
                <wp:positionH relativeFrom="column">
                  <wp:posOffset>374650</wp:posOffset>
                </wp:positionH>
                <wp:positionV relativeFrom="paragraph">
                  <wp:posOffset>285750</wp:posOffset>
                </wp:positionV>
                <wp:extent cx="5263515" cy="45085"/>
                <wp:effectExtent l="0" t="0" r="0" b="0"/>
                <wp:wrapSquare wrapText="bothSides"/>
                <wp:docPr id="22" name="Group 22"/>
                <wp:cNvGraphicFramePr/>
                <a:graphic xmlns:a="http://schemas.openxmlformats.org/drawingml/2006/main">
                  <a:graphicData uri="http://schemas.microsoft.com/office/word/2010/wordprocessingGroup">
                    <wpg:wgp>
                      <wpg:cNvGrpSpPr/>
                      <wpg:grpSpPr>
                        <a:xfrm>
                          <a:off x="0" y="0"/>
                          <a:ext cx="5263515" cy="45085"/>
                          <a:chOff x="0" y="0"/>
                          <a:chExt cx="5047844" cy="6325"/>
                        </a:xfrm>
                      </wpg:grpSpPr>
                      <wps:wsp>
                        <wps:cNvPr id="23" name="Shape 12"/>
                        <wps:cNvSpPr/>
                        <wps:spPr>
                          <a:xfrm>
                            <a:off x="0" y="0"/>
                            <a:ext cx="5047844" cy="0"/>
                          </a:xfrm>
                          <a:custGeom>
                            <a:avLst/>
                            <a:gdLst/>
                            <a:ahLst/>
                            <a:cxnLst/>
                            <a:rect l="0" t="0" r="0" b="0"/>
                            <a:pathLst>
                              <a:path w="5047844">
                                <a:moveTo>
                                  <a:pt x="0" y="0"/>
                                </a:moveTo>
                                <a:lnTo>
                                  <a:pt x="5047844"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xmlns:w16du="http://schemas.microsoft.com/office/word/2023/wordml/word16du">
            <w:pict>
              <v:group w14:anchorId="571F6FBA" id="Group 22" o:spid="_x0000_s1026" style="position:absolute;margin-left:29.5pt;margin-top:22.5pt;width:414.45pt;height:3.55pt;z-index:251686912" coordsize="5047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">
                <v:shape id="Shape 12" o:spid="_x0000_s1027" style="position:absolute;width:50478;height:0;visibility:visible;mso-wrap-style:square;v-text-anchor:top" coordsize="50478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" path="m,l5047844,e" filled="f" strokeweight=".17569mm">
                  <v:stroke miterlimit="83231f" joinstyle="miter"/>
                  <v:path arrowok="t" textboxrect="0,0,5047844,0"/>
                </v:shape>
                <w10:wrap type="square"/>
              </v:group>
            </w:pict>
          </mc:Fallback>
        </mc:AlternateContent>
      </w:r>
      <w:r w:rsidRPr="005C509A">
        <w:rPr>
          <w:rFonts w:asciiTheme="majorHAnsi" w:hAnsiTheme="majorHAnsi" w:cstheme="majorHAnsi"/>
        </w:rPr>
        <w:t xml:space="preserve"> </w:t>
      </w:r>
    </w:p>
    <w:p w14:paraId="2EED5753" w14:textId="5E0AABC4" w:rsidR="00DB63B8" w:rsidRPr="005C509A" w:rsidRDefault="0008004D" w:rsidP="00687F2D">
      <w:pPr>
        <w:spacing w:after="352" w:line="360" w:lineRule="auto"/>
        <w:ind w:left="-90" w:firstLine="0"/>
        <w:jc w:val="center"/>
        <w:rPr>
          <w:rFonts w:asciiTheme="majorHAnsi" w:hAnsiTheme="majorHAnsi" w:cstheme="majorHAnsi"/>
        </w:rPr>
      </w:pPr>
      <w:r>
        <w:rPr>
          <w:rFonts w:asciiTheme="majorHAnsi" w:eastAsia="Calibri" w:hAnsiTheme="majorHAnsi" w:cstheme="majorHAnsi"/>
          <w:sz w:val="29"/>
        </w:rPr>
        <w:t>Discussion</w:t>
      </w:r>
      <w:r w:rsidR="00DB63B8" w:rsidRPr="005C509A">
        <w:rPr>
          <w:rFonts w:asciiTheme="majorHAnsi" w:eastAsia="Calibri" w:hAnsiTheme="majorHAnsi" w:cstheme="majorHAnsi"/>
          <w:sz w:val="29"/>
        </w:rPr>
        <w:t xml:space="preserve"> report</w:t>
      </w:r>
    </w:p>
    <w:p w14:paraId="623BC6F2" w14:textId="2758F4B0" w:rsidR="00DB63B8" w:rsidRPr="005C509A" w:rsidRDefault="0008004D" w:rsidP="00687F2D">
      <w:pPr>
        <w:spacing w:line="360" w:lineRule="auto"/>
        <w:ind w:left="222" w:firstLine="0"/>
        <w:jc w:val="center"/>
        <w:rPr>
          <w:rFonts w:asciiTheme="majorHAnsi" w:hAnsiTheme="majorHAnsi" w:cstheme="majorHAnsi"/>
        </w:rPr>
      </w:pPr>
      <w:r>
        <w:rPr>
          <w:rFonts w:asciiTheme="majorHAnsi" w:eastAsia="Calibri" w:hAnsiTheme="majorHAnsi" w:cstheme="majorHAnsi"/>
          <w:sz w:val="50"/>
        </w:rPr>
        <w:t>RISK MANAGEMENT IN INFORMATION SYSTEMS</w:t>
      </w:r>
    </w:p>
    <w:p w14:paraId="2D91B3FA" w14:textId="1AAFCBB9" w:rsidR="008700DD" w:rsidRPr="005C509A" w:rsidRDefault="0008004D" w:rsidP="00687F2D">
      <w:pPr>
        <w:spacing w:after="1204" w:line="360" w:lineRule="auto"/>
        <w:ind w:firstLine="0"/>
        <w:jc w:val="center"/>
        <w:rPr>
          <w:rFonts w:asciiTheme="majorHAnsi" w:hAnsiTheme="majorHAnsi" w:cstheme="majorHAnsi"/>
        </w:rPr>
      </w:pPr>
      <w:r w:rsidRPr="005C509A">
        <w:rPr>
          <w:rFonts w:asciiTheme="majorHAnsi" w:hAnsiTheme="majorHAnsi" w:cstheme="majorHAnsi"/>
          <w:noProof/>
          <w:sz w:val="22"/>
        </w:rPr>
        <mc:AlternateContent>
          <mc:Choice Requires="wpg">
            <w:drawing>
              <wp:anchor distT="0" distB="0" distL="114300" distR="114300" simplePos="0" relativeHeight="251688960" behindDoc="0" locked="0" layoutInCell="1" allowOverlap="1" wp14:anchorId="3B7F2AA5" wp14:editId="4514F61E">
                <wp:simplePos x="0" y="0"/>
                <wp:positionH relativeFrom="column">
                  <wp:posOffset>361950</wp:posOffset>
                </wp:positionH>
                <wp:positionV relativeFrom="paragraph">
                  <wp:posOffset>-3810</wp:posOffset>
                </wp:positionV>
                <wp:extent cx="5263515" cy="45085"/>
                <wp:effectExtent l="0" t="0" r="0" b="0"/>
                <wp:wrapSquare wrapText="bothSides"/>
                <wp:docPr id="27" name="Group 27"/>
                <wp:cNvGraphicFramePr/>
                <a:graphic xmlns:a="http://schemas.openxmlformats.org/drawingml/2006/main">
                  <a:graphicData uri="http://schemas.microsoft.com/office/word/2010/wordprocessingGroup">
                    <wpg:wgp>
                      <wpg:cNvGrpSpPr/>
                      <wpg:grpSpPr>
                        <a:xfrm>
                          <a:off x="0" y="0"/>
                          <a:ext cx="5263515" cy="45085"/>
                          <a:chOff x="0" y="0"/>
                          <a:chExt cx="5047844" cy="6325"/>
                        </a:xfrm>
                      </wpg:grpSpPr>
                      <wps:wsp>
                        <wps:cNvPr id="28" name="Shape 12"/>
                        <wps:cNvSpPr/>
                        <wps:spPr>
                          <a:xfrm>
                            <a:off x="0" y="0"/>
                            <a:ext cx="5047844" cy="0"/>
                          </a:xfrm>
                          <a:custGeom>
                            <a:avLst/>
                            <a:gdLst/>
                            <a:ahLst/>
                            <a:cxnLst/>
                            <a:rect l="0" t="0" r="0" b="0"/>
                            <a:pathLst>
                              <a:path w="5047844">
                                <a:moveTo>
                                  <a:pt x="0" y="0"/>
                                </a:moveTo>
                                <a:lnTo>
                                  <a:pt x="5047844"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3DCB13F1" id="Group 27" o:spid="_x0000_s1026" style="position:absolute;margin-left:28.5pt;margin-top:-.3pt;width:414.45pt;height:3.55pt;z-index:251688960" coordsize="5047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">
                <v:shape id="Shape 12" o:spid="_x0000_s1027" style="position:absolute;width:50478;height:0;visibility:visible;mso-wrap-style:square;v-text-anchor:top" coordsize="50478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" path="m,l5047844,e" filled="f" strokeweight=".17569mm">
                  <v:stroke miterlimit="83231f" joinstyle="miter"/>
                  <v:path arrowok="t" textboxrect="0,0,5047844,0"/>
                </v:shape>
                <w10:wrap type="square"/>
              </v:group>
            </w:pict>
          </mc:Fallback>
        </mc:AlternateContent>
      </w:r>
    </w:p>
    <w:p w14:paraId="30FFDE36" w14:textId="3ACF9C55" w:rsidR="00CB0730" w:rsidRPr="005C509A" w:rsidRDefault="0008004D" w:rsidP="0008004D">
      <w:pPr>
        <w:spacing w:after="1204" w:line="360" w:lineRule="auto"/>
        <w:ind w:firstLine="0"/>
        <w:jc w:val="center"/>
        <w:rPr>
          <w:rFonts w:asciiTheme="majorHAnsi" w:hAnsiTheme="majorHAnsi" w:cstheme="majorHAnsi"/>
        </w:rPr>
      </w:pPr>
      <w:r>
        <w:rPr>
          <w:rFonts w:asciiTheme="majorHAnsi" w:hAnsiTheme="majorHAnsi" w:cstheme="majorHAnsi"/>
        </w:rPr>
        <w:t>Teacher</w:t>
      </w:r>
      <w:r w:rsidR="008700DD" w:rsidRPr="005C509A">
        <w:rPr>
          <w:rFonts w:asciiTheme="majorHAnsi" w:hAnsiTheme="majorHAnsi" w:cstheme="majorHAnsi"/>
        </w:rPr>
        <w:t>:</w:t>
      </w:r>
      <w:r w:rsidR="008700DD" w:rsidRPr="005C509A">
        <w:rPr>
          <w:rFonts w:asciiTheme="majorHAnsi" w:hAnsiTheme="majorHAnsi" w:cstheme="majorHAnsi"/>
        </w:rPr>
        <w:tab/>
        <w:t xml:space="preserve">Mr. </w:t>
      </w:r>
      <w:r>
        <w:rPr>
          <w:rFonts w:asciiTheme="majorHAnsi" w:hAnsiTheme="majorHAnsi" w:cstheme="majorHAnsi"/>
        </w:rPr>
        <w:t>Pham Yen Thao</w:t>
      </w:r>
    </w:p>
    <w:p w14:paraId="0F00139F" w14:textId="3C1FFF0F" w:rsidR="0058136F" w:rsidRPr="0008004D" w:rsidRDefault="008700DD" w:rsidP="0008004D">
      <w:pPr>
        <w:spacing w:after="25" w:line="360" w:lineRule="auto"/>
        <w:ind w:firstLine="0"/>
        <w:jc w:val="center"/>
        <w:rPr>
          <w:rFonts w:asciiTheme="majorHAnsi" w:hAnsiTheme="majorHAnsi" w:cstheme="majorHAnsi"/>
        </w:rPr>
      </w:pPr>
      <w:r w:rsidRPr="005C509A">
        <w:rPr>
          <w:rFonts w:asciiTheme="majorHAnsi" w:hAnsiTheme="majorHAnsi" w:cstheme="majorHAnsi"/>
        </w:rPr>
        <w:t xml:space="preserve">HO CHI MINH CITY, </w:t>
      </w:r>
      <w:r w:rsidR="0008004D">
        <w:rPr>
          <w:rFonts w:asciiTheme="majorHAnsi" w:hAnsiTheme="majorHAnsi" w:cstheme="majorHAnsi"/>
        </w:rPr>
        <w:t>JULY</w:t>
      </w:r>
      <w:r w:rsidRPr="005C509A">
        <w:rPr>
          <w:rFonts w:asciiTheme="majorHAnsi" w:hAnsiTheme="majorHAnsi" w:cstheme="majorHAnsi"/>
        </w:rPr>
        <w:t xml:space="preserve"> 2023</w:t>
      </w:r>
      <w:bookmarkStart w:id="0" w:name="_Hlk129442226"/>
    </w:p>
    <w:bookmarkEnd w:id="0"/>
    <w:p w14:paraId="13A86C51" w14:textId="77777777" w:rsidR="00606E62" w:rsidRPr="00606E62" w:rsidRDefault="0071105F" w:rsidP="00DB2C2F">
      <w:pPr>
        <w:pStyle w:val="ListParagraph"/>
        <w:tabs>
          <w:tab w:val="left" w:pos="450"/>
          <w:tab w:val="left" w:pos="900"/>
        </w:tabs>
        <w:spacing w:line="360" w:lineRule="auto"/>
        <w:ind w:left="450"/>
        <w:jc w:val="both"/>
        <w:rPr>
          <w:rFonts w:asciiTheme="majorHAnsi" w:eastAsia="Times New Roman" w:hAnsiTheme="majorHAnsi" w:cstheme="majorHAnsi"/>
          <w:b/>
          <w:bCs/>
        </w:rPr>
      </w:pPr>
      <w:r w:rsidRPr="00606E62">
        <w:rPr>
          <w:rFonts w:asciiTheme="majorHAnsi" w:eastAsia="Times New Roman" w:hAnsiTheme="majorHAnsi" w:cstheme="majorHAnsi"/>
          <w:b/>
          <w:bCs/>
        </w:rPr>
        <w:lastRenderedPageBreak/>
        <w:t xml:space="preserve">Has the number of cyberattacks in Vietnam increased or decreased in recent 5 years? What </w:t>
      </w:r>
      <w:proofErr w:type="gramStart"/>
      <w:r w:rsidRPr="00606E62">
        <w:rPr>
          <w:rFonts w:asciiTheme="majorHAnsi" w:eastAsia="Times New Roman" w:hAnsiTheme="majorHAnsi" w:cstheme="majorHAnsi"/>
          <w:b/>
          <w:bCs/>
        </w:rPr>
        <w:t>are</w:t>
      </w:r>
      <w:proofErr w:type="gramEnd"/>
      <w:r w:rsidR="002F5E99" w:rsidRPr="00606E62">
        <w:rPr>
          <w:rFonts w:asciiTheme="majorHAnsi" w:eastAsia="Times New Roman" w:hAnsiTheme="majorHAnsi" w:cstheme="majorHAnsi"/>
          <w:b/>
          <w:bCs/>
        </w:rPr>
        <w:t xml:space="preserve"> </w:t>
      </w:r>
      <w:r w:rsidRPr="00606E62">
        <w:rPr>
          <w:rFonts w:asciiTheme="majorHAnsi" w:eastAsia="Times New Roman" w:hAnsiTheme="majorHAnsi" w:cstheme="majorHAnsi"/>
          <w:b/>
          <w:bCs/>
        </w:rPr>
        <w:t>some common ways malware / virus spread? What do you think about this?</w:t>
      </w:r>
    </w:p>
    <w:p w14:paraId="4CA91EF7" w14:textId="77777777" w:rsidR="00A222E6" w:rsidRPr="00A222E6" w:rsidRDefault="00A222E6" w:rsidP="00A222E6">
      <w:pPr>
        <w:pStyle w:val="ListParagraph"/>
        <w:tabs>
          <w:tab w:val="left" w:pos="450"/>
          <w:tab w:val="left" w:pos="900"/>
        </w:tabs>
        <w:spacing w:line="360" w:lineRule="auto"/>
        <w:ind w:left="450"/>
        <w:jc w:val="both"/>
        <w:rPr>
          <w:rFonts w:ascii="Times New Roman" w:eastAsia="Times New Roman" w:hAnsi="Times New Roman" w:cs="Times New Roman"/>
          <w:color w:val="auto"/>
          <w:lang w:eastAsia="en-US" w:bidi="th-TH"/>
        </w:rPr>
      </w:pPr>
      <w:r w:rsidRPr="00A222E6">
        <w:rPr>
          <w:rFonts w:ascii="Times New Roman" w:eastAsia="Times New Roman" w:hAnsi="Times New Roman" w:cs="Times New Roman"/>
          <w:color w:val="auto"/>
          <w:lang w:eastAsia="en-US" w:bidi="th-TH"/>
        </w:rPr>
        <w:t>Cyberattacks pose an increasing threat to people and organizations all around the world. The same is true of Vietnam. Although there have been fewer cyberattacks in Vietnam recently, the threat still exists.</w:t>
      </w:r>
    </w:p>
    <w:p w14:paraId="0F15C3F3" w14:textId="77777777" w:rsidR="00A222E6" w:rsidRPr="00A222E6" w:rsidRDefault="00A222E6" w:rsidP="00A222E6">
      <w:pPr>
        <w:pStyle w:val="ListParagraph"/>
        <w:tabs>
          <w:tab w:val="left" w:pos="450"/>
          <w:tab w:val="left" w:pos="900"/>
        </w:tabs>
        <w:spacing w:line="360" w:lineRule="auto"/>
        <w:ind w:left="450"/>
        <w:jc w:val="both"/>
        <w:rPr>
          <w:rFonts w:ascii="Times New Roman" w:eastAsia="Times New Roman" w:hAnsi="Times New Roman" w:cs="Times New Roman"/>
          <w:color w:val="auto"/>
          <w:lang w:eastAsia="en-US" w:bidi="th-TH"/>
        </w:rPr>
      </w:pPr>
      <w:r w:rsidRPr="00A222E6">
        <w:rPr>
          <w:rFonts w:ascii="Times New Roman" w:eastAsia="Times New Roman" w:hAnsi="Times New Roman" w:cs="Times New Roman"/>
          <w:color w:val="auto"/>
          <w:lang w:eastAsia="en-US" w:bidi="th-TH"/>
        </w:rPr>
        <w:t>Vietnam had a 104% surge in cyberattacks in 2019 alone. However, in 2020, 2021, and 2022, there were fewer cyberattacks. In Vietnam, there were 33.8% fewer cyberattacks in 2022 than there were in 2021.</w:t>
      </w:r>
    </w:p>
    <w:p w14:paraId="510AE910" w14:textId="77777777" w:rsidR="00A222E6" w:rsidRPr="00A222E6" w:rsidRDefault="00A222E6" w:rsidP="00A222E6">
      <w:pPr>
        <w:pStyle w:val="ListParagraph"/>
        <w:tabs>
          <w:tab w:val="left" w:pos="450"/>
          <w:tab w:val="left" w:pos="900"/>
        </w:tabs>
        <w:spacing w:line="360" w:lineRule="auto"/>
        <w:ind w:left="450"/>
        <w:jc w:val="both"/>
        <w:rPr>
          <w:rFonts w:ascii="Times New Roman" w:eastAsia="Times New Roman" w:hAnsi="Times New Roman" w:cs="Times New Roman"/>
          <w:color w:val="auto"/>
          <w:lang w:eastAsia="en-US" w:bidi="th-TH"/>
        </w:rPr>
      </w:pPr>
      <w:r w:rsidRPr="00A222E6">
        <w:rPr>
          <w:rFonts w:ascii="Times New Roman" w:eastAsia="Times New Roman" w:hAnsi="Times New Roman" w:cs="Times New Roman"/>
          <w:color w:val="auto"/>
          <w:lang w:eastAsia="en-US" w:bidi="th-TH"/>
        </w:rPr>
        <w:t>The cyberattacks that have occurred in Vietnam recently are shown in the following graph:</w:t>
      </w:r>
    </w:p>
    <w:tbl>
      <w:tblPr>
        <w:tblW w:w="5652" w:type="dxa"/>
        <w:tblInd w:w="2342" w:type="dxa"/>
        <w:tblCellMar>
          <w:left w:w="0" w:type="dxa"/>
          <w:right w:w="0" w:type="dxa"/>
        </w:tblCellMar>
        <w:tblLook w:val="04A0" w:firstRow="1" w:lastRow="0" w:firstColumn="1" w:lastColumn="0" w:noHBand="0" w:noVBand="1"/>
      </w:tblPr>
      <w:tblGrid>
        <w:gridCol w:w="535"/>
        <w:gridCol w:w="2325"/>
        <w:gridCol w:w="2792"/>
      </w:tblGrid>
      <w:tr w:rsidR="003850A9" w:rsidRPr="003850A9" w14:paraId="482E6A58" w14:textId="77777777" w:rsidTr="003850A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4C8166" w14:textId="77777777" w:rsidR="003850A9" w:rsidRPr="003850A9" w:rsidRDefault="003850A9" w:rsidP="00DB2C2F">
            <w:pPr>
              <w:spacing w:line="360" w:lineRule="auto"/>
              <w:ind w:firstLine="0"/>
              <w:rPr>
                <w:rFonts w:ascii="Arial" w:eastAsia="Times New Roman" w:hAnsi="Arial" w:cs="Arial"/>
                <w:color w:val="auto"/>
                <w:sz w:val="20"/>
                <w:szCs w:val="20"/>
                <w:lang w:eastAsia="en-US" w:bidi="th-TH"/>
              </w:rPr>
            </w:pPr>
            <w:r w:rsidRPr="003850A9">
              <w:rPr>
                <w:rFonts w:ascii="Arial" w:eastAsia="Times New Roman" w:hAnsi="Arial" w:cs="Arial"/>
                <w:color w:val="auto"/>
                <w:sz w:val="20"/>
                <w:szCs w:val="20"/>
                <w:lang w:eastAsia="en-US" w:bidi="th-TH"/>
              </w:rPr>
              <w:t>Year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0D176B" w14:textId="77777777" w:rsidR="003850A9" w:rsidRPr="003850A9" w:rsidRDefault="003850A9" w:rsidP="00DB2C2F">
            <w:pPr>
              <w:spacing w:line="360" w:lineRule="auto"/>
              <w:ind w:firstLine="0"/>
              <w:rPr>
                <w:rFonts w:ascii="Arial" w:eastAsia="Times New Roman" w:hAnsi="Arial" w:cs="Arial"/>
                <w:color w:val="auto"/>
                <w:sz w:val="20"/>
                <w:szCs w:val="20"/>
                <w:lang w:eastAsia="en-US" w:bidi="th-TH"/>
              </w:rPr>
            </w:pPr>
            <w:r w:rsidRPr="003850A9">
              <w:rPr>
                <w:rFonts w:ascii="Arial" w:eastAsia="Times New Roman" w:hAnsi="Arial" w:cs="Arial"/>
                <w:color w:val="auto"/>
                <w:sz w:val="20"/>
                <w:szCs w:val="20"/>
                <w:lang w:eastAsia="en-US" w:bidi="th-TH"/>
              </w:rPr>
              <w:t>Number of Cyber Attacks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485D41" w14:textId="77777777" w:rsidR="003850A9" w:rsidRPr="003850A9" w:rsidRDefault="003850A9" w:rsidP="00DB2C2F">
            <w:pPr>
              <w:spacing w:line="360" w:lineRule="auto"/>
              <w:ind w:firstLine="0"/>
              <w:rPr>
                <w:rFonts w:ascii="Arial" w:eastAsia="Times New Roman" w:hAnsi="Arial" w:cs="Arial"/>
                <w:color w:val="auto"/>
                <w:sz w:val="20"/>
                <w:szCs w:val="20"/>
                <w:lang w:eastAsia="en-US" w:bidi="th-TH"/>
              </w:rPr>
            </w:pPr>
            <w:r w:rsidRPr="003850A9">
              <w:rPr>
                <w:rFonts w:ascii="Arial" w:eastAsia="Times New Roman" w:hAnsi="Arial" w:cs="Arial"/>
                <w:color w:val="auto"/>
                <w:sz w:val="20"/>
                <w:szCs w:val="20"/>
                <w:lang w:eastAsia="en-US" w:bidi="th-TH"/>
              </w:rPr>
              <w:t>% Change from Previous Year</w:t>
            </w:r>
          </w:p>
        </w:tc>
      </w:tr>
      <w:tr w:rsidR="003850A9" w:rsidRPr="003850A9" w14:paraId="4A6EC61C" w14:textId="77777777" w:rsidTr="003850A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B282BE" w14:textId="77777777" w:rsidR="003850A9" w:rsidRPr="003850A9" w:rsidRDefault="003850A9" w:rsidP="00DB2C2F">
            <w:pPr>
              <w:spacing w:line="360" w:lineRule="auto"/>
              <w:ind w:firstLine="0"/>
              <w:jc w:val="right"/>
              <w:rPr>
                <w:rFonts w:ascii="Arial" w:eastAsia="Times New Roman" w:hAnsi="Arial" w:cs="Arial"/>
                <w:color w:val="auto"/>
                <w:sz w:val="20"/>
                <w:szCs w:val="20"/>
                <w:lang w:eastAsia="en-US" w:bidi="th-TH"/>
              </w:rPr>
            </w:pPr>
            <w:r w:rsidRPr="003850A9">
              <w:rPr>
                <w:rFonts w:ascii="Arial" w:eastAsia="Times New Roman" w:hAnsi="Arial" w:cs="Arial"/>
                <w:color w:val="auto"/>
                <w:sz w:val="20"/>
                <w:szCs w:val="20"/>
                <w:lang w:eastAsia="en-US" w:bidi="th-TH"/>
              </w:rPr>
              <w:t>2019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4E8585" w14:textId="77777777" w:rsidR="003850A9" w:rsidRPr="003850A9" w:rsidRDefault="003850A9" w:rsidP="00DB2C2F">
            <w:pPr>
              <w:spacing w:line="360" w:lineRule="auto"/>
              <w:ind w:firstLine="0"/>
              <w:jc w:val="right"/>
              <w:rPr>
                <w:rFonts w:ascii="Arial" w:eastAsia="Times New Roman" w:hAnsi="Arial" w:cs="Arial"/>
                <w:color w:val="auto"/>
                <w:sz w:val="20"/>
                <w:szCs w:val="20"/>
                <w:lang w:eastAsia="en-US" w:bidi="th-TH"/>
              </w:rPr>
            </w:pPr>
            <w:r w:rsidRPr="003850A9">
              <w:rPr>
                <w:rFonts w:ascii="Arial" w:eastAsia="Times New Roman" w:hAnsi="Arial" w:cs="Arial"/>
                <w:color w:val="auto"/>
                <w:sz w:val="20"/>
                <w:szCs w:val="20"/>
                <w:lang w:eastAsia="en-US" w:bidi="th-TH"/>
              </w:rPr>
              <w:t>6,219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6518A2" w14:textId="77777777" w:rsidR="003850A9" w:rsidRPr="003850A9" w:rsidRDefault="003850A9" w:rsidP="00DB2C2F">
            <w:pPr>
              <w:spacing w:line="360" w:lineRule="auto"/>
              <w:ind w:firstLine="0"/>
              <w:rPr>
                <w:rFonts w:ascii="Arial" w:eastAsia="Times New Roman" w:hAnsi="Arial" w:cs="Arial"/>
                <w:color w:val="auto"/>
                <w:sz w:val="20"/>
                <w:szCs w:val="20"/>
                <w:lang w:eastAsia="en-US" w:bidi="th-TH"/>
              </w:rPr>
            </w:pPr>
            <w:r w:rsidRPr="003850A9">
              <w:rPr>
                <w:rFonts w:ascii="Arial" w:eastAsia="Times New Roman" w:hAnsi="Arial" w:cs="Arial"/>
                <w:color w:val="auto"/>
                <w:sz w:val="20"/>
                <w:szCs w:val="20"/>
                <w:lang w:eastAsia="en-US" w:bidi="th-TH"/>
              </w:rPr>
              <w:t>+104%</w:t>
            </w:r>
          </w:p>
        </w:tc>
      </w:tr>
      <w:tr w:rsidR="003850A9" w:rsidRPr="003850A9" w14:paraId="18D1CAB2" w14:textId="77777777" w:rsidTr="003850A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B2F00C" w14:textId="77777777" w:rsidR="003850A9" w:rsidRPr="003850A9" w:rsidRDefault="003850A9" w:rsidP="00DB2C2F">
            <w:pPr>
              <w:spacing w:line="360" w:lineRule="auto"/>
              <w:ind w:firstLine="0"/>
              <w:jc w:val="right"/>
              <w:rPr>
                <w:rFonts w:ascii="Arial" w:eastAsia="Times New Roman" w:hAnsi="Arial" w:cs="Arial"/>
                <w:color w:val="auto"/>
                <w:sz w:val="20"/>
                <w:szCs w:val="20"/>
                <w:lang w:eastAsia="en-US" w:bidi="th-TH"/>
              </w:rPr>
            </w:pPr>
            <w:r w:rsidRPr="003850A9">
              <w:rPr>
                <w:rFonts w:ascii="Arial" w:eastAsia="Times New Roman" w:hAnsi="Arial" w:cs="Arial"/>
                <w:color w:val="auto"/>
                <w:sz w:val="20"/>
                <w:szCs w:val="20"/>
                <w:lang w:eastAsia="en-US" w:bidi="th-TH"/>
              </w:rPr>
              <w:t>2020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AFC7F6" w14:textId="77777777" w:rsidR="003850A9" w:rsidRPr="003850A9" w:rsidRDefault="003850A9" w:rsidP="00DB2C2F">
            <w:pPr>
              <w:spacing w:line="360" w:lineRule="auto"/>
              <w:ind w:firstLine="0"/>
              <w:jc w:val="right"/>
              <w:rPr>
                <w:rFonts w:ascii="Arial" w:eastAsia="Times New Roman" w:hAnsi="Arial" w:cs="Arial"/>
                <w:color w:val="auto"/>
                <w:sz w:val="20"/>
                <w:szCs w:val="20"/>
                <w:lang w:eastAsia="en-US" w:bidi="th-TH"/>
              </w:rPr>
            </w:pPr>
            <w:r w:rsidRPr="003850A9">
              <w:rPr>
                <w:rFonts w:ascii="Arial" w:eastAsia="Times New Roman" w:hAnsi="Arial" w:cs="Arial"/>
                <w:color w:val="auto"/>
                <w:sz w:val="20"/>
                <w:szCs w:val="20"/>
                <w:lang w:eastAsia="en-US" w:bidi="th-TH"/>
              </w:rPr>
              <w:t>5,168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970CC6" w14:textId="77777777" w:rsidR="003850A9" w:rsidRPr="003850A9" w:rsidRDefault="003850A9" w:rsidP="00DB2C2F">
            <w:pPr>
              <w:spacing w:line="360" w:lineRule="auto"/>
              <w:ind w:firstLine="0"/>
              <w:rPr>
                <w:rFonts w:ascii="Arial" w:eastAsia="Times New Roman" w:hAnsi="Arial" w:cs="Arial"/>
                <w:color w:val="auto"/>
                <w:sz w:val="20"/>
                <w:szCs w:val="20"/>
                <w:lang w:eastAsia="en-US" w:bidi="th-TH"/>
              </w:rPr>
            </w:pPr>
            <w:r w:rsidRPr="003850A9">
              <w:rPr>
                <w:rFonts w:ascii="Arial" w:eastAsia="Times New Roman" w:hAnsi="Arial" w:cs="Arial"/>
                <w:color w:val="auto"/>
                <w:sz w:val="20"/>
                <w:szCs w:val="20"/>
                <w:lang w:eastAsia="en-US" w:bidi="th-TH"/>
              </w:rPr>
              <w:t>-0.15%</w:t>
            </w:r>
          </w:p>
        </w:tc>
      </w:tr>
      <w:tr w:rsidR="003850A9" w:rsidRPr="003850A9" w14:paraId="6F20C5E0" w14:textId="77777777" w:rsidTr="003850A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59BC12" w14:textId="77777777" w:rsidR="003850A9" w:rsidRPr="003850A9" w:rsidRDefault="003850A9" w:rsidP="00DB2C2F">
            <w:pPr>
              <w:spacing w:line="360" w:lineRule="auto"/>
              <w:ind w:firstLine="0"/>
              <w:jc w:val="right"/>
              <w:rPr>
                <w:rFonts w:ascii="Arial" w:eastAsia="Times New Roman" w:hAnsi="Arial" w:cs="Arial"/>
                <w:color w:val="auto"/>
                <w:sz w:val="20"/>
                <w:szCs w:val="20"/>
                <w:lang w:eastAsia="en-US" w:bidi="th-TH"/>
              </w:rPr>
            </w:pPr>
            <w:r w:rsidRPr="003850A9">
              <w:rPr>
                <w:rFonts w:ascii="Arial" w:eastAsia="Times New Roman" w:hAnsi="Arial" w:cs="Arial"/>
                <w:color w:val="auto"/>
                <w:sz w:val="20"/>
                <w:szCs w:val="20"/>
                <w:lang w:eastAsia="en-US" w:bidi="th-TH"/>
              </w:rPr>
              <w:t>2021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90DB39" w14:textId="77777777" w:rsidR="003850A9" w:rsidRPr="003850A9" w:rsidRDefault="003850A9" w:rsidP="00DB2C2F">
            <w:pPr>
              <w:spacing w:line="360" w:lineRule="auto"/>
              <w:ind w:firstLine="0"/>
              <w:jc w:val="right"/>
              <w:rPr>
                <w:rFonts w:ascii="Arial" w:eastAsia="Times New Roman" w:hAnsi="Arial" w:cs="Arial"/>
                <w:color w:val="auto"/>
                <w:sz w:val="20"/>
                <w:szCs w:val="20"/>
                <w:lang w:eastAsia="en-US" w:bidi="th-TH"/>
              </w:rPr>
            </w:pPr>
            <w:r w:rsidRPr="003850A9">
              <w:rPr>
                <w:rFonts w:ascii="Arial" w:eastAsia="Times New Roman" w:hAnsi="Arial" w:cs="Arial"/>
                <w:color w:val="auto"/>
                <w:sz w:val="20"/>
                <w:szCs w:val="20"/>
                <w:lang w:eastAsia="en-US" w:bidi="th-TH"/>
              </w:rPr>
              <w:t>4,357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370DFF" w14:textId="77777777" w:rsidR="003850A9" w:rsidRPr="003850A9" w:rsidRDefault="003850A9" w:rsidP="00DB2C2F">
            <w:pPr>
              <w:spacing w:line="360" w:lineRule="auto"/>
              <w:ind w:firstLine="0"/>
              <w:rPr>
                <w:rFonts w:ascii="Arial" w:eastAsia="Times New Roman" w:hAnsi="Arial" w:cs="Arial"/>
                <w:color w:val="auto"/>
                <w:sz w:val="20"/>
                <w:szCs w:val="20"/>
                <w:lang w:eastAsia="en-US" w:bidi="th-TH"/>
              </w:rPr>
            </w:pPr>
            <w:r w:rsidRPr="003850A9">
              <w:rPr>
                <w:rFonts w:ascii="Arial" w:eastAsia="Times New Roman" w:hAnsi="Arial" w:cs="Arial"/>
                <w:color w:val="auto"/>
                <w:sz w:val="20"/>
                <w:szCs w:val="20"/>
                <w:lang w:eastAsia="en-US" w:bidi="th-TH"/>
              </w:rPr>
              <w:t>-17.3%</w:t>
            </w:r>
          </w:p>
        </w:tc>
      </w:tr>
      <w:tr w:rsidR="003850A9" w:rsidRPr="003850A9" w14:paraId="05CD535F" w14:textId="77777777" w:rsidTr="003850A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542533" w14:textId="77777777" w:rsidR="003850A9" w:rsidRPr="003850A9" w:rsidRDefault="003850A9" w:rsidP="00DB2C2F">
            <w:pPr>
              <w:spacing w:line="360" w:lineRule="auto"/>
              <w:ind w:firstLine="0"/>
              <w:jc w:val="right"/>
              <w:rPr>
                <w:rFonts w:ascii="Arial" w:eastAsia="Times New Roman" w:hAnsi="Arial" w:cs="Arial"/>
                <w:color w:val="auto"/>
                <w:sz w:val="20"/>
                <w:szCs w:val="20"/>
                <w:lang w:eastAsia="en-US" w:bidi="th-TH"/>
              </w:rPr>
            </w:pPr>
            <w:r w:rsidRPr="003850A9">
              <w:rPr>
                <w:rFonts w:ascii="Arial" w:eastAsia="Times New Roman" w:hAnsi="Arial" w:cs="Arial"/>
                <w:color w:val="auto"/>
                <w:sz w:val="20"/>
                <w:szCs w:val="20"/>
                <w:lang w:eastAsia="en-US" w:bidi="th-TH"/>
              </w:rPr>
              <w:t>2022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23F50F" w14:textId="77777777" w:rsidR="003850A9" w:rsidRPr="003850A9" w:rsidRDefault="003850A9" w:rsidP="00DB2C2F">
            <w:pPr>
              <w:spacing w:line="360" w:lineRule="auto"/>
              <w:ind w:firstLine="0"/>
              <w:jc w:val="right"/>
              <w:rPr>
                <w:rFonts w:ascii="Arial" w:eastAsia="Times New Roman" w:hAnsi="Arial" w:cs="Arial"/>
                <w:color w:val="auto"/>
                <w:sz w:val="20"/>
                <w:szCs w:val="20"/>
                <w:lang w:eastAsia="en-US" w:bidi="th-TH"/>
              </w:rPr>
            </w:pPr>
            <w:r w:rsidRPr="003850A9">
              <w:rPr>
                <w:rFonts w:ascii="Arial" w:eastAsia="Times New Roman" w:hAnsi="Arial" w:cs="Arial"/>
                <w:color w:val="auto"/>
                <w:sz w:val="20"/>
                <w:szCs w:val="20"/>
                <w:lang w:eastAsia="en-US" w:bidi="th-TH"/>
              </w:rPr>
              <w:t>2,91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7D30FE" w14:textId="77777777" w:rsidR="003850A9" w:rsidRPr="003850A9" w:rsidRDefault="003850A9" w:rsidP="00DB2C2F">
            <w:pPr>
              <w:spacing w:line="360" w:lineRule="auto"/>
              <w:ind w:firstLine="0"/>
              <w:rPr>
                <w:rFonts w:ascii="Arial" w:eastAsia="Times New Roman" w:hAnsi="Arial" w:cs="Arial"/>
                <w:color w:val="auto"/>
                <w:sz w:val="20"/>
                <w:szCs w:val="20"/>
                <w:lang w:eastAsia="en-US" w:bidi="th-TH"/>
              </w:rPr>
            </w:pPr>
            <w:r w:rsidRPr="003850A9">
              <w:rPr>
                <w:rFonts w:ascii="Arial" w:eastAsia="Times New Roman" w:hAnsi="Arial" w:cs="Arial"/>
                <w:color w:val="auto"/>
                <w:sz w:val="20"/>
                <w:szCs w:val="20"/>
                <w:lang w:eastAsia="en-US" w:bidi="th-TH"/>
              </w:rPr>
              <w:t>-33.8%</w:t>
            </w:r>
          </w:p>
        </w:tc>
      </w:tr>
    </w:tbl>
    <w:p w14:paraId="4C1FE43D" w14:textId="77777777" w:rsidR="003850A9" w:rsidRPr="003850A9" w:rsidRDefault="003850A9" w:rsidP="00DB2C2F">
      <w:pPr>
        <w:tabs>
          <w:tab w:val="left" w:pos="450"/>
          <w:tab w:val="left" w:pos="900"/>
        </w:tabs>
        <w:spacing w:line="360" w:lineRule="auto"/>
        <w:ind w:firstLine="0"/>
        <w:jc w:val="both"/>
        <w:rPr>
          <w:rFonts w:ascii="Times New Roman" w:eastAsia="Times New Roman" w:hAnsi="Times New Roman" w:cs="Times New Roman"/>
          <w:color w:val="auto"/>
          <w:lang w:eastAsia="en-US" w:bidi="th-TH"/>
        </w:rPr>
      </w:pPr>
    </w:p>
    <w:p w14:paraId="019C9BFD" w14:textId="77777777" w:rsidR="003850A9" w:rsidRDefault="00606E62" w:rsidP="00DB2C2F">
      <w:pPr>
        <w:pStyle w:val="ListParagraph"/>
        <w:tabs>
          <w:tab w:val="left" w:pos="450"/>
          <w:tab w:val="left" w:pos="900"/>
        </w:tabs>
        <w:spacing w:line="360" w:lineRule="auto"/>
        <w:ind w:left="450"/>
        <w:jc w:val="both"/>
        <w:rPr>
          <w:rFonts w:ascii="Times New Roman" w:eastAsia="Times New Roman" w:hAnsi="Times New Roman" w:cs="Times New Roman"/>
          <w:color w:val="auto"/>
          <w:lang w:eastAsia="en-US" w:bidi="th-TH"/>
        </w:rPr>
      </w:pPr>
      <w:r w:rsidRPr="00606E62">
        <w:rPr>
          <w:rFonts w:ascii="Times New Roman" w:eastAsia="Times New Roman" w:hAnsi="Times New Roman" w:cs="Times New Roman"/>
          <w:color w:val="auto"/>
          <w:lang w:eastAsia="en-US" w:bidi="th-TH"/>
        </w:rPr>
        <w:t xml:space="preserve">The most common types of cyberattacks in Vietnam are phishing, defacement, and malware. </w:t>
      </w:r>
    </w:p>
    <w:p w14:paraId="418D110A" w14:textId="0AEA31F5" w:rsidR="00A222E6" w:rsidRPr="00A222E6" w:rsidRDefault="00A222E6" w:rsidP="00A222E6">
      <w:pPr>
        <w:pStyle w:val="ListParagraph"/>
        <w:numPr>
          <w:ilvl w:val="0"/>
          <w:numId w:val="60"/>
        </w:numPr>
        <w:tabs>
          <w:tab w:val="left" w:pos="450"/>
          <w:tab w:val="left" w:pos="900"/>
        </w:tabs>
        <w:spacing w:line="360" w:lineRule="auto"/>
        <w:jc w:val="both"/>
        <w:rPr>
          <w:rFonts w:ascii="Times New Roman" w:eastAsia="Times New Roman" w:hAnsi="Times New Roman" w:cs="Times New Roman"/>
          <w:color w:val="auto"/>
          <w:lang w:eastAsia="en-US" w:bidi="th-TH"/>
        </w:rPr>
      </w:pPr>
      <w:r>
        <w:rPr>
          <w:rFonts w:ascii="Times New Roman" w:eastAsia="Times New Roman" w:hAnsi="Times New Roman" w:cs="Times New Roman"/>
          <w:color w:val="auto"/>
          <w:lang w:eastAsia="en-US" w:bidi="th-TH"/>
        </w:rPr>
        <w:t xml:space="preserve">Phishing: </w:t>
      </w:r>
      <w:r w:rsidRPr="00A222E6">
        <w:rPr>
          <w:rFonts w:ascii="Times New Roman" w:eastAsia="Times New Roman" w:hAnsi="Times New Roman" w:cs="Times New Roman"/>
          <w:color w:val="auto"/>
          <w:lang w:eastAsia="en-US" w:bidi="th-TH"/>
        </w:rPr>
        <w:t>One of the most popular methods that viruses and malware are distributed in Vietnam is through phishing. Emails that appear to be from reputable sources, such banks or government organizations, are sent during phishing attempts. Links or attachments in phishing emails frequently download malware onto the victim's machine when they are clicked.</w:t>
      </w:r>
    </w:p>
    <w:p w14:paraId="5BD3954E" w14:textId="56D6D2A2" w:rsidR="00A222E6" w:rsidRPr="00A222E6" w:rsidRDefault="00A222E6" w:rsidP="00A222E6">
      <w:pPr>
        <w:pStyle w:val="ListParagraph"/>
        <w:numPr>
          <w:ilvl w:val="0"/>
          <w:numId w:val="60"/>
        </w:numPr>
        <w:tabs>
          <w:tab w:val="left" w:pos="450"/>
          <w:tab w:val="left" w:pos="900"/>
        </w:tabs>
        <w:spacing w:line="360" w:lineRule="auto"/>
        <w:jc w:val="both"/>
        <w:rPr>
          <w:rFonts w:ascii="Times New Roman" w:eastAsia="Times New Roman" w:hAnsi="Times New Roman" w:cs="Times New Roman"/>
          <w:color w:val="auto"/>
          <w:lang w:eastAsia="en-US" w:bidi="th-TH"/>
        </w:rPr>
      </w:pPr>
      <w:r w:rsidRPr="00A222E6">
        <w:rPr>
          <w:rFonts w:ascii="Times New Roman" w:eastAsia="Times New Roman" w:hAnsi="Times New Roman" w:cs="Times New Roman"/>
          <w:color w:val="auto"/>
          <w:lang w:eastAsia="en-US" w:bidi="th-TH"/>
        </w:rPr>
        <w:t>Defacement: Defacement assaults are another typical way that viruses and malware propagate in Vietnam. Defacement assaults entail altering a website's look without the owner's consent. By incorporating malicious code into the website's source code, these assaults may be used to propagate malware.</w:t>
      </w:r>
    </w:p>
    <w:p w14:paraId="53AC2B42" w14:textId="774A79F7" w:rsidR="003850A9" w:rsidRPr="003850A9" w:rsidRDefault="00A222E6" w:rsidP="00A222E6">
      <w:pPr>
        <w:pStyle w:val="ListParagraph"/>
        <w:numPr>
          <w:ilvl w:val="0"/>
          <w:numId w:val="60"/>
        </w:numPr>
        <w:tabs>
          <w:tab w:val="left" w:pos="450"/>
          <w:tab w:val="left" w:pos="900"/>
        </w:tabs>
        <w:spacing w:line="360" w:lineRule="auto"/>
        <w:jc w:val="both"/>
        <w:rPr>
          <w:rFonts w:ascii="Times New Roman" w:eastAsia="Times New Roman" w:hAnsi="Times New Roman" w:cs="Times New Roman"/>
          <w:color w:val="auto"/>
          <w:lang w:eastAsia="en-US" w:bidi="th-TH"/>
        </w:rPr>
      </w:pPr>
      <w:r w:rsidRPr="00A222E6">
        <w:rPr>
          <w:rFonts w:ascii="Times New Roman" w:eastAsia="Times New Roman" w:hAnsi="Times New Roman" w:cs="Times New Roman"/>
          <w:color w:val="auto"/>
          <w:lang w:eastAsia="en-US" w:bidi="th-TH"/>
        </w:rPr>
        <w:t>M</w:t>
      </w:r>
      <w:r w:rsidRPr="00A222E6">
        <w:rPr>
          <w:rFonts w:ascii="Times New Roman" w:eastAsia="Times New Roman" w:hAnsi="Times New Roman" w:cs="Times New Roman"/>
          <w:color w:val="auto"/>
          <w:lang w:eastAsia="en-US" w:bidi="th-TH"/>
        </w:rPr>
        <w:t>alware: In Vietnam, malware is another popular means of virus and malware transmission. There are several ways to install malware on a computer, including via clicking on</w:t>
      </w:r>
      <w:r>
        <w:rPr>
          <w:rFonts w:ascii="Times New Roman" w:eastAsia="Times New Roman" w:hAnsi="Times New Roman" w:cs="Times New Roman"/>
          <w:b/>
          <w:bCs/>
          <w:color w:val="auto"/>
          <w:lang w:eastAsia="en-US" w:bidi="th-TH"/>
        </w:rPr>
        <w:t xml:space="preserve"> </w:t>
      </w:r>
      <w:r w:rsidR="003850A9" w:rsidRPr="003850A9">
        <w:rPr>
          <w:rFonts w:ascii="Times New Roman" w:eastAsia="Times New Roman" w:hAnsi="Times New Roman" w:cs="Times New Roman"/>
          <w:color w:val="auto"/>
          <w:lang w:eastAsia="en-US" w:bidi="th-TH"/>
        </w:rPr>
        <w:t>malicious link, opening an infected attachment, or downloading a file from an untrusted source.</w:t>
      </w:r>
    </w:p>
    <w:p w14:paraId="3132EB47" w14:textId="1ECFFE17" w:rsidR="00A222E6" w:rsidRPr="00A222E6" w:rsidRDefault="00A222E6" w:rsidP="00A222E6">
      <w:pPr>
        <w:tabs>
          <w:tab w:val="left" w:pos="450"/>
          <w:tab w:val="left" w:pos="900"/>
        </w:tabs>
        <w:spacing w:line="360" w:lineRule="auto"/>
        <w:ind w:left="450" w:firstLine="0"/>
        <w:jc w:val="both"/>
        <w:rPr>
          <w:rFonts w:ascii="Times New Roman" w:eastAsia="Times New Roman" w:hAnsi="Times New Roman" w:cs="Times New Roman"/>
          <w:color w:val="auto"/>
          <w:lang w:eastAsia="en-US" w:bidi="th-TH"/>
        </w:rPr>
      </w:pPr>
      <w:r w:rsidRPr="00A222E6">
        <w:rPr>
          <w:rFonts w:ascii="Times New Roman" w:eastAsia="Times New Roman" w:hAnsi="Times New Roman" w:cs="Times New Roman"/>
          <w:color w:val="auto"/>
          <w:lang w:eastAsia="en-US" w:bidi="th-TH"/>
        </w:rPr>
        <w:t xml:space="preserve">The Vietnamese government has taken action to strengthen cyber security. The government started a drive to remove malware in 2019. Millions of PCs in Vietnam had malware that was </w:t>
      </w:r>
      <w:r w:rsidRPr="00A222E6">
        <w:rPr>
          <w:rFonts w:ascii="Times New Roman" w:eastAsia="Times New Roman" w:hAnsi="Times New Roman" w:cs="Times New Roman"/>
          <w:color w:val="auto"/>
          <w:lang w:eastAsia="en-US" w:bidi="th-TH"/>
        </w:rPr>
        <w:lastRenderedPageBreak/>
        <w:t>wiped clean thanks to this operation. The federal government unveiled a national cybersecurity policy in 2022. The objectives of the government are set forth in this policy for enhancing cyber security in Vietnam.</w:t>
      </w:r>
    </w:p>
    <w:p w14:paraId="67EAC78A" w14:textId="3F2CEBBD" w:rsidR="00A222E6" w:rsidRPr="00A222E6" w:rsidRDefault="00A222E6" w:rsidP="00A222E6">
      <w:pPr>
        <w:tabs>
          <w:tab w:val="left" w:pos="450"/>
          <w:tab w:val="left" w:pos="900"/>
        </w:tabs>
        <w:spacing w:line="360" w:lineRule="auto"/>
        <w:ind w:left="450" w:firstLine="0"/>
        <w:jc w:val="both"/>
        <w:rPr>
          <w:rFonts w:ascii="Times New Roman" w:eastAsia="Times New Roman" w:hAnsi="Times New Roman" w:cs="Times New Roman"/>
          <w:color w:val="auto"/>
          <w:lang w:eastAsia="en-US" w:bidi="th-TH"/>
        </w:rPr>
      </w:pPr>
      <w:r w:rsidRPr="00A222E6">
        <w:rPr>
          <w:rFonts w:ascii="Times New Roman" w:eastAsia="Times New Roman" w:hAnsi="Times New Roman" w:cs="Times New Roman"/>
          <w:color w:val="auto"/>
          <w:lang w:eastAsia="en-US" w:bidi="th-TH"/>
        </w:rPr>
        <w:t>Both businesses and people need to be aware of the cyber danger and take precautions to be safe. Businesses and people can take the following steps to safeguard themselves against cyberattacks:</w:t>
      </w:r>
    </w:p>
    <w:p w14:paraId="511BED0A" w14:textId="761D9505" w:rsidR="003850A9" w:rsidRDefault="00606E62" w:rsidP="00DB2C2F">
      <w:pPr>
        <w:pStyle w:val="ListParagraph"/>
        <w:numPr>
          <w:ilvl w:val="0"/>
          <w:numId w:val="58"/>
        </w:numPr>
        <w:tabs>
          <w:tab w:val="left" w:pos="450"/>
          <w:tab w:val="left" w:pos="900"/>
        </w:tabs>
        <w:spacing w:line="360" w:lineRule="auto"/>
        <w:jc w:val="both"/>
        <w:rPr>
          <w:rFonts w:ascii="Times New Roman" w:eastAsia="Times New Roman" w:hAnsi="Times New Roman" w:cs="Times New Roman"/>
          <w:color w:val="auto"/>
          <w:lang w:eastAsia="en-US" w:bidi="th-TH"/>
        </w:rPr>
      </w:pPr>
      <w:r w:rsidRPr="00606E62">
        <w:rPr>
          <w:rFonts w:ascii="Times New Roman" w:eastAsia="Times New Roman" w:hAnsi="Times New Roman" w:cs="Times New Roman"/>
          <w:color w:val="auto"/>
          <w:lang w:eastAsia="en-US" w:bidi="th-TH"/>
        </w:rPr>
        <w:t>Using strong passwords and changing them regularly</w:t>
      </w:r>
    </w:p>
    <w:p w14:paraId="0B9233B0" w14:textId="77777777" w:rsidR="003850A9" w:rsidRDefault="00606E62" w:rsidP="00DB2C2F">
      <w:pPr>
        <w:pStyle w:val="ListParagraph"/>
        <w:numPr>
          <w:ilvl w:val="0"/>
          <w:numId w:val="58"/>
        </w:numPr>
        <w:tabs>
          <w:tab w:val="left" w:pos="450"/>
          <w:tab w:val="left" w:pos="900"/>
        </w:tabs>
        <w:spacing w:line="360" w:lineRule="auto"/>
        <w:jc w:val="both"/>
        <w:rPr>
          <w:rFonts w:ascii="Times New Roman" w:eastAsia="Times New Roman" w:hAnsi="Times New Roman" w:cs="Times New Roman"/>
          <w:color w:val="auto"/>
          <w:lang w:eastAsia="en-US" w:bidi="th-TH"/>
        </w:rPr>
      </w:pPr>
      <w:r w:rsidRPr="00606E62">
        <w:rPr>
          <w:rFonts w:ascii="Times New Roman" w:eastAsia="Times New Roman" w:hAnsi="Times New Roman" w:cs="Times New Roman"/>
          <w:color w:val="auto"/>
          <w:lang w:eastAsia="en-US" w:bidi="th-TH"/>
        </w:rPr>
        <w:t>Keeping their software up to date</w:t>
      </w:r>
    </w:p>
    <w:p w14:paraId="3C89930C" w14:textId="77777777" w:rsidR="003850A9" w:rsidRDefault="00606E62" w:rsidP="00DB2C2F">
      <w:pPr>
        <w:pStyle w:val="ListParagraph"/>
        <w:numPr>
          <w:ilvl w:val="0"/>
          <w:numId w:val="58"/>
        </w:numPr>
        <w:tabs>
          <w:tab w:val="left" w:pos="450"/>
          <w:tab w:val="left" w:pos="900"/>
        </w:tabs>
        <w:spacing w:line="360" w:lineRule="auto"/>
        <w:jc w:val="both"/>
        <w:rPr>
          <w:rFonts w:ascii="Times New Roman" w:eastAsia="Times New Roman" w:hAnsi="Times New Roman" w:cs="Times New Roman"/>
          <w:color w:val="auto"/>
          <w:lang w:eastAsia="en-US" w:bidi="th-TH"/>
        </w:rPr>
      </w:pPr>
      <w:r w:rsidRPr="00606E62">
        <w:rPr>
          <w:rFonts w:ascii="Times New Roman" w:eastAsia="Times New Roman" w:hAnsi="Times New Roman" w:cs="Times New Roman"/>
          <w:color w:val="auto"/>
          <w:lang w:eastAsia="en-US" w:bidi="th-TH"/>
        </w:rPr>
        <w:t>Using a firewall and antivirus software</w:t>
      </w:r>
    </w:p>
    <w:p w14:paraId="154F82FB" w14:textId="77777777" w:rsidR="003850A9" w:rsidRDefault="00606E62" w:rsidP="00DB2C2F">
      <w:pPr>
        <w:pStyle w:val="ListParagraph"/>
        <w:numPr>
          <w:ilvl w:val="0"/>
          <w:numId w:val="58"/>
        </w:numPr>
        <w:tabs>
          <w:tab w:val="left" w:pos="450"/>
          <w:tab w:val="left" w:pos="900"/>
        </w:tabs>
        <w:spacing w:line="360" w:lineRule="auto"/>
        <w:jc w:val="both"/>
        <w:rPr>
          <w:rFonts w:ascii="Times New Roman" w:eastAsia="Times New Roman" w:hAnsi="Times New Roman" w:cs="Times New Roman"/>
          <w:color w:val="auto"/>
          <w:lang w:eastAsia="en-US" w:bidi="th-TH"/>
        </w:rPr>
      </w:pPr>
      <w:r w:rsidRPr="00606E62">
        <w:rPr>
          <w:rFonts w:ascii="Times New Roman" w:eastAsia="Times New Roman" w:hAnsi="Times New Roman" w:cs="Times New Roman"/>
          <w:color w:val="auto"/>
          <w:lang w:eastAsia="en-US" w:bidi="th-TH"/>
        </w:rPr>
        <w:t>Being careful about what links they click on and what attachments they open</w:t>
      </w:r>
    </w:p>
    <w:p w14:paraId="4C38D940" w14:textId="618DBB18" w:rsidR="00606E62" w:rsidRDefault="00606E62" w:rsidP="00DB2C2F">
      <w:pPr>
        <w:pStyle w:val="ListParagraph"/>
        <w:numPr>
          <w:ilvl w:val="0"/>
          <w:numId w:val="58"/>
        </w:numPr>
        <w:tabs>
          <w:tab w:val="left" w:pos="450"/>
          <w:tab w:val="left" w:pos="900"/>
        </w:tabs>
        <w:spacing w:line="360" w:lineRule="auto"/>
        <w:jc w:val="both"/>
        <w:rPr>
          <w:rFonts w:ascii="Times New Roman" w:eastAsia="Times New Roman" w:hAnsi="Times New Roman" w:cs="Times New Roman"/>
          <w:color w:val="auto"/>
          <w:lang w:eastAsia="en-US" w:bidi="th-TH"/>
        </w:rPr>
      </w:pPr>
      <w:r w:rsidRPr="00606E62">
        <w:rPr>
          <w:rFonts w:ascii="Times New Roman" w:eastAsia="Times New Roman" w:hAnsi="Times New Roman" w:cs="Times New Roman"/>
          <w:color w:val="auto"/>
          <w:lang w:eastAsia="en-US" w:bidi="th-TH"/>
        </w:rPr>
        <w:t>Being aware of phishing scams</w:t>
      </w:r>
    </w:p>
    <w:p w14:paraId="263A6228" w14:textId="429E3CED" w:rsidR="00DB2C2F" w:rsidRPr="00DB2C2F" w:rsidRDefault="00A222E6" w:rsidP="00A222E6">
      <w:pPr>
        <w:tabs>
          <w:tab w:val="left" w:pos="450"/>
          <w:tab w:val="left" w:pos="900"/>
        </w:tabs>
        <w:spacing w:line="360" w:lineRule="auto"/>
        <w:ind w:left="450" w:firstLine="0"/>
        <w:jc w:val="both"/>
        <w:rPr>
          <w:rFonts w:ascii="Times New Roman" w:eastAsia="Times New Roman" w:hAnsi="Times New Roman" w:cs="Times New Roman"/>
          <w:color w:val="auto"/>
          <w:lang w:eastAsia="en-US" w:bidi="th-TH"/>
        </w:rPr>
      </w:pPr>
      <w:r w:rsidRPr="00A222E6">
        <w:rPr>
          <w:rFonts w:ascii="Times New Roman" w:eastAsia="Times New Roman" w:hAnsi="Times New Roman" w:cs="Times New Roman"/>
          <w:color w:val="auto"/>
          <w:lang w:eastAsia="en-US" w:bidi="th-TH"/>
        </w:rPr>
        <w:t>In my opinion, Vietnam's government is doing appropriately to increase the nation's cyber security. To further inform people and companies about the cyber danger, more has to be done. Additionally, I think that the government need to collaborate with foreign parties in order to exchange knowledge and best practices regarding cyber security. Cyberattacks pose a significant danger to Vietnamese businesses and citizens. Businesses and people may contribute to lower the danger of being attacked by taking precautions to protect themselves.</w:t>
      </w:r>
    </w:p>
    <w:p w14:paraId="6BF55A36" w14:textId="77777777" w:rsidR="00606E62" w:rsidRPr="00606E62" w:rsidRDefault="00606E62" w:rsidP="00606E62">
      <w:pPr>
        <w:pStyle w:val="ListParagraph"/>
        <w:tabs>
          <w:tab w:val="left" w:pos="450"/>
          <w:tab w:val="left" w:pos="900"/>
        </w:tabs>
        <w:spacing w:line="360" w:lineRule="auto"/>
        <w:ind w:left="450"/>
        <w:jc w:val="both"/>
        <w:rPr>
          <w:rFonts w:ascii="Times New Roman" w:eastAsia="Times New Roman" w:hAnsi="Times New Roman" w:cs="Times New Roman"/>
          <w:color w:val="auto"/>
          <w:lang w:eastAsia="en-US" w:bidi="th-TH"/>
        </w:rPr>
      </w:pPr>
    </w:p>
    <w:p w14:paraId="59033162" w14:textId="77777777" w:rsidR="00606E62" w:rsidRPr="00606E62" w:rsidRDefault="00606E62" w:rsidP="00606E62">
      <w:pPr>
        <w:pStyle w:val="ListParagraph"/>
        <w:tabs>
          <w:tab w:val="left" w:pos="450"/>
          <w:tab w:val="left" w:pos="900"/>
        </w:tabs>
        <w:spacing w:line="360" w:lineRule="auto"/>
        <w:ind w:left="450"/>
        <w:jc w:val="both"/>
        <w:rPr>
          <w:rFonts w:ascii="Times New Roman" w:eastAsia="Times New Roman" w:hAnsi="Times New Roman" w:cs="Times New Roman"/>
          <w:color w:val="auto"/>
          <w:lang w:eastAsia="en-US" w:bidi="th-TH"/>
        </w:rPr>
      </w:pPr>
    </w:p>
    <w:p w14:paraId="2F06266B" w14:textId="77777777" w:rsidR="00ED509D" w:rsidRPr="005C509A" w:rsidRDefault="00ED509D" w:rsidP="00606E62">
      <w:pPr>
        <w:spacing w:line="360" w:lineRule="auto"/>
        <w:ind w:left="450" w:firstLine="0"/>
      </w:pPr>
    </w:p>
    <w:p w14:paraId="5E2F27CB" w14:textId="77777777" w:rsidR="00586165" w:rsidRPr="005C509A" w:rsidRDefault="00586165" w:rsidP="00586165">
      <w:pPr>
        <w:spacing w:line="360" w:lineRule="auto"/>
        <w:ind w:firstLine="0"/>
        <w:jc w:val="center"/>
      </w:pPr>
    </w:p>
    <w:sectPr w:rsidR="00586165" w:rsidRPr="005C509A" w:rsidSect="00377CBD">
      <w:headerReference w:type="default" r:id="rId10"/>
      <w:headerReference w:type="first" r:id="rId11"/>
      <w:footnotePr>
        <w:pos w:val="beneathText"/>
      </w:footnotePr>
      <w:pgSz w:w="12240" w:h="15840"/>
      <w:pgMar w:top="1440" w:right="1440" w:bottom="117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A95E1" w14:textId="77777777" w:rsidR="00F82FFE" w:rsidRDefault="00F82FFE">
      <w:pPr>
        <w:spacing w:line="240" w:lineRule="auto"/>
      </w:pPr>
      <w:r>
        <w:separator/>
      </w:r>
    </w:p>
    <w:p w14:paraId="108491C3" w14:textId="77777777" w:rsidR="00F82FFE" w:rsidRDefault="00F82FFE"/>
  </w:endnote>
  <w:endnote w:type="continuationSeparator" w:id="0">
    <w:p w14:paraId="39CEDAF8" w14:textId="77777777" w:rsidR="00F82FFE" w:rsidRDefault="00F82FFE">
      <w:pPr>
        <w:spacing w:line="240" w:lineRule="auto"/>
      </w:pPr>
      <w:r>
        <w:continuationSeparator/>
      </w:r>
    </w:p>
    <w:p w14:paraId="4FB31FAE" w14:textId="77777777" w:rsidR="00F82FFE" w:rsidRDefault="00F82FF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ngsana New">
    <w:altName w:val="Leelawadee UI"/>
    <w:panose1 w:val="02020603050405020304"/>
    <w:charset w:val="DE"/>
    <w:family w:val="roman"/>
    <w:pitch w:val="variable"/>
    <w:sig w:usb0="81000003" w:usb1="00000000" w:usb2="00000000" w:usb3="00000000" w:csb0="0001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1B47A" w14:textId="77777777" w:rsidR="00F82FFE" w:rsidRDefault="00F82FFE">
      <w:pPr>
        <w:spacing w:line="240" w:lineRule="auto"/>
      </w:pPr>
      <w:r>
        <w:separator/>
      </w:r>
    </w:p>
    <w:p w14:paraId="37D59572" w14:textId="77777777" w:rsidR="00F82FFE" w:rsidRDefault="00F82FFE"/>
  </w:footnote>
  <w:footnote w:type="continuationSeparator" w:id="0">
    <w:p w14:paraId="163A89C3" w14:textId="77777777" w:rsidR="00F82FFE" w:rsidRDefault="00F82FFE">
      <w:pPr>
        <w:spacing w:line="240" w:lineRule="auto"/>
      </w:pPr>
      <w:r>
        <w:continuationSeparator/>
      </w:r>
    </w:p>
    <w:p w14:paraId="5EC3CBC4" w14:textId="77777777" w:rsidR="00F82FFE" w:rsidRDefault="00F82FF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2E1EC44D"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sdt>
          <w:sdtPr>
            <w:alias w:val="Enter shortened title:"/>
            <w:tag w:val="Enter shortened title:"/>
            <w:id w:val="-582528332"/>
            <w:placeholder>
              <w:docPart w:val="275294FDCF3F48219F43B26FDE74E748"/>
            </w:placeholder>
            <w15:dataBinding w:prefixMappings="xmlns:ns0='http://schemas.microsoft.com/temp/samples' " w:xpath="/ns0:employees[1]/ns0:employee[1]/ns0:CustomerName[1]" w:storeItemID="{B98E728A-96FF-4995-885C-5AF887AB0C35}" w16sdtdh:storeItemChecksum="MKH4nw=="/>
            <w15:appearance w15:val="hidden"/>
          </w:sdtPr>
          <w:sdtContent>
            <w:p w14:paraId="6CB905CF" w14:textId="77777777" w:rsidR="0008004D" w:rsidRPr="005C509A" w:rsidRDefault="0008004D" w:rsidP="0008004D">
              <w:pPr>
                <w:spacing w:line="360" w:lineRule="auto"/>
                <w:ind w:firstLine="0"/>
                <w:rPr>
                  <w:rFonts w:asciiTheme="majorHAnsi" w:hAnsiTheme="majorHAnsi" w:cstheme="majorHAnsi"/>
                </w:rPr>
              </w:pPr>
              <w:r>
                <w:t>IAA202</w:t>
              </w:r>
              <w:r w:rsidR="00747B23">
                <w:t xml:space="preserve"> </w:t>
              </w:r>
              <w:r w:rsidR="00747B23" w:rsidRPr="0008004D">
                <w:t xml:space="preserve">– </w:t>
              </w:r>
              <w:r w:rsidRPr="0008004D">
                <w:rPr>
                  <w:rFonts w:asciiTheme="majorHAnsi" w:eastAsia="Calibri" w:hAnsiTheme="majorHAnsi" w:cstheme="majorHAnsi"/>
                </w:rPr>
                <w:t>RISK MANAGEMENT IN INFORMATION SYSTEMS</w:t>
              </w:r>
            </w:p>
            <w:p w14:paraId="1B220C15" w14:textId="1120C3D3" w:rsidR="004D6B86" w:rsidRPr="00170521" w:rsidRDefault="00000000" w:rsidP="00170521">
              <w:pPr>
                <w:pStyle w:val="Header"/>
              </w:pPr>
            </w:p>
          </w:sdtContent>
        </w:sdt>
      </w:tc>
      <w:tc>
        <w:tcPr>
          <w:tcW w:w="1080" w:type="dxa"/>
        </w:tcPr>
        <w:p w14:paraId="043631BD"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2</w:t>
          </w:r>
          <w:r>
            <w:rPr>
              <w:noProof/>
            </w:rPr>
            <w:fldChar w:fldCharType="end"/>
          </w:r>
        </w:p>
      </w:tc>
    </w:tr>
  </w:tbl>
  <w:p w14:paraId="0D624C86" w14:textId="1C28E1E1" w:rsidR="00377CBD" w:rsidRDefault="00377C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2-Accent1"/>
      <w:tblW w:w="0" w:type="auto"/>
      <w:tblLook w:val="04A0" w:firstRow="1" w:lastRow="0" w:firstColumn="1" w:lastColumn="0" w:noHBand="0" w:noVBand="1"/>
      <w:tblDescription w:val="Header layout table"/>
    </w:tblPr>
    <w:tblGrid>
      <w:gridCol w:w="1080"/>
    </w:tblGrid>
    <w:tr w:rsidR="00377CBD" w14:paraId="06EBCAFA"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4BEE1015" w14:textId="219A41F2" w:rsidR="00377CBD" w:rsidRDefault="00377CBD">
          <w:pPr>
            <w:pStyle w:val="Header"/>
            <w:jc w:val="right"/>
          </w:pPr>
        </w:p>
      </w:tc>
    </w:tr>
  </w:tbl>
  <w:p w14:paraId="1ED68807" w14:textId="77777777"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5925EF4"/>
    <w:multiLevelType w:val="hybridMultilevel"/>
    <w:tmpl w:val="E6528A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76447A0"/>
    <w:multiLevelType w:val="multilevel"/>
    <w:tmpl w:val="30544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4B5BE5"/>
    <w:multiLevelType w:val="hybridMultilevel"/>
    <w:tmpl w:val="A98C0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C74216"/>
    <w:multiLevelType w:val="hybridMultilevel"/>
    <w:tmpl w:val="33107EA0"/>
    <w:lvl w:ilvl="0" w:tplc="04090001">
      <w:start w:val="1"/>
      <w:numFmt w:val="bullet"/>
      <w:lvlText w:val=""/>
      <w:lvlJc w:val="left"/>
      <w:pPr>
        <w:ind w:left="1530" w:hanging="360"/>
      </w:pPr>
      <w:rPr>
        <w:rFonts w:ascii="Symbol" w:hAnsi="Symbol" w:hint="default"/>
      </w:rPr>
    </w:lvl>
    <w:lvl w:ilvl="1" w:tplc="04090001">
      <w:start w:val="1"/>
      <w:numFmt w:val="bullet"/>
      <w:lvlText w:val=""/>
      <w:lvlJc w:val="left"/>
      <w:pPr>
        <w:ind w:left="2250" w:hanging="360"/>
      </w:pPr>
      <w:rPr>
        <w:rFonts w:ascii="Symbol" w:hAnsi="Symbol" w:hint="default"/>
      </w:rPr>
    </w:lvl>
    <w:lvl w:ilvl="2" w:tplc="04090005">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4" w15:restartNumberingAfterBreak="0">
    <w:nsid w:val="15F05522"/>
    <w:multiLevelType w:val="hybridMultilevel"/>
    <w:tmpl w:val="A6905E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C4D6E1F"/>
    <w:multiLevelType w:val="hybridMultilevel"/>
    <w:tmpl w:val="E42639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19B6E27"/>
    <w:multiLevelType w:val="hybridMultilevel"/>
    <w:tmpl w:val="778EE83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5671755"/>
    <w:multiLevelType w:val="multilevel"/>
    <w:tmpl w:val="AEF4751A"/>
    <w:lvl w:ilvl="0">
      <w:start w:val="1"/>
      <w:numFmt w:val="bullet"/>
      <w:lvlText w:val="●"/>
      <w:lvlJc w:val="left"/>
      <w:pPr>
        <w:ind w:left="1530" w:hanging="360"/>
      </w:pPr>
      <w:rPr>
        <w:rFonts w:ascii="Noto Sans Symbols" w:eastAsia="Noto Sans Symbols" w:hAnsi="Noto Sans Symbols" w:cs="Noto Sans Symbols"/>
      </w:rPr>
    </w:lvl>
    <w:lvl w:ilvl="1">
      <w:start w:val="1"/>
      <w:numFmt w:val="bullet"/>
      <w:lvlText w:val="o"/>
      <w:lvlJc w:val="left"/>
      <w:pPr>
        <w:ind w:left="2250" w:hanging="360"/>
      </w:pPr>
      <w:rPr>
        <w:rFonts w:ascii="Courier New" w:eastAsia="Courier New" w:hAnsi="Courier New" w:cs="Courier New"/>
      </w:rPr>
    </w:lvl>
    <w:lvl w:ilvl="2">
      <w:start w:val="1"/>
      <w:numFmt w:val="bullet"/>
      <w:lvlText w:val="▪"/>
      <w:lvlJc w:val="left"/>
      <w:pPr>
        <w:ind w:left="2970" w:hanging="360"/>
      </w:pPr>
      <w:rPr>
        <w:rFonts w:ascii="Noto Sans Symbols" w:eastAsia="Noto Sans Symbols" w:hAnsi="Noto Sans Symbols" w:cs="Noto Sans Symbols"/>
      </w:rPr>
    </w:lvl>
    <w:lvl w:ilvl="3">
      <w:start w:val="1"/>
      <w:numFmt w:val="bullet"/>
      <w:lvlText w:val="●"/>
      <w:lvlJc w:val="left"/>
      <w:pPr>
        <w:ind w:left="3690" w:hanging="360"/>
      </w:pPr>
      <w:rPr>
        <w:rFonts w:ascii="Noto Sans Symbols" w:eastAsia="Noto Sans Symbols" w:hAnsi="Noto Sans Symbols" w:cs="Noto Sans Symbols"/>
      </w:rPr>
    </w:lvl>
    <w:lvl w:ilvl="4">
      <w:start w:val="1"/>
      <w:numFmt w:val="bullet"/>
      <w:lvlText w:val="o"/>
      <w:lvlJc w:val="left"/>
      <w:pPr>
        <w:ind w:left="4410" w:hanging="360"/>
      </w:pPr>
      <w:rPr>
        <w:rFonts w:ascii="Courier New" w:eastAsia="Courier New" w:hAnsi="Courier New" w:cs="Courier New"/>
      </w:rPr>
    </w:lvl>
    <w:lvl w:ilvl="5">
      <w:start w:val="1"/>
      <w:numFmt w:val="bullet"/>
      <w:lvlText w:val="▪"/>
      <w:lvlJc w:val="left"/>
      <w:pPr>
        <w:ind w:left="5130" w:hanging="360"/>
      </w:pPr>
      <w:rPr>
        <w:rFonts w:ascii="Noto Sans Symbols" w:eastAsia="Noto Sans Symbols" w:hAnsi="Noto Sans Symbols" w:cs="Noto Sans Symbols"/>
      </w:rPr>
    </w:lvl>
    <w:lvl w:ilvl="6">
      <w:start w:val="1"/>
      <w:numFmt w:val="bullet"/>
      <w:lvlText w:val="●"/>
      <w:lvlJc w:val="left"/>
      <w:pPr>
        <w:ind w:left="5850" w:hanging="360"/>
      </w:pPr>
      <w:rPr>
        <w:rFonts w:ascii="Noto Sans Symbols" w:eastAsia="Noto Sans Symbols" w:hAnsi="Noto Sans Symbols" w:cs="Noto Sans Symbols"/>
      </w:rPr>
    </w:lvl>
    <w:lvl w:ilvl="7">
      <w:start w:val="1"/>
      <w:numFmt w:val="bullet"/>
      <w:lvlText w:val="o"/>
      <w:lvlJc w:val="left"/>
      <w:pPr>
        <w:ind w:left="6570" w:hanging="360"/>
      </w:pPr>
      <w:rPr>
        <w:rFonts w:ascii="Courier New" w:eastAsia="Courier New" w:hAnsi="Courier New" w:cs="Courier New"/>
      </w:rPr>
    </w:lvl>
    <w:lvl w:ilvl="8">
      <w:start w:val="1"/>
      <w:numFmt w:val="bullet"/>
      <w:lvlText w:val="▪"/>
      <w:lvlJc w:val="left"/>
      <w:pPr>
        <w:ind w:left="7290" w:hanging="360"/>
      </w:pPr>
      <w:rPr>
        <w:rFonts w:ascii="Noto Sans Symbols" w:eastAsia="Noto Sans Symbols" w:hAnsi="Noto Sans Symbols" w:cs="Noto Sans Symbols"/>
      </w:rPr>
    </w:lvl>
  </w:abstractNum>
  <w:abstractNum w:abstractNumId="18" w15:restartNumberingAfterBreak="0">
    <w:nsid w:val="26CE6673"/>
    <w:multiLevelType w:val="multilevel"/>
    <w:tmpl w:val="2B6C1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D84224"/>
    <w:multiLevelType w:val="hybridMultilevel"/>
    <w:tmpl w:val="69600F0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8F0438A"/>
    <w:multiLevelType w:val="hybridMultilevel"/>
    <w:tmpl w:val="B43ABD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29C2441E"/>
    <w:multiLevelType w:val="hybridMultilevel"/>
    <w:tmpl w:val="02327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9C93900"/>
    <w:multiLevelType w:val="multilevel"/>
    <w:tmpl w:val="F4063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360145"/>
    <w:multiLevelType w:val="hybridMultilevel"/>
    <w:tmpl w:val="E1F8ABE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4" w15:restartNumberingAfterBreak="0">
    <w:nsid w:val="2B826156"/>
    <w:multiLevelType w:val="hybridMultilevel"/>
    <w:tmpl w:val="F6580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1F7806"/>
    <w:multiLevelType w:val="hybridMultilevel"/>
    <w:tmpl w:val="C1E61F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328B4344"/>
    <w:multiLevelType w:val="hybridMultilevel"/>
    <w:tmpl w:val="A19EA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4514564"/>
    <w:multiLevelType w:val="hybridMultilevel"/>
    <w:tmpl w:val="B8422D9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97F0E00"/>
    <w:multiLevelType w:val="hybridMultilevel"/>
    <w:tmpl w:val="A134D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99A7CD2"/>
    <w:multiLevelType w:val="hybridMultilevel"/>
    <w:tmpl w:val="C5166A7A"/>
    <w:lvl w:ilvl="0" w:tplc="04090005">
      <w:start w:val="1"/>
      <w:numFmt w:val="bullet"/>
      <w:lvlText w:val=""/>
      <w:lvlJc w:val="left"/>
      <w:pPr>
        <w:ind w:left="3328" w:hanging="360"/>
      </w:pPr>
      <w:rPr>
        <w:rFonts w:ascii="Wingdings" w:hAnsi="Wingdings"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0" w15:restartNumberingAfterBreak="0">
    <w:nsid w:val="3AA50D5D"/>
    <w:multiLevelType w:val="hybridMultilevel"/>
    <w:tmpl w:val="743222E0"/>
    <w:lvl w:ilvl="0" w:tplc="5022B738">
      <w:start w:val="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BD220A7"/>
    <w:multiLevelType w:val="hybridMultilevel"/>
    <w:tmpl w:val="7F2672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C501026"/>
    <w:multiLevelType w:val="multilevel"/>
    <w:tmpl w:val="6848F210"/>
    <w:lvl w:ilvl="0">
      <w:start w:val="1"/>
      <w:numFmt w:val="bullet"/>
      <w:lvlText w:val="●"/>
      <w:lvlJc w:val="left"/>
      <w:pPr>
        <w:ind w:left="1225" w:hanging="360"/>
      </w:pPr>
      <w:rPr>
        <w:rFonts w:ascii="Noto Sans Symbols" w:eastAsia="Noto Sans Symbols" w:hAnsi="Noto Sans Symbols" w:cs="Noto Sans Symbols"/>
      </w:rPr>
    </w:lvl>
    <w:lvl w:ilvl="1">
      <w:start w:val="1"/>
      <w:numFmt w:val="bullet"/>
      <w:lvlText w:val="o"/>
      <w:lvlJc w:val="left"/>
      <w:pPr>
        <w:ind w:left="1945" w:hanging="360"/>
      </w:pPr>
      <w:rPr>
        <w:rFonts w:ascii="Courier New" w:eastAsia="Courier New" w:hAnsi="Courier New" w:cs="Courier New"/>
      </w:rPr>
    </w:lvl>
    <w:lvl w:ilvl="2">
      <w:start w:val="1"/>
      <w:numFmt w:val="bullet"/>
      <w:lvlText w:val="▪"/>
      <w:lvlJc w:val="left"/>
      <w:pPr>
        <w:ind w:left="2665" w:hanging="360"/>
      </w:pPr>
      <w:rPr>
        <w:rFonts w:ascii="Noto Sans Symbols" w:eastAsia="Noto Sans Symbols" w:hAnsi="Noto Sans Symbols" w:cs="Noto Sans Symbols"/>
      </w:rPr>
    </w:lvl>
    <w:lvl w:ilvl="3">
      <w:start w:val="1"/>
      <w:numFmt w:val="bullet"/>
      <w:lvlText w:val="●"/>
      <w:lvlJc w:val="left"/>
      <w:pPr>
        <w:ind w:left="3385" w:hanging="360"/>
      </w:pPr>
      <w:rPr>
        <w:rFonts w:ascii="Noto Sans Symbols" w:eastAsia="Noto Sans Symbols" w:hAnsi="Noto Sans Symbols" w:cs="Noto Sans Symbols"/>
      </w:rPr>
    </w:lvl>
    <w:lvl w:ilvl="4">
      <w:start w:val="1"/>
      <w:numFmt w:val="bullet"/>
      <w:lvlText w:val="o"/>
      <w:lvlJc w:val="left"/>
      <w:pPr>
        <w:ind w:left="4105" w:hanging="360"/>
      </w:pPr>
      <w:rPr>
        <w:rFonts w:ascii="Courier New" w:eastAsia="Courier New" w:hAnsi="Courier New" w:cs="Courier New"/>
      </w:rPr>
    </w:lvl>
    <w:lvl w:ilvl="5">
      <w:start w:val="1"/>
      <w:numFmt w:val="bullet"/>
      <w:lvlText w:val="▪"/>
      <w:lvlJc w:val="left"/>
      <w:pPr>
        <w:ind w:left="4825" w:hanging="360"/>
      </w:pPr>
      <w:rPr>
        <w:rFonts w:ascii="Noto Sans Symbols" w:eastAsia="Noto Sans Symbols" w:hAnsi="Noto Sans Symbols" w:cs="Noto Sans Symbols"/>
      </w:rPr>
    </w:lvl>
    <w:lvl w:ilvl="6">
      <w:start w:val="1"/>
      <w:numFmt w:val="bullet"/>
      <w:lvlText w:val="●"/>
      <w:lvlJc w:val="left"/>
      <w:pPr>
        <w:ind w:left="5545" w:hanging="360"/>
      </w:pPr>
      <w:rPr>
        <w:rFonts w:ascii="Noto Sans Symbols" w:eastAsia="Noto Sans Symbols" w:hAnsi="Noto Sans Symbols" w:cs="Noto Sans Symbols"/>
      </w:rPr>
    </w:lvl>
    <w:lvl w:ilvl="7">
      <w:start w:val="1"/>
      <w:numFmt w:val="bullet"/>
      <w:lvlText w:val="o"/>
      <w:lvlJc w:val="left"/>
      <w:pPr>
        <w:ind w:left="6265" w:hanging="360"/>
      </w:pPr>
      <w:rPr>
        <w:rFonts w:ascii="Courier New" w:eastAsia="Courier New" w:hAnsi="Courier New" w:cs="Courier New"/>
      </w:rPr>
    </w:lvl>
    <w:lvl w:ilvl="8">
      <w:start w:val="1"/>
      <w:numFmt w:val="bullet"/>
      <w:lvlText w:val="▪"/>
      <w:lvlJc w:val="left"/>
      <w:pPr>
        <w:ind w:left="6985" w:hanging="360"/>
      </w:pPr>
      <w:rPr>
        <w:rFonts w:ascii="Noto Sans Symbols" w:eastAsia="Noto Sans Symbols" w:hAnsi="Noto Sans Symbols" w:cs="Noto Sans Symbols"/>
      </w:rPr>
    </w:lvl>
  </w:abstractNum>
  <w:abstractNum w:abstractNumId="33" w15:restartNumberingAfterBreak="0">
    <w:nsid w:val="423B0C63"/>
    <w:multiLevelType w:val="hybridMultilevel"/>
    <w:tmpl w:val="CD0E45B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427E12C2"/>
    <w:multiLevelType w:val="hybridMultilevel"/>
    <w:tmpl w:val="DD3E2008"/>
    <w:lvl w:ilvl="0" w:tplc="04090001">
      <w:start w:val="1"/>
      <w:numFmt w:val="bullet"/>
      <w:lvlText w:val=""/>
      <w:lvlJc w:val="left"/>
      <w:pPr>
        <w:ind w:left="1080" w:hanging="360"/>
      </w:pPr>
      <w:rPr>
        <w:rFonts w:ascii="Symbol" w:hAnsi="Symbol" w:hint="default"/>
      </w:rPr>
    </w:lvl>
    <w:lvl w:ilvl="1" w:tplc="1832B158">
      <w:numFmt w:val="bullet"/>
      <w:lvlText w:val="•"/>
      <w:lvlJc w:val="left"/>
      <w:pPr>
        <w:ind w:left="2340" w:hanging="900"/>
      </w:pPr>
      <w:rPr>
        <w:rFonts w:ascii="Calibri" w:eastAsia="Calibri" w:hAnsi="Calibri" w:cs="Calibr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44581F99"/>
    <w:multiLevelType w:val="hybridMultilevel"/>
    <w:tmpl w:val="86BA3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4681E14"/>
    <w:multiLevelType w:val="hybridMultilevel"/>
    <w:tmpl w:val="A6905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4A36BF9"/>
    <w:multiLevelType w:val="hybridMultilevel"/>
    <w:tmpl w:val="2976E6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6CD6DD6"/>
    <w:multiLevelType w:val="hybridMultilevel"/>
    <w:tmpl w:val="8C1A5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6F4539A"/>
    <w:multiLevelType w:val="hybridMultilevel"/>
    <w:tmpl w:val="B5283EAA"/>
    <w:lvl w:ilvl="0" w:tplc="136C80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4D2D69BE"/>
    <w:multiLevelType w:val="hybridMultilevel"/>
    <w:tmpl w:val="D41E2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E4D3654"/>
    <w:multiLevelType w:val="hybridMultilevel"/>
    <w:tmpl w:val="AB86DD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4F6758BA"/>
    <w:multiLevelType w:val="multilevel"/>
    <w:tmpl w:val="66040B40"/>
    <w:lvl w:ilvl="0">
      <w:start w:val="1"/>
      <w:numFmt w:val="bullet"/>
      <w:lvlText w:val="●"/>
      <w:lvlJc w:val="left"/>
      <w:pPr>
        <w:ind w:left="1146" w:hanging="360"/>
      </w:pPr>
      <w:rPr>
        <w:rFonts w:ascii="Noto Sans Symbols" w:eastAsia="Noto Sans Symbols" w:hAnsi="Noto Sans Symbols" w:cs="Noto Sans Symbols"/>
      </w:rPr>
    </w:lvl>
    <w:lvl w:ilvl="1">
      <w:start w:val="1"/>
      <w:numFmt w:val="bullet"/>
      <w:lvlText w:val="o"/>
      <w:lvlJc w:val="left"/>
      <w:pPr>
        <w:ind w:left="1866" w:hanging="360"/>
      </w:pPr>
      <w:rPr>
        <w:rFonts w:ascii="Courier New" w:eastAsia="Courier New" w:hAnsi="Courier New" w:cs="Courier New"/>
      </w:rPr>
    </w:lvl>
    <w:lvl w:ilvl="2">
      <w:start w:val="1"/>
      <w:numFmt w:val="bullet"/>
      <w:lvlText w:val="▪"/>
      <w:lvlJc w:val="left"/>
      <w:pPr>
        <w:ind w:left="2586" w:hanging="360"/>
      </w:pPr>
      <w:rPr>
        <w:rFonts w:ascii="Noto Sans Symbols" w:eastAsia="Noto Sans Symbols" w:hAnsi="Noto Sans Symbols" w:cs="Noto Sans Symbols"/>
      </w:rPr>
    </w:lvl>
    <w:lvl w:ilvl="3">
      <w:start w:val="1"/>
      <w:numFmt w:val="bullet"/>
      <w:lvlText w:val="●"/>
      <w:lvlJc w:val="left"/>
      <w:pPr>
        <w:ind w:left="3306" w:hanging="360"/>
      </w:pPr>
      <w:rPr>
        <w:rFonts w:ascii="Noto Sans Symbols" w:eastAsia="Noto Sans Symbols" w:hAnsi="Noto Sans Symbols" w:cs="Noto Sans Symbols"/>
      </w:rPr>
    </w:lvl>
    <w:lvl w:ilvl="4">
      <w:start w:val="1"/>
      <w:numFmt w:val="bullet"/>
      <w:lvlText w:val="o"/>
      <w:lvlJc w:val="left"/>
      <w:pPr>
        <w:ind w:left="4026" w:hanging="360"/>
      </w:pPr>
      <w:rPr>
        <w:rFonts w:ascii="Courier New" w:eastAsia="Courier New" w:hAnsi="Courier New" w:cs="Courier New"/>
      </w:rPr>
    </w:lvl>
    <w:lvl w:ilvl="5">
      <w:start w:val="1"/>
      <w:numFmt w:val="bullet"/>
      <w:lvlText w:val="▪"/>
      <w:lvlJc w:val="left"/>
      <w:pPr>
        <w:ind w:left="4746" w:hanging="360"/>
      </w:pPr>
      <w:rPr>
        <w:rFonts w:ascii="Noto Sans Symbols" w:eastAsia="Noto Sans Symbols" w:hAnsi="Noto Sans Symbols" w:cs="Noto Sans Symbols"/>
      </w:rPr>
    </w:lvl>
    <w:lvl w:ilvl="6">
      <w:start w:val="1"/>
      <w:numFmt w:val="bullet"/>
      <w:lvlText w:val="●"/>
      <w:lvlJc w:val="left"/>
      <w:pPr>
        <w:ind w:left="5466" w:hanging="360"/>
      </w:pPr>
      <w:rPr>
        <w:rFonts w:ascii="Noto Sans Symbols" w:eastAsia="Noto Sans Symbols" w:hAnsi="Noto Sans Symbols" w:cs="Noto Sans Symbols"/>
      </w:rPr>
    </w:lvl>
    <w:lvl w:ilvl="7">
      <w:start w:val="1"/>
      <w:numFmt w:val="bullet"/>
      <w:lvlText w:val="o"/>
      <w:lvlJc w:val="left"/>
      <w:pPr>
        <w:ind w:left="6186" w:hanging="360"/>
      </w:pPr>
      <w:rPr>
        <w:rFonts w:ascii="Courier New" w:eastAsia="Courier New" w:hAnsi="Courier New" w:cs="Courier New"/>
      </w:rPr>
    </w:lvl>
    <w:lvl w:ilvl="8">
      <w:start w:val="1"/>
      <w:numFmt w:val="bullet"/>
      <w:lvlText w:val="▪"/>
      <w:lvlJc w:val="left"/>
      <w:pPr>
        <w:ind w:left="6906" w:hanging="360"/>
      </w:pPr>
      <w:rPr>
        <w:rFonts w:ascii="Noto Sans Symbols" w:eastAsia="Noto Sans Symbols" w:hAnsi="Noto Sans Symbols" w:cs="Noto Sans Symbols"/>
      </w:rPr>
    </w:lvl>
  </w:abstractNum>
  <w:abstractNum w:abstractNumId="43" w15:restartNumberingAfterBreak="0">
    <w:nsid w:val="50226173"/>
    <w:multiLevelType w:val="hybridMultilevel"/>
    <w:tmpl w:val="71AAF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5EB68D7"/>
    <w:multiLevelType w:val="hybridMultilevel"/>
    <w:tmpl w:val="807A5B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577A3A43"/>
    <w:multiLevelType w:val="hybridMultilevel"/>
    <w:tmpl w:val="AFA25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9252724"/>
    <w:multiLevelType w:val="hybridMultilevel"/>
    <w:tmpl w:val="ABF43E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5DEA1C4A"/>
    <w:multiLevelType w:val="multilevel"/>
    <w:tmpl w:val="CE5EA0E0"/>
    <w:lvl w:ilvl="0">
      <w:start w:val="1"/>
      <w:numFmt w:val="bullet"/>
      <w:lvlText w:val="●"/>
      <w:lvlJc w:val="left"/>
      <w:pPr>
        <w:ind w:left="1171" w:hanging="360"/>
      </w:pPr>
      <w:rPr>
        <w:rFonts w:ascii="Noto Sans Symbols" w:eastAsia="Noto Sans Symbols" w:hAnsi="Noto Sans Symbols" w:cs="Noto Sans Symbols"/>
      </w:rPr>
    </w:lvl>
    <w:lvl w:ilvl="1">
      <w:start w:val="1"/>
      <w:numFmt w:val="bullet"/>
      <w:lvlText w:val="o"/>
      <w:lvlJc w:val="left"/>
      <w:pPr>
        <w:ind w:left="1891" w:hanging="360"/>
      </w:pPr>
      <w:rPr>
        <w:rFonts w:ascii="Courier New" w:eastAsia="Courier New" w:hAnsi="Courier New" w:cs="Courier New"/>
      </w:rPr>
    </w:lvl>
    <w:lvl w:ilvl="2">
      <w:start w:val="1"/>
      <w:numFmt w:val="bullet"/>
      <w:lvlText w:val="▪"/>
      <w:lvlJc w:val="left"/>
      <w:pPr>
        <w:ind w:left="2611" w:hanging="360"/>
      </w:pPr>
      <w:rPr>
        <w:rFonts w:ascii="Noto Sans Symbols" w:eastAsia="Noto Sans Symbols" w:hAnsi="Noto Sans Symbols" w:cs="Noto Sans Symbols"/>
      </w:rPr>
    </w:lvl>
    <w:lvl w:ilvl="3">
      <w:start w:val="1"/>
      <w:numFmt w:val="bullet"/>
      <w:lvlText w:val="●"/>
      <w:lvlJc w:val="left"/>
      <w:pPr>
        <w:ind w:left="3331" w:hanging="360"/>
      </w:pPr>
      <w:rPr>
        <w:rFonts w:ascii="Noto Sans Symbols" w:eastAsia="Noto Sans Symbols" w:hAnsi="Noto Sans Symbols" w:cs="Noto Sans Symbols"/>
      </w:rPr>
    </w:lvl>
    <w:lvl w:ilvl="4">
      <w:start w:val="1"/>
      <w:numFmt w:val="bullet"/>
      <w:lvlText w:val="o"/>
      <w:lvlJc w:val="left"/>
      <w:pPr>
        <w:ind w:left="4051" w:hanging="360"/>
      </w:pPr>
      <w:rPr>
        <w:rFonts w:ascii="Courier New" w:eastAsia="Courier New" w:hAnsi="Courier New" w:cs="Courier New"/>
      </w:rPr>
    </w:lvl>
    <w:lvl w:ilvl="5">
      <w:start w:val="1"/>
      <w:numFmt w:val="bullet"/>
      <w:lvlText w:val="▪"/>
      <w:lvlJc w:val="left"/>
      <w:pPr>
        <w:ind w:left="4771" w:hanging="360"/>
      </w:pPr>
      <w:rPr>
        <w:rFonts w:ascii="Noto Sans Symbols" w:eastAsia="Noto Sans Symbols" w:hAnsi="Noto Sans Symbols" w:cs="Noto Sans Symbols"/>
      </w:rPr>
    </w:lvl>
    <w:lvl w:ilvl="6">
      <w:start w:val="1"/>
      <w:numFmt w:val="bullet"/>
      <w:lvlText w:val="●"/>
      <w:lvlJc w:val="left"/>
      <w:pPr>
        <w:ind w:left="5491" w:hanging="360"/>
      </w:pPr>
      <w:rPr>
        <w:rFonts w:ascii="Noto Sans Symbols" w:eastAsia="Noto Sans Symbols" w:hAnsi="Noto Sans Symbols" w:cs="Noto Sans Symbols"/>
      </w:rPr>
    </w:lvl>
    <w:lvl w:ilvl="7">
      <w:start w:val="1"/>
      <w:numFmt w:val="bullet"/>
      <w:lvlText w:val="o"/>
      <w:lvlJc w:val="left"/>
      <w:pPr>
        <w:ind w:left="6211" w:hanging="360"/>
      </w:pPr>
      <w:rPr>
        <w:rFonts w:ascii="Courier New" w:eastAsia="Courier New" w:hAnsi="Courier New" w:cs="Courier New"/>
      </w:rPr>
    </w:lvl>
    <w:lvl w:ilvl="8">
      <w:start w:val="1"/>
      <w:numFmt w:val="bullet"/>
      <w:lvlText w:val="▪"/>
      <w:lvlJc w:val="left"/>
      <w:pPr>
        <w:ind w:left="6931" w:hanging="360"/>
      </w:pPr>
      <w:rPr>
        <w:rFonts w:ascii="Noto Sans Symbols" w:eastAsia="Noto Sans Symbols" w:hAnsi="Noto Sans Symbols" w:cs="Noto Sans Symbols"/>
      </w:rPr>
    </w:lvl>
  </w:abstractNum>
  <w:abstractNum w:abstractNumId="48" w15:restartNumberingAfterBreak="0">
    <w:nsid w:val="5FD4112F"/>
    <w:multiLevelType w:val="multilevel"/>
    <w:tmpl w:val="EB967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44D2FBD"/>
    <w:multiLevelType w:val="hybridMultilevel"/>
    <w:tmpl w:val="5B5EB47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0" w15:restartNumberingAfterBreak="0">
    <w:nsid w:val="66370872"/>
    <w:multiLevelType w:val="hybridMultilevel"/>
    <w:tmpl w:val="532E62AE"/>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1" w15:restartNumberingAfterBreak="0">
    <w:nsid w:val="674469C2"/>
    <w:multiLevelType w:val="hybridMultilevel"/>
    <w:tmpl w:val="1C9037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9006DDB"/>
    <w:multiLevelType w:val="hybridMultilevel"/>
    <w:tmpl w:val="B9AECF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B5B58F6"/>
    <w:multiLevelType w:val="hybridMultilevel"/>
    <w:tmpl w:val="C4B28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F710534"/>
    <w:multiLevelType w:val="multilevel"/>
    <w:tmpl w:val="A5F65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21B3602"/>
    <w:multiLevelType w:val="hybridMultilevel"/>
    <w:tmpl w:val="368AC00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2E634AA"/>
    <w:multiLevelType w:val="hybridMultilevel"/>
    <w:tmpl w:val="DD1AC8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7BEB3C98"/>
    <w:multiLevelType w:val="hybridMultilevel"/>
    <w:tmpl w:val="93CA2E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29351073">
    <w:abstractNumId w:val="9"/>
  </w:num>
  <w:num w:numId="2" w16cid:durableId="809859923">
    <w:abstractNumId w:val="7"/>
  </w:num>
  <w:num w:numId="3" w16cid:durableId="1418483170">
    <w:abstractNumId w:val="6"/>
  </w:num>
  <w:num w:numId="4" w16cid:durableId="1088692016">
    <w:abstractNumId w:val="5"/>
  </w:num>
  <w:num w:numId="5" w16cid:durableId="1439331623">
    <w:abstractNumId w:val="4"/>
  </w:num>
  <w:num w:numId="6" w16cid:durableId="304048277">
    <w:abstractNumId w:val="8"/>
  </w:num>
  <w:num w:numId="7" w16cid:durableId="1710177902">
    <w:abstractNumId w:val="3"/>
  </w:num>
  <w:num w:numId="8" w16cid:durableId="1465273408">
    <w:abstractNumId w:val="2"/>
  </w:num>
  <w:num w:numId="9" w16cid:durableId="1615937237">
    <w:abstractNumId w:val="1"/>
  </w:num>
  <w:num w:numId="10" w16cid:durableId="392585861">
    <w:abstractNumId w:val="0"/>
  </w:num>
  <w:num w:numId="11" w16cid:durableId="1413965987">
    <w:abstractNumId w:val="9"/>
    <w:lvlOverride w:ilvl="0">
      <w:startOverride w:val="1"/>
    </w:lvlOverride>
  </w:num>
  <w:num w:numId="12" w16cid:durableId="264465675">
    <w:abstractNumId w:val="57"/>
  </w:num>
  <w:num w:numId="13" w16cid:durableId="117260606">
    <w:abstractNumId w:val="28"/>
  </w:num>
  <w:num w:numId="14" w16cid:durableId="663776117">
    <w:abstractNumId w:val="34"/>
  </w:num>
  <w:num w:numId="15" w16cid:durableId="524489709">
    <w:abstractNumId w:val="21"/>
  </w:num>
  <w:num w:numId="16" w16cid:durableId="250237712">
    <w:abstractNumId w:val="46"/>
  </w:num>
  <w:num w:numId="17" w16cid:durableId="605239121">
    <w:abstractNumId w:val="32"/>
  </w:num>
  <w:num w:numId="18" w16cid:durableId="275866703">
    <w:abstractNumId w:val="10"/>
  </w:num>
  <w:num w:numId="19" w16cid:durableId="124003507">
    <w:abstractNumId w:val="47"/>
  </w:num>
  <w:num w:numId="20" w16cid:durableId="2106610877">
    <w:abstractNumId w:val="16"/>
  </w:num>
  <w:num w:numId="21" w16cid:durableId="1870754398">
    <w:abstractNumId w:val="42"/>
  </w:num>
  <w:num w:numId="22" w16cid:durableId="2084528800">
    <w:abstractNumId w:val="17"/>
  </w:num>
  <w:num w:numId="23" w16cid:durableId="1675495605">
    <w:abstractNumId w:val="26"/>
  </w:num>
  <w:num w:numId="24" w16cid:durableId="206570154">
    <w:abstractNumId w:val="13"/>
  </w:num>
  <w:num w:numId="25" w16cid:durableId="770786006">
    <w:abstractNumId w:val="13"/>
  </w:num>
  <w:num w:numId="26" w16cid:durableId="434181529">
    <w:abstractNumId w:val="29"/>
  </w:num>
  <w:num w:numId="27" w16cid:durableId="582102363">
    <w:abstractNumId w:val="33"/>
  </w:num>
  <w:num w:numId="28" w16cid:durableId="15935284">
    <w:abstractNumId w:val="20"/>
  </w:num>
  <w:num w:numId="29" w16cid:durableId="21323857">
    <w:abstractNumId w:val="54"/>
  </w:num>
  <w:num w:numId="30" w16cid:durableId="1497841275">
    <w:abstractNumId w:val="37"/>
  </w:num>
  <w:num w:numId="31" w16cid:durableId="79524016">
    <w:abstractNumId w:val="40"/>
  </w:num>
  <w:num w:numId="32" w16cid:durableId="996611584">
    <w:abstractNumId w:val="36"/>
  </w:num>
  <w:num w:numId="33" w16cid:durableId="394007438">
    <w:abstractNumId w:val="48"/>
  </w:num>
  <w:num w:numId="34" w16cid:durableId="2131893936">
    <w:abstractNumId w:val="39"/>
  </w:num>
  <w:num w:numId="35" w16cid:durableId="143132803">
    <w:abstractNumId w:val="11"/>
  </w:num>
  <w:num w:numId="36" w16cid:durableId="906913290">
    <w:abstractNumId w:val="45"/>
  </w:num>
  <w:num w:numId="37" w16cid:durableId="1144926138">
    <w:abstractNumId w:val="24"/>
  </w:num>
  <w:num w:numId="38" w16cid:durableId="1737818767">
    <w:abstractNumId w:val="43"/>
  </w:num>
  <w:num w:numId="39" w16cid:durableId="339091597">
    <w:abstractNumId w:val="19"/>
  </w:num>
  <w:num w:numId="40" w16cid:durableId="1428427395">
    <w:abstractNumId w:val="44"/>
  </w:num>
  <w:num w:numId="41" w16cid:durableId="1284851243">
    <w:abstractNumId w:val="27"/>
  </w:num>
  <w:num w:numId="42" w16cid:durableId="1060136083">
    <w:abstractNumId w:val="15"/>
  </w:num>
  <w:num w:numId="43" w16cid:durableId="1180047511">
    <w:abstractNumId w:val="14"/>
  </w:num>
  <w:num w:numId="44" w16cid:durableId="1956517345">
    <w:abstractNumId w:val="31"/>
  </w:num>
  <w:num w:numId="45" w16cid:durableId="1911621361">
    <w:abstractNumId w:val="56"/>
  </w:num>
  <w:num w:numId="46" w16cid:durableId="1013190817">
    <w:abstractNumId w:val="25"/>
  </w:num>
  <w:num w:numId="47" w16cid:durableId="1501699730">
    <w:abstractNumId w:val="38"/>
  </w:num>
  <w:num w:numId="48" w16cid:durableId="250167905">
    <w:abstractNumId w:val="41"/>
  </w:num>
  <w:num w:numId="49" w16cid:durableId="158885431">
    <w:abstractNumId w:val="35"/>
  </w:num>
  <w:num w:numId="50" w16cid:durableId="988284580">
    <w:abstractNumId w:val="51"/>
  </w:num>
  <w:num w:numId="51" w16cid:durableId="457186054">
    <w:abstractNumId w:val="52"/>
  </w:num>
  <w:num w:numId="52" w16cid:durableId="557471250">
    <w:abstractNumId w:val="30"/>
  </w:num>
  <w:num w:numId="53" w16cid:durableId="2118671615">
    <w:abstractNumId w:val="55"/>
  </w:num>
  <w:num w:numId="54" w16cid:durableId="1493832965">
    <w:abstractNumId w:val="12"/>
  </w:num>
  <w:num w:numId="55" w16cid:durableId="723261243">
    <w:abstractNumId w:val="53"/>
  </w:num>
  <w:num w:numId="56" w16cid:durableId="1362169228">
    <w:abstractNumId w:val="50"/>
  </w:num>
  <w:num w:numId="57" w16cid:durableId="305163669">
    <w:abstractNumId w:val="22"/>
  </w:num>
  <w:num w:numId="58" w16cid:durableId="782303897">
    <w:abstractNumId w:val="49"/>
  </w:num>
  <w:num w:numId="59" w16cid:durableId="1062412626">
    <w:abstractNumId w:val="18"/>
  </w:num>
  <w:num w:numId="60" w16cid:durableId="33476886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A04"/>
    <w:rsid w:val="00006BBA"/>
    <w:rsid w:val="0001010E"/>
    <w:rsid w:val="000153A3"/>
    <w:rsid w:val="000217F5"/>
    <w:rsid w:val="00033BD7"/>
    <w:rsid w:val="000417D7"/>
    <w:rsid w:val="00041B78"/>
    <w:rsid w:val="00043852"/>
    <w:rsid w:val="00046AE1"/>
    <w:rsid w:val="0005058A"/>
    <w:rsid w:val="00061D22"/>
    <w:rsid w:val="00077070"/>
    <w:rsid w:val="0008004D"/>
    <w:rsid w:val="0009201C"/>
    <w:rsid w:val="00097169"/>
    <w:rsid w:val="000C7133"/>
    <w:rsid w:val="000E7395"/>
    <w:rsid w:val="000F308A"/>
    <w:rsid w:val="000F4CC2"/>
    <w:rsid w:val="000F741E"/>
    <w:rsid w:val="000F7B44"/>
    <w:rsid w:val="00106F38"/>
    <w:rsid w:val="00114BFA"/>
    <w:rsid w:val="00135DE4"/>
    <w:rsid w:val="001571C1"/>
    <w:rsid w:val="001602E3"/>
    <w:rsid w:val="00160C0C"/>
    <w:rsid w:val="001664A2"/>
    <w:rsid w:val="00170521"/>
    <w:rsid w:val="001833CF"/>
    <w:rsid w:val="001A6ECF"/>
    <w:rsid w:val="001B4848"/>
    <w:rsid w:val="001B4DA8"/>
    <w:rsid w:val="001B7A87"/>
    <w:rsid w:val="001C3A27"/>
    <w:rsid w:val="001F447A"/>
    <w:rsid w:val="001F7399"/>
    <w:rsid w:val="00212319"/>
    <w:rsid w:val="00225BE3"/>
    <w:rsid w:val="00274E0A"/>
    <w:rsid w:val="002A24E3"/>
    <w:rsid w:val="002B6153"/>
    <w:rsid w:val="002C627C"/>
    <w:rsid w:val="002D2277"/>
    <w:rsid w:val="002D7088"/>
    <w:rsid w:val="002E0FB6"/>
    <w:rsid w:val="002F1F26"/>
    <w:rsid w:val="002F5E99"/>
    <w:rsid w:val="00300F29"/>
    <w:rsid w:val="0030632B"/>
    <w:rsid w:val="00307586"/>
    <w:rsid w:val="00323BB4"/>
    <w:rsid w:val="00336906"/>
    <w:rsid w:val="00345333"/>
    <w:rsid w:val="00364B0A"/>
    <w:rsid w:val="00377CBD"/>
    <w:rsid w:val="003850A9"/>
    <w:rsid w:val="003A06C6"/>
    <w:rsid w:val="003D527B"/>
    <w:rsid w:val="003E1147"/>
    <w:rsid w:val="003E1824"/>
    <w:rsid w:val="003E36B1"/>
    <w:rsid w:val="003E4162"/>
    <w:rsid w:val="003E69ED"/>
    <w:rsid w:val="003F044E"/>
    <w:rsid w:val="003F7CBD"/>
    <w:rsid w:val="00406EF5"/>
    <w:rsid w:val="0044274D"/>
    <w:rsid w:val="004668E0"/>
    <w:rsid w:val="00470F9F"/>
    <w:rsid w:val="00474C28"/>
    <w:rsid w:val="004764D3"/>
    <w:rsid w:val="00481CF8"/>
    <w:rsid w:val="00483D27"/>
    <w:rsid w:val="004851CF"/>
    <w:rsid w:val="00492C2D"/>
    <w:rsid w:val="00496DF9"/>
    <w:rsid w:val="004A3D87"/>
    <w:rsid w:val="004B18A9"/>
    <w:rsid w:val="004B4BA1"/>
    <w:rsid w:val="004D4F8C"/>
    <w:rsid w:val="004D6B86"/>
    <w:rsid w:val="004E1F22"/>
    <w:rsid w:val="004E6AF2"/>
    <w:rsid w:val="00504F88"/>
    <w:rsid w:val="005509B1"/>
    <w:rsid w:val="0055242C"/>
    <w:rsid w:val="00572A04"/>
    <w:rsid w:val="005744A1"/>
    <w:rsid w:val="0058136F"/>
    <w:rsid w:val="00581A2D"/>
    <w:rsid w:val="0058217F"/>
    <w:rsid w:val="00586165"/>
    <w:rsid w:val="00590FD3"/>
    <w:rsid w:val="00595412"/>
    <w:rsid w:val="005B5753"/>
    <w:rsid w:val="005C509A"/>
    <w:rsid w:val="005D24AB"/>
    <w:rsid w:val="005F21B2"/>
    <w:rsid w:val="00606E62"/>
    <w:rsid w:val="0061149F"/>
    <w:rsid w:val="00612396"/>
    <w:rsid w:val="0061747E"/>
    <w:rsid w:val="006308AA"/>
    <w:rsid w:val="00641876"/>
    <w:rsid w:val="00645290"/>
    <w:rsid w:val="00645989"/>
    <w:rsid w:val="00650F13"/>
    <w:rsid w:val="0066723E"/>
    <w:rsid w:val="0068483A"/>
    <w:rsid w:val="00684C26"/>
    <w:rsid w:val="00687F2D"/>
    <w:rsid w:val="006A09E0"/>
    <w:rsid w:val="006A300D"/>
    <w:rsid w:val="006B015B"/>
    <w:rsid w:val="006B3ED0"/>
    <w:rsid w:val="006C162F"/>
    <w:rsid w:val="006D1755"/>
    <w:rsid w:val="006D7EE9"/>
    <w:rsid w:val="006E17DD"/>
    <w:rsid w:val="006E66CF"/>
    <w:rsid w:val="006E7E75"/>
    <w:rsid w:val="00704917"/>
    <w:rsid w:val="00706B2D"/>
    <w:rsid w:val="0071105F"/>
    <w:rsid w:val="00712990"/>
    <w:rsid w:val="00717ADD"/>
    <w:rsid w:val="007220FB"/>
    <w:rsid w:val="007244DE"/>
    <w:rsid w:val="00747B23"/>
    <w:rsid w:val="0075309E"/>
    <w:rsid w:val="007549E0"/>
    <w:rsid w:val="0076190E"/>
    <w:rsid w:val="00780CF3"/>
    <w:rsid w:val="00791851"/>
    <w:rsid w:val="007928CC"/>
    <w:rsid w:val="007A2AF9"/>
    <w:rsid w:val="007E12AE"/>
    <w:rsid w:val="0081390C"/>
    <w:rsid w:val="00814484"/>
    <w:rsid w:val="008158F7"/>
    <w:rsid w:val="00816831"/>
    <w:rsid w:val="008350D9"/>
    <w:rsid w:val="00837D67"/>
    <w:rsid w:val="008700DD"/>
    <w:rsid w:val="008747E8"/>
    <w:rsid w:val="00874C27"/>
    <w:rsid w:val="008A2A83"/>
    <w:rsid w:val="008A78F1"/>
    <w:rsid w:val="008C0960"/>
    <w:rsid w:val="008C3ED5"/>
    <w:rsid w:val="008C789B"/>
    <w:rsid w:val="008D06E2"/>
    <w:rsid w:val="008D35EB"/>
    <w:rsid w:val="008E02F7"/>
    <w:rsid w:val="008E0A4D"/>
    <w:rsid w:val="008E6C06"/>
    <w:rsid w:val="00910F0E"/>
    <w:rsid w:val="00912EDC"/>
    <w:rsid w:val="00920E3D"/>
    <w:rsid w:val="009228F3"/>
    <w:rsid w:val="0093398A"/>
    <w:rsid w:val="00961AE5"/>
    <w:rsid w:val="00964221"/>
    <w:rsid w:val="009703BA"/>
    <w:rsid w:val="0097344D"/>
    <w:rsid w:val="00974F6D"/>
    <w:rsid w:val="00992AE5"/>
    <w:rsid w:val="009A2C38"/>
    <w:rsid w:val="009C02C2"/>
    <w:rsid w:val="009C4881"/>
    <w:rsid w:val="009C57CE"/>
    <w:rsid w:val="009F0414"/>
    <w:rsid w:val="009F44C9"/>
    <w:rsid w:val="00A222E6"/>
    <w:rsid w:val="00A4757D"/>
    <w:rsid w:val="00A57EEC"/>
    <w:rsid w:val="00A66B2E"/>
    <w:rsid w:val="00A77F6B"/>
    <w:rsid w:val="00A81BB2"/>
    <w:rsid w:val="00A844CE"/>
    <w:rsid w:val="00AA34DC"/>
    <w:rsid w:val="00AA5C05"/>
    <w:rsid w:val="00AC25C5"/>
    <w:rsid w:val="00AE0ACB"/>
    <w:rsid w:val="00AF5A64"/>
    <w:rsid w:val="00AF6BC4"/>
    <w:rsid w:val="00B03BA4"/>
    <w:rsid w:val="00B05E2B"/>
    <w:rsid w:val="00B24B79"/>
    <w:rsid w:val="00B63291"/>
    <w:rsid w:val="00B92B3C"/>
    <w:rsid w:val="00B94240"/>
    <w:rsid w:val="00BC66AB"/>
    <w:rsid w:val="00BD6E68"/>
    <w:rsid w:val="00C062B6"/>
    <w:rsid w:val="00C07547"/>
    <w:rsid w:val="00C25B59"/>
    <w:rsid w:val="00C34053"/>
    <w:rsid w:val="00C3438C"/>
    <w:rsid w:val="00C507C0"/>
    <w:rsid w:val="00C5686B"/>
    <w:rsid w:val="00C7238E"/>
    <w:rsid w:val="00C73919"/>
    <w:rsid w:val="00C74024"/>
    <w:rsid w:val="00C83B15"/>
    <w:rsid w:val="00C857ED"/>
    <w:rsid w:val="00C925C8"/>
    <w:rsid w:val="00C928A9"/>
    <w:rsid w:val="00C950C3"/>
    <w:rsid w:val="00C964DF"/>
    <w:rsid w:val="00CA0ECF"/>
    <w:rsid w:val="00CA3423"/>
    <w:rsid w:val="00CA6547"/>
    <w:rsid w:val="00CA76C3"/>
    <w:rsid w:val="00CA7922"/>
    <w:rsid w:val="00CB0730"/>
    <w:rsid w:val="00CB3295"/>
    <w:rsid w:val="00CB45E4"/>
    <w:rsid w:val="00CB7F84"/>
    <w:rsid w:val="00CD5895"/>
    <w:rsid w:val="00CF1B55"/>
    <w:rsid w:val="00D008E4"/>
    <w:rsid w:val="00D1484A"/>
    <w:rsid w:val="00D37D35"/>
    <w:rsid w:val="00D802CA"/>
    <w:rsid w:val="00D94620"/>
    <w:rsid w:val="00DA34F8"/>
    <w:rsid w:val="00DB2C2F"/>
    <w:rsid w:val="00DB2E59"/>
    <w:rsid w:val="00DB358F"/>
    <w:rsid w:val="00DB63B8"/>
    <w:rsid w:val="00DC30E3"/>
    <w:rsid w:val="00DC44F1"/>
    <w:rsid w:val="00DF6D26"/>
    <w:rsid w:val="00E05818"/>
    <w:rsid w:val="00E06E9D"/>
    <w:rsid w:val="00E07357"/>
    <w:rsid w:val="00E07D9D"/>
    <w:rsid w:val="00E1498F"/>
    <w:rsid w:val="00E40E4F"/>
    <w:rsid w:val="00E67A9E"/>
    <w:rsid w:val="00E7305D"/>
    <w:rsid w:val="00E901B9"/>
    <w:rsid w:val="00EA6713"/>
    <w:rsid w:val="00EA780C"/>
    <w:rsid w:val="00EB68EF"/>
    <w:rsid w:val="00EB69D3"/>
    <w:rsid w:val="00EC1DCF"/>
    <w:rsid w:val="00EC2F8B"/>
    <w:rsid w:val="00ED1CB8"/>
    <w:rsid w:val="00ED509D"/>
    <w:rsid w:val="00ED6AC4"/>
    <w:rsid w:val="00EF2DF3"/>
    <w:rsid w:val="00F0553F"/>
    <w:rsid w:val="00F16788"/>
    <w:rsid w:val="00F25A85"/>
    <w:rsid w:val="00F31D66"/>
    <w:rsid w:val="00F363EC"/>
    <w:rsid w:val="00F36C01"/>
    <w:rsid w:val="00F413AC"/>
    <w:rsid w:val="00F5132F"/>
    <w:rsid w:val="00F73ADA"/>
    <w:rsid w:val="00F82FFE"/>
    <w:rsid w:val="00F9213B"/>
    <w:rsid w:val="00FA1E2A"/>
    <w:rsid w:val="00FA5CB2"/>
    <w:rsid w:val="00FC45AC"/>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59F78B6"/>
  <w15:chartTrackingRefBased/>
  <w15:docId w15:val="{F3B59A0B-69CB-4A05-86CA-36CD162B9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309E"/>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character" w:styleId="Hyperlink">
    <w:name w:val="Hyperlink"/>
    <w:basedOn w:val="DefaultParagraphFont"/>
    <w:uiPriority w:val="99"/>
    <w:unhideWhenUsed/>
    <w:rsid w:val="008C3ED5"/>
    <w:rPr>
      <w:color w:val="000000" w:themeColor="text1"/>
      <w:u w:val="single"/>
    </w:rPr>
  </w:style>
  <w:style w:type="paragraph" w:customStyle="1" w:styleId="paragraph">
    <w:name w:val="paragraph"/>
    <w:basedOn w:val="Normal"/>
    <w:rsid w:val="003D527B"/>
    <w:pPr>
      <w:spacing w:before="100" w:beforeAutospacing="1" w:after="100" w:afterAutospacing="1" w:line="240" w:lineRule="auto"/>
      <w:ind w:firstLine="0"/>
    </w:pPr>
    <w:rPr>
      <w:rFonts w:ascii="Times New Roman" w:eastAsia="Times New Roman" w:hAnsi="Times New Roman" w:cs="Times New Roman"/>
      <w:color w:val="auto"/>
      <w:lang w:eastAsia="en-US"/>
    </w:rPr>
  </w:style>
  <w:style w:type="character" w:customStyle="1" w:styleId="normaltextrun">
    <w:name w:val="normaltextrun"/>
    <w:basedOn w:val="DefaultParagraphFont"/>
    <w:rsid w:val="003D527B"/>
  </w:style>
  <w:style w:type="character" w:customStyle="1" w:styleId="findhit">
    <w:name w:val="findhit"/>
    <w:basedOn w:val="DefaultParagraphFont"/>
    <w:rsid w:val="003D527B"/>
  </w:style>
  <w:style w:type="character" w:customStyle="1" w:styleId="markedcontent">
    <w:name w:val="markedcontent"/>
    <w:basedOn w:val="DefaultParagraphFont"/>
    <w:rsid w:val="00B63291"/>
  </w:style>
  <w:style w:type="character" w:styleId="Strong">
    <w:name w:val="Strong"/>
    <w:basedOn w:val="DefaultParagraphFont"/>
    <w:uiPriority w:val="22"/>
    <w:qFormat/>
    <w:rsid w:val="00C07547"/>
    <w:rPr>
      <w:b/>
      <w:bCs/>
    </w:rPr>
  </w:style>
  <w:style w:type="character" w:styleId="UnresolvedMention">
    <w:name w:val="Unresolved Mention"/>
    <w:basedOn w:val="DefaultParagraphFont"/>
    <w:uiPriority w:val="99"/>
    <w:semiHidden/>
    <w:unhideWhenUsed/>
    <w:rsid w:val="00ED50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4132">
      <w:bodyDiv w:val="1"/>
      <w:marLeft w:val="0"/>
      <w:marRight w:val="0"/>
      <w:marTop w:val="0"/>
      <w:marBottom w:val="0"/>
      <w:divBdr>
        <w:top w:val="none" w:sz="0" w:space="0" w:color="auto"/>
        <w:left w:val="none" w:sz="0" w:space="0" w:color="auto"/>
        <w:bottom w:val="none" w:sz="0" w:space="0" w:color="auto"/>
        <w:right w:val="none" w:sz="0" w:space="0" w:color="auto"/>
      </w:divBdr>
    </w:div>
    <w:div w:id="27948241">
      <w:bodyDiv w:val="1"/>
      <w:marLeft w:val="0"/>
      <w:marRight w:val="0"/>
      <w:marTop w:val="0"/>
      <w:marBottom w:val="0"/>
      <w:divBdr>
        <w:top w:val="none" w:sz="0" w:space="0" w:color="auto"/>
        <w:left w:val="none" w:sz="0" w:space="0" w:color="auto"/>
        <w:bottom w:val="none" w:sz="0" w:space="0" w:color="auto"/>
        <w:right w:val="none" w:sz="0" w:space="0" w:color="auto"/>
      </w:divBdr>
    </w:div>
    <w:div w:id="46998551">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58740027">
      <w:bodyDiv w:val="1"/>
      <w:marLeft w:val="0"/>
      <w:marRight w:val="0"/>
      <w:marTop w:val="0"/>
      <w:marBottom w:val="0"/>
      <w:divBdr>
        <w:top w:val="none" w:sz="0" w:space="0" w:color="auto"/>
        <w:left w:val="none" w:sz="0" w:space="0" w:color="auto"/>
        <w:bottom w:val="none" w:sz="0" w:space="0" w:color="auto"/>
        <w:right w:val="none" w:sz="0" w:space="0" w:color="auto"/>
      </w:divBdr>
    </w:div>
    <w:div w:id="191845816">
      <w:bodyDiv w:val="1"/>
      <w:marLeft w:val="0"/>
      <w:marRight w:val="0"/>
      <w:marTop w:val="0"/>
      <w:marBottom w:val="0"/>
      <w:divBdr>
        <w:top w:val="none" w:sz="0" w:space="0" w:color="auto"/>
        <w:left w:val="none" w:sz="0" w:space="0" w:color="auto"/>
        <w:bottom w:val="none" w:sz="0" w:space="0" w:color="auto"/>
        <w:right w:val="none" w:sz="0" w:space="0" w:color="auto"/>
      </w:divBdr>
      <w:divsChild>
        <w:div w:id="1659069724">
          <w:marLeft w:val="0"/>
          <w:marRight w:val="0"/>
          <w:marTop w:val="0"/>
          <w:marBottom w:val="0"/>
          <w:divBdr>
            <w:top w:val="none" w:sz="0" w:space="0" w:color="auto"/>
            <w:left w:val="none" w:sz="0" w:space="0" w:color="auto"/>
            <w:bottom w:val="none" w:sz="0" w:space="0" w:color="auto"/>
            <w:right w:val="none" w:sz="0" w:space="0" w:color="auto"/>
          </w:divBdr>
          <w:divsChild>
            <w:div w:id="1716348657">
              <w:marLeft w:val="0"/>
              <w:marRight w:val="0"/>
              <w:marTop w:val="0"/>
              <w:marBottom w:val="0"/>
              <w:divBdr>
                <w:top w:val="none" w:sz="0" w:space="0" w:color="auto"/>
                <w:left w:val="none" w:sz="0" w:space="0" w:color="auto"/>
                <w:bottom w:val="none" w:sz="0" w:space="0" w:color="auto"/>
                <w:right w:val="none" w:sz="0" w:space="0" w:color="auto"/>
              </w:divBdr>
              <w:divsChild>
                <w:div w:id="49168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89959132">
      <w:bodyDiv w:val="1"/>
      <w:marLeft w:val="0"/>
      <w:marRight w:val="0"/>
      <w:marTop w:val="0"/>
      <w:marBottom w:val="0"/>
      <w:divBdr>
        <w:top w:val="none" w:sz="0" w:space="0" w:color="auto"/>
        <w:left w:val="none" w:sz="0" w:space="0" w:color="auto"/>
        <w:bottom w:val="none" w:sz="0" w:space="0" w:color="auto"/>
        <w:right w:val="none" w:sz="0" w:space="0" w:color="auto"/>
      </w:divBdr>
      <w:divsChild>
        <w:div w:id="842821467">
          <w:marLeft w:val="0"/>
          <w:marRight w:val="0"/>
          <w:marTop w:val="0"/>
          <w:marBottom w:val="0"/>
          <w:divBdr>
            <w:top w:val="none" w:sz="0" w:space="0" w:color="auto"/>
            <w:left w:val="none" w:sz="0" w:space="0" w:color="auto"/>
            <w:bottom w:val="none" w:sz="0" w:space="0" w:color="auto"/>
            <w:right w:val="none" w:sz="0" w:space="0" w:color="auto"/>
          </w:divBdr>
          <w:divsChild>
            <w:div w:id="112797066">
              <w:marLeft w:val="0"/>
              <w:marRight w:val="0"/>
              <w:marTop w:val="0"/>
              <w:marBottom w:val="0"/>
              <w:divBdr>
                <w:top w:val="none" w:sz="0" w:space="0" w:color="auto"/>
                <w:left w:val="none" w:sz="0" w:space="0" w:color="auto"/>
                <w:bottom w:val="none" w:sz="0" w:space="0" w:color="auto"/>
                <w:right w:val="none" w:sz="0" w:space="0" w:color="auto"/>
              </w:divBdr>
            </w:div>
            <w:div w:id="758408595">
              <w:marLeft w:val="0"/>
              <w:marRight w:val="0"/>
              <w:marTop w:val="0"/>
              <w:marBottom w:val="0"/>
              <w:divBdr>
                <w:top w:val="none" w:sz="0" w:space="0" w:color="auto"/>
                <w:left w:val="none" w:sz="0" w:space="0" w:color="auto"/>
                <w:bottom w:val="none" w:sz="0" w:space="0" w:color="auto"/>
                <w:right w:val="none" w:sz="0" w:space="0" w:color="auto"/>
              </w:divBdr>
            </w:div>
            <w:div w:id="138860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54554">
      <w:bodyDiv w:val="1"/>
      <w:marLeft w:val="0"/>
      <w:marRight w:val="0"/>
      <w:marTop w:val="0"/>
      <w:marBottom w:val="0"/>
      <w:divBdr>
        <w:top w:val="none" w:sz="0" w:space="0" w:color="auto"/>
        <w:left w:val="none" w:sz="0" w:space="0" w:color="auto"/>
        <w:bottom w:val="none" w:sz="0" w:space="0" w:color="auto"/>
        <w:right w:val="none" w:sz="0" w:space="0" w:color="auto"/>
      </w:divBdr>
    </w:div>
    <w:div w:id="414713108">
      <w:bodyDiv w:val="1"/>
      <w:marLeft w:val="0"/>
      <w:marRight w:val="0"/>
      <w:marTop w:val="0"/>
      <w:marBottom w:val="0"/>
      <w:divBdr>
        <w:top w:val="none" w:sz="0" w:space="0" w:color="auto"/>
        <w:left w:val="none" w:sz="0" w:space="0" w:color="auto"/>
        <w:bottom w:val="none" w:sz="0" w:space="0" w:color="auto"/>
        <w:right w:val="none" w:sz="0" w:space="0" w:color="auto"/>
      </w:divBdr>
    </w:div>
    <w:div w:id="437457121">
      <w:bodyDiv w:val="1"/>
      <w:marLeft w:val="0"/>
      <w:marRight w:val="0"/>
      <w:marTop w:val="0"/>
      <w:marBottom w:val="0"/>
      <w:divBdr>
        <w:top w:val="none" w:sz="0" w:space="0" w:color="auto"/>
        <w:left w:val="none" w:sz="0" w:space="0" w:color="auto"/>
        <w:bottom w:val="none" w:sz="0" w:space="0" w:color="auto"/>
        <w:right w:val="none" w:sz="0" w:space="0" w:color="auto"/>
      </w:divBdr>
      <w:divsChild>
        <w:div w:id="1414089391">
          <w:marLeft w:val="0"/>
          <w:marRight w:val="0"/>
          <w:marTop w:val="0"/>
          <w:marBottom w:val="0"/>
          <w:divBdr>
            <w:top w:val="none" w:sz="0" w:space="0" w:color="auto"/>
            <w:left w:val="none" w:sz="0" w:space="0" w:color="auto"/>
            <w:bottom w:val="none" w:sz="0" w:space="0" w:color="auto"/>
            <w:right w:val="none" w:sz="0" w:space="0" w:color="auto"/>
          </w:divBdr>
        </w:div>
        <w:div w:id="1167473843">
          <w:marLeft w:val="0"/>
          <w:marRight w:val="0"/>
          <w:marTop w:val="0"/>
          <w:marBottom w:val="0"/>
          <w:divBdr>
            <w:top w:val="none" w:sz="0" w:space="0" w:color="auto"/>
            <w:left w:val="none" w:sz="0" w:space="0" w:color="auto"/>
            <w:bottom w:val="none" w:sz="0" w:space="0" w:color="auto"/>
            <w:right w:val="none" w:sz="0" w:space="0" w:color="auto"/>
          </w:divBdr>
        </w:div>
        <w:div w:id="1169949500">
          <w:marLeft w:val="0"/>
          <w:marRight w:val="0"/>
          <w:marTop w:val="0"/>
          <w:marBottom w:val="0"/>
          <w:divBdr>
            <w:top w:val="none" w:sz="0" w:space="0" w:color="auto"/>
            <w:left w:val="none" w:sz="0" w:space="0" w:color="auto"/>
            <w:bottom w:val="none" w:sz="0" w:space="0" w:color="auto"/>
            <w:right w:val="none" w:sz="0" w:space="0" w:color="auto"/>
          </w:divBdr>
        </w:div>
        <w:div w:id="360862440">
          <w:marLeft w:val="0"/>
          <w:marRight w:val="0"/>
          <w:marTop w:val="0"/>
          <w:marBottom w:val="0"/>
          <w:divBdr>
            <w:top w:val="none" w:sz="0" w:space="0" w:color="auto"/>
            <w:left w:val="none" w:sz="0" w:space="0" w:color="auto"/>
            <w:bottom w:val="none" w:sz="0" w:space="0" w:color="auto"/>
            <w:right w:val="none" w:sz="0" w:space="0" w:color="auto"/>
          </w:divBdr>
        </w:div>
        <w:div w:id="1019164154">
          <w:marLeft w:val="0"/>
          <w:marRight w:val="0"/>
          <w:marTop w:val="0"/>
          <w:marBottom w:val="0"/>
          <w:divBdr>
            <w:top w:val="none" w:sz="0" w:space="0" w:color="auto"/>
            <w:left w:val="none" w:sz="0" w:space="0" w:color="auto"/>
            <w:bottom w:val="none" w:sz="0" w:space="0" w:color="auto"/>
            <w:right w:val="none" w:sz="0" w:space="0" w:color="auto"/>
          </w:divBdr>
        </w:div>
        <w:div w:id="1649237485">
          <w:marLeft w:val="0"/>
          <w:marRight w:val="0"/>
          <w:marTop w:val="0"/>
          <w:marBottom w:val="0"/>
          <w:divBdr>
            <w:top w:val="none" w:sz="0" w:space="0" w:color="auto"/>
            <w:left w:val="none" w:sz="0" w:space="0" w:color="auto"/>
            <w:bottom w:val="none" w:sz="0" w:space="0" w:color="auto"/>
            <w:right w:val="none" w:sz="0" w:space="0" w:color="auto"/>
          </w:divBdr>
        </w:div>
        <w:div w:id="2014991309">
          <w:marLeft w:val="0"/>
          <w:marRight w:val="0"/>
          <w:marTop w:val="0"/>
          <w:marBottom w:val="0"/>
          <w:divBdr>
            <w:top w:val="none" w:sz="0" w:space="0" w:color="auto"/>
            <w:left w:val="none" w:sz="0" w:space="0" w:color="auto"/>
            <w:bottom w:val="none" w:sz="0" w:space="0" w:color="auto"/>
            <w:right w:val="none" w:sz="0" w:space="0" w:color="auto"/>
          </w:divBdr>
        </w:div>
        <w:div w:id="297339693">
          <w:marLeft w:val="0"/>
          <w:marRight w:val="0"/>
          <w:marTop w:val="0"/>
          <w:marBottom w:val="0"/>
          <w:divBdr>
            <w:top w:val="none" w:sz="0" w:space="0" w:color="auto"/>
            <w:left w:val="none" w:sz="0" w:space="0" w:color="auto"/>
            <w:bottom w:val="none" w:sz="0" w:space="0" w:color="auto"/>
            <w:right w:val="none" w:sz="0" w:space="0" w:color="auto"/>
          </w:divBdr>
        </w:div>
        <w:div w:id="1309624696">
          <w:marLeft w:val="0"/>
          <w:marRight w:val="0"/>
          <w:marTop w:val="0"/>
          <w:marBottom w:val="0"/>
          <w:divBdr>
            <w:top w:val="none" w:sz="0" w:space="0" w:color="auto"/>
            <w:left w:val="none" w:sz="0" w:space="0" w:color="auto"/>
            <w:bottom w:val="none" w:sz="0" w:space="0" w:color="auto"/>
            <w:right w:val="none" w:sz="0" w:space="0" w:color="auto"/>
          </w:divBdr>
        </w:div>
        <w:div w:id="591931636">
          <w:marLeft w:val="0"/>
          <w:marRight w:val="0"/>
          <w:marTop w:val="0"/>
          <w:marBottom w:val="0"/>
          <w:divBdr>
            <w:top w:val="none" w:sz="0" w:space="0" w:color="auto"/>
            <w:left w:val="none" w:sz="0" w:space="0" w:color="auto"/>
            <w:bottom w:val="none" w:sz="0" w:space="0" w:color="auto"/>
            <w:right w:val="none" w:sz="0" w:space="0" w:color="auto"/>
          </w:divBdr>
        </w:div>
        <w:div w:id="525218833">
          <w:marLeft w:val="0"/>
          <w:marRight w:val="0"/>
          <w:marTop w:val="0"/>
          <w:marBottom w:val="0"/>
          <w:divBdr>
            <w:top w:val="none" w:sz="0" w:space="0" w:color="auto"/>
            <w:left w:val="none" w:sz="0" w:space="0" w:color="auto"/>
            <w:bottom w:val="none" w:sz="0" w:space="0" w:color="auto"/>
            <w:right w:val="none" w:sz="0" w:space="0" w:color="auto"/>
          </w:divBdr>
        </w:div>
      </w:divsChild>
    </w:div>
    <w:div w:id="43772048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73719923">
      <w:bodyDiv w:val="1"/>
      <w:marLeft w:val="0"/>
      <w:marRight w:val="0"/>
      <w:marTop w:val="0"/>
      <w:marBottom w:val="0"/>
      <w:divBdr>
        <w:top w:val="none" w:sz="0" w:space="0" w:color="auto"/>
        <w:left w:val="none" w:sz="0" w:space="0" w:color="auto"/>
        <w:bottom w:val="none" w:sz="0" w:space="0" w:color="auto"/>
        <w:right w:val="none" w:sz="0" w:space="0" w:color="auto"/>
      </w:divBdr>
      <w:divsChild>
        <w:div w:id="1499225519">
          <w:marLeft w:val="0"/>
          <w:marRight w:val="0"/>
          <w:marTop w:val="0"/>
          <w:marBottom w:val="0"/>
          <w:divBdr>
            <w:top w:val="none" w:sz="0" w:space="0" w:color="auto"/>
            <w:left w:val="none" w:sz="0" w:space="0" w:color="auto"/>
            <w:bottom w:val="none" w:sz="0" w:space="0" w:color="auto"/>
            <w:right w:val="none" w:sz="0" w:space="0" w:color="auto"/>
          </w:divBdr>
          <w:divsChild>
            <w:div w:id="1985111860">
              <w:marLeft w:val="0"/>
              <w:marRight w:val="0"/>
              <w:marTop w:val="0"/>
              <w:marBottom w:val="0"/>
              <w:divBdr>
                <w:top w:val="none" w:sz="0" w:space="0" w:color="auto"/>
                <w:left w:val="none" w:sz="0" w:space="0" w:color="auto"/>
                <w:bottom w:val="none" w:sz="0" w:space="0" w:color="auto"/>
                <w:right w:val="none" w:sz="0" w:space="0" w:color="auto"/>
              </w:divBdr>
              <w:divsChild>
                <w:div w:id="64370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879365">
      <w:bodyDiv w:val="1"/>
      <w:marLeft w:val="0"/>
      <w:marRight w:val="0"/>
      <w:marTop w:val="0"/>
      <w:marBottom w:val="0"/>
      <w:divBdr>
        <w:top w:val="none" w:sz="0" w:space="0" w:color="auto"/>
        <w:left w:val="none" w:sz="0" w:space="0" w:color="auto"/>
        <w:bottom w:val="none" w:sz="0" w:space="0" w:color="auto"/>
        <w:right w:val="none" w:sz="0" w:space="0" w:color="auto"/>
      </w:divBdr>
    </w:div>
    <w:div w:id="517429697">
      <w:bodyDiv w:val="1"/>
      <w:marLeft w:val="0"/>
      <w:marRight w:val="0"/>
      <w:marTop w:val="0"/>
      <w:marBottom w:val="0"/>
      <w:divBdr>
        <w:top w:val="none" w:sz="0" w:space="0" w:color="auto"/>
        <w:left w:val="none" w:sz="0" w:space="0" w:color="auto"/>
        <w:bottom w:val="none" w:sz="0" w:space="0" w:color="auto"/>
        <w:right w:val="none" w:sz="0" w:space="0" w:color="auto"/>
      </w:divBdr>
    </w:div>
    <w:div w:id="565797641">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583997852">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07950862">
      <w:bodyDiv w:val="1"/>
      <w:marLeft w:val="0"/>
      <w:marRight w:val="0"/>
      <w:marTop w:val="0"/>
      <w:marBottom w:val="0"/>
      <w:divBdr>
        <w:top w:val="none" w:sz="0" w:space="0" w:color="auto"/>
        <w:left w:val="none" w:sz="0" w:space="0" w:color="auto"/>
        <w:bottom w:val="none" w:sz="0" w:space="0" w:color="auto"/>
        <w:right w:val="none" w:sz="0" w:space="0" w:color="auto"/>
      </w:divBdr>
    </w:div>
    <w:div w:id="715469273">
      <w:bodyDiv w:val="1"/>
      <w:marLeft w:val="0"/>
      <w:marRight w:val="0"/>
      <w:marTop w:val="0"/>
      <w:marBottom w:val="0"/>
      <w:divBdr>
        <w:top w:val="none" w:sz="0" w:space="0" w:color="auto"/>
        <w:left w:val="none" w:sz="0" w:space="0" w:color="auto"/>
        <w:bottom w:val="none" w:sz="0" w:space="0" w:color="auto"/>
        <w:right w:val="none" w:sz="0" w:space="0" w:color="auto"/>
      </w:divBdr>
    </w:div>
    <w:div w:id="747844774">
      <w:bodyDiv w:val="1"/>
      <w:marLeft w:val="0"/>
      <w:marRight w:val="0"/>
      <w:marTop w:val="0"/>
      <w:marBottom w:val="0"/>
      <w:divBdr>
        <w:top w:val="none" w:sz="0" w:space="0" w:color="auto"/>
        <w:left w:val="none" w:sz="0" w:space="0" w:color="auto"/>
        <w:bottom w:val="none" w:sz="0" w:space="0" w:color="auto"/>
        <w:right w:val="none" w:sz="0" w:space="0" w:color="auto"/>
      </w:divBdr>
    </w:div>
    <w:div w:id="749497431">
      <w:bodyDiv w:val="1"/>
      <w:marLeft w:val="0"/>
      <w:marRight w:val="0"/>
      <w:marTop w:val="0"/>
      <w:marBottom w:val="0"/>
      <w:divBdr>
        <w:top w:val="none" w:sz="0" w:space="0" w:color="auto"/>
        <w:left w:val="none" w:sz="0" w:space="0" w:color="auto"/>
        <w:bottom w:val="none" w:sz="0" w:space="0" w:color="auto"/>
        <w:right w:val="none" w:sz="0" w:space="0" w:color="auto"/>
      </w:divBdr>
    </w:div>
    <w:div w:id="819425425">
      <w:bodyDiv w:val="1"/>
      <w:marLeft w:val="0"/>
      <w:marRight w:val="0"/>
      <w:marTop w:val="0"/>
      <w:marBottom w:val="0"/>
      <w:divBdr>
        <w:top w:val="none" w:sz="0" w:space="0" w:color="auto"/>
        <w:left w:val="none" w:sz="0" w:space="0" w:color="auto"/>
        <w:bottom w:val="none" w:sz="0" w:space="0" w:color="auto"/>
        <w:right w:val="none" w:sz="0" w:space="0" w:color="auto"/>
      </w:divBdr>
      <w:divsChild>
        <w:div w:id="515852521">
          <w:marLeft w:val="0"/>
          <w:marRight w:val="0"/>
          <w:marTop w:val="0"/>
          <w:marBottom w:val="0"/>
          <w:divBdr>
            <w:top w:val="none" w:sz="0" w:space="0" w:color="auto"/>
            <w:left w:val="none" w:sz="0" w:space="0" w:color="auto"/>
            <w:bottom w:val="none" w:sz="0" w:space="0" w:color="auto"/>
            <w:right w:val="none" w:sz="0" w:space="0" w:color="auto"/>
          </w:divBdr>
          <w:divsChild>
            <w:div w:id="381708536">
              <w:marLeft w:val="0"/>
              <w:marRight w:val="0"/>
              <w:marTop w:val="0"/>
              <w:marBottom w:val="0"/>
              <w:divBdr>
                <w:top w:val="none" w:sz="0" w:space="0" w:color="auto"/>
                <w:left w:val="none" w:sz="0" w:space="0" w:color="auto"/>
                <w:bottom w:val="none" w:sz="0" w:space="0" w:color="auto"/>
                <w:right w:val="none" w:sz="0" w:space="0" w:color="auto"/>
              </w:divBdr>
              <w:divsChild>
                <w:div w:id="121092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755701">
      <w:bodyDiv w:val="1"/>
      <w:marLeft w:val="0"/>
      <w:marRight w:val="0"/>
      <w:marTop w:val="0"/>
      <w:marBottom w:val="0"/>
      <w:divBdr>
        <w:top w:val="none" w:sz="0" w:space="0" w:color="auto"/>
        <w:left w:val="none" w:sz="0" w:space="0" w:color="auto"/>
        <w:bottom w:val="none" w:sz="0" w:space="0" w:color="auto"/>
        <w:right w:val="none" w:sz="0" w:space="0" w:color="auto"/>
      </w:divBdr>
    </w:div>
    <w:div w:id="1014265672">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5868835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15656336">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63357329">
      <w:bodyDiv w:val="1"/>
      <w:marLeft w:val="0"/>
      <w:marRight w:val="0"/>
      <w:marTop w:val="0"/>
      <w:marBottom w:val="0"/>
      <w:divBdr>
        <w:top w:val="none" w:sz="0" w:space="0" w:color="auto"/>
        <w:left w:val="none" w:sz="0" w:space="0" w:color="auto"/>
        <w:bottom w:val="none" w:sz="0" w:space="0" w:color="auto"/>
        <w:right w:val="none" w:sz="0" w:space="0" w:color="auto"/>
      </w:divBdr>
    </w:div>
    <w:div w:id="1391921089">
      <w:bodyDiv w:val="1"/>
      <w:marLeft w:val="0"/>
      <w:marRight w:val="0"/>
      <w:marTop w:val="0"/>
      <w:marBottom w:val="0"/>
      <w:divBdr>
        <w:top w:val="none" w:sz="0" w:space="0" w:color="auto"/>
        <w:left w:val="none" w:sz="0" w:space="0" w:color="auto"/>
        <w:bottom w:val="none" w:sz="0" w:space="0" w:color="auto"/>
        <w:right w:val="none" w:sz="0" w:space="0" w:color="auto"/>
      </w:divBdr>
      <w:divsChild>
        <w:div w:id="2005627070">
          <w:marLeft w:val="0"/>
          <w:marRight w:val="0"/>
          <w:marTop w:val="0"/>
          <w:marBottom w:val="0"/>
          <w:divBdr>
            <w:top w:val="none" w:sz="0" w:space="0" w:color="auto"/>
            <w:left w:val="none" w:sz="0" w:space="0" w:color="auto"/>
            <w:bottom w:val="none" w:sz="0" w:space="0" w:color="auto"/>
            <w:right w:val="none" w:sz="0" w:space="0" w:color="auto"/>
          </w:divBdr>
        </w:div>
      </w:divsChild>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19524237">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88939452">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1292925">
      <w:bodyDiv w:val="1"/>
      <w:marLeft w:val="0"/>
      <w:marRight w:val="0"/>
      <w:marTop w:val="0"/>
      <w:marBottom w:val="0"/>
      <w:divBdr>
        <w:top w:val="none" w:sz="0" w:space="0" w:color="auto"/>
        <w:left w:val="none" w:sz="0" w:space="0" w:color="auto"/>
        <w:bottom w:val="none" w:sz="0" w:space="0" w:color="auto"/>
        <w:right w:val="none" w:sz="0" w:space="0" w:color="auto"/>
      </w:divBdr>
    </w:div>
    <w:div w:id="153446297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2960216">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58877138">
      <w:bodyDiv w:val="1"/>
      <w:marLeft w:val="0"/>
      <w:marRight w:val="0"/>
      <w:marTop w:val="0"/>
      <w:marBottom w:val="0"/>
      <w:divBdr>
        <w:top w:val="none" w:sz="0" w:space="0" w:color="auto"/>
        <w:left w:val="none" w:sz="0" w:space="0" w:color="auto"/>
        <w:bottom w:val="none" w:sz="0" w:space="0" w:color="auto"/>
        <w:right w:val="none" w:sz="0" w:space="0" w:color="auto"/>
      </w:divBdr>
    </w:div>
    <w:div w:id="1659915910">
      <w:bodyDiv w:val="1"/>
      <w:marLeft w:val="0"/>
      <w:marRight w:val="0"/>
      <w:marTop w:val="0"/>
      <w:marBottom w:val="0"/>
      <w:divBdr>
        <w:top w:val="none" w:sz="0" w:space="0" w:color="auto"/>
        <w:left w:val="none" w:sz="0" w:space="0" w:color="auto"/>
        <w:bottom w:val="none" w:sz="0" w:space="0" w:color="auto"/>
        <w:right w:val="none" w:sz="0" w:space="0" w:color="auto"/>
      </w:divBdr>
      <w:divsChild>
        <w:div w:id="759956406">
          <w:marLeft w:val="0"/>
          <w:marRight w:val="0"/>
          <w:marTop w:val="0"/>
          <w:marBottom w:val="0"/>
          <w:divBdr>
            <w:top w:val="none" w:sz="0" w:space="0" w:color="auto"/>
            <w:left w:val="none" w:sz="0" w:space="0" w:color="auto"/>
            <w:bottom w:val="none" w:sz="0" w:space="0" w:color="auto"/>
            <w:right w:val="none" w:sz="0" w:space="0" w:color="auto"/>
          </w:divBdr>
        </w:div>
      </w:divsChild>
    </w:div>
    <w:div w:id="1660570545">
      <w:bodyDiv w:val="1"/>
      <w:marLeft w:val="0"/>
      <w:marRight w:val="0"/>
      <w:marTop w:val="0"/>
      <w:marBottom w:val="0"/>
      <w:divBdr>
        <w:top w:val="none" w:sz="0" w:space="0" w:color="auto"/>
        <w:left w:val="none" w:sz="0" w:space="0" w:color="auto"/>
        <w:bottom w:val="none" w:sz="0" w:space="0" w:color="auto"/>
        <w:right w:val="none" w:sz="0" w:space="0" w:color="auto"/>
      </w:divBdr>
    </w:div>
    <w:div w:id="1718972149">
      <w:bodyDiv w:val="1"/>
      <w:marLeft w:val="0"/>
      <w:marRight w:val="0"/>
      <w:marTop w:val="0"/>
      <w:marBottom w:val="0"/>
      <w:divBdr>
        <w:top w:val="none" w:sz="0" w:space="0" w:color="auto"/>
        <w:left w:val="none" w:sz="0" w:space="0" w:color="auto"/>
        <w:bottom w:val="none" w:sz="0" w:space="0" w:color="auto"/>
        <w:right w:val="none" w:sz="0" w:space="0" w:color="auto"/>
      </w:divBdr>
      <w:divsChild>
        <w:div w:id="1652906203">
          <w:marLeft w:val="0"/>
          <w:marRight w:val="0"/>
          <w:marTop w:val="0"/>
          <w:marBottom w:val="0"/>
          <w:divBdr>
            <w:top w:val="none" w:sz="0" w:space="0" w:color="auto"/>
            <w:left w:val="none" w:sz="0" w:space="0" w:color="auto"/>
            <w:bottom w:val="none" w:sz="0" w:space="0" w:color="auto"/>
            <w:right w:val="none" w:sz="0" w:space="0" w:color="auto"/>
          </w:divBdr>
        </w:div>
      </w:divsChild>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74997923">
      <w:bodyDiv w:val="1"/>
      <w:marLeft w:val="0"/>
      <w:marRight w:val="0"/>
      <w:marTop w:val="0"/>
      <w:marBottom w:val="0"/>
      <w:divBdr>
        <w:top w:val="none" w:sz="0" w:space="0" w:color="auto"/>
        <w:left w:val="none" w:sz="0" w:space="0" w:color="auto"/>
        <w:bottom w:val="none" w:sz="0" w:space="0" w:color="auto"/>
        <w:right w:val="none" w:sz="0" w:space="0" w:color="auto"/>
      </w:divBdr>
      <w:divsChild>
        <w:div w:id="182668123">
          <w:marLeft w:val="0"/>
          <w:marRight w:val="0"/>
          <w:marTop w:val="0"/>
          <w:marBottom w:val="0"/>
          <w:divBdr>
            <w:top w:val="none" w:sz="0" w:space="0" w:color="auto"/>
            <w:left w:val="none" w:sz="0" w:space="0" w:color="auto"/>
            <w:bottom w:val="none" w:sz="0" w:space="0" w:color="auto"/>
            <w:right w:val="none" w:sz="0" w:space="0" w:color="auto"/>
          </w:divBdr>
        </w:div>
      </w:divsChild>
    </w:div>
    <w:div w:id="1971083261">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97799859">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5yDuck\AppData\Roaming\Microsoft\Templates\AP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75294FDCF3F48219F43B26FDE74E748"/>
        <w:category>
          <w:name w:val="General"/>
          <w:gallery w:val="placeholder"/>
        </w:category>
        <w:types>
          <w:type w:val="bbPlcHdr"/>
        </w:types>
        <w:behaviors>
          <w:behavior w:val="content"/>
        </w:behaviors>
        <w:guid w:val="{B040505B-07CC-4458-BCA1-76CACD750ECF}"/>
      </w:docPartPr>
      <w:docPartBody>
        <w:p w:rsidR="004B0A12" w:rsidRDefault="007B3CEB" w:rsidP="007B3CEB">
          <w:pPr>
            <w:pStyle w:val="275294FDCF3F48219F43B26FDE74E748"/>
          </w:pPr>
          <w:r w:rsidRPr="003F7CBD">
            <w:t>Column Head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ngsana New">
    <w:altName w:val="Leelawadee UI"/>
    <w:panose1 w:val="02020603050405020304"/>
    <w:charset w:val="DE"/>
    <w:family w:val="roman"/>
    <w:pitch w:val="variable"/>
    <w:sig w:usb0="81000003" w:usb1="00000000" w:usb2="00000000" w:usb3="00000000" w:csb0="0001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CEB"/>
    <w:rsid w:val="00165D4C"/>
    <w:rsid w:val="00262D69"/>
    <w:rsid w:val="002E4BC3"/>
    <w:rsid w:val="0034391F"/>
    <w:rsid w:val="004B0A12"/>
    <w:rsid w:val="007B3CEB"/>
    <w:rsid w:val="008013B8"/>
    <w:rsid w:val="008157DF"/>
    <w:rsid w:val="00906DC8"/>
    <w:rsid w:val="009C6D01"/>
    <w:rsid w:val="00A032FD"/>
    <w:rsid w:val="00CB0E3F"/>
    <w:rsid w:val="00D230FB"/>
    <w:rsid w:val="00D67352"/>
    <w:rsid w:val="00D91E52"/>
    <w:rsid w:val="00E411FC"/>
    <w:rsid w:val="00EA7867"/>
    <w:rsid w:val="00F5709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5"/>
    <w:qFormat/>
    <w:pPr>
      <w:keepNext/>
      <w:keepLines/>
      <w:spacing w:after="0" w:line="480" w:lineRule="auto"/>
      <w:ind w:firstLine="720"/>
      <w:outlineLvl w:val="2"/>
    </w:pPr>
    <w:rPr>
      <w:rFonts w:asciiTheme="majorHAnsi" w:eastAsiaTheme="majorEastAsia" w:hAnsiTheme="majorHAnsi" w:cstheme="majorBidi"/>
      <w:b/>
      <w:bCs/>
      <w:color w:val="000000" w:themeColor="text1"/>
      <w:sz w:val="24"/>
      <w:szCs w:val="24"/>
      <w:lang w:eastAsia="ja-JP"/>
    </w:rPr>
  </w:style>
  <w:style w:type="paragraph" w:styleId="Heading4">
    <w:name w:val="heading 4"/>
    <w:basedOn w:val="Normal"/>
    <w:next w:val="Normal"/>
    <w:link w:val="Heading4Char"/>
    <w:uiPriority w:val="5"/>
    <w:qFormat/>
    <w:rsid w:val="004B0A12"/>
    <w:pPr>
      <w:keepNext/>
      <w:keepLines/>
      <w:spacing w:after="0" w:line="480" w:lineRule="auto"/>
      <w:ind w:firstLine="720"/>
      <w:outlineLvl w:val="3"/>
    </w:pPr>
    <w:rPr>
      <w:rFonts w:asciiTheme="majorHAnsi" w:eastAsiaTheme="majorEastAsia" w:hAnsiTheme="majorHAnsi" w:cstheme="majorBidi"/>
      <w:b/>
      <w:bCs/>
      <w:i/>
      <w:iCs/>
      <w:color w:val="000000" w:themeColor="text1"/>
      <w:sz w:val="24"/>
      <w:szCs w:val="24"/>
      <w:lang w:eastAsia="ja-JP"/>
    </w:rPr>
  </w:style>
  <w:style w:type="paragraph" w:styleId="Heading5">
    <w:name w:val="heading 5"/>
    <w:basedOn w:val="Normal"/>
    <w:next w:val="Normal"/>
    <w:link w:val="Heading5Char"/>
    <w:uiPriority w:val="5"/>
    <w:qFormat/>
    <w:pPr>
      <w:keepNext/>
      <w:keepLines/>
      <w:spacing w:after="0" w:line="480" w:lineRule="auto"/>
      <w:ind w:firstLine="720"/>
      <w:outlineLvl w:val="4"/>
    </w:pPr>
    <w:rPr>
      <w:rFonts w:asciiTheme="majorHAnsi" w:eastAsiaTheme="majorEastAsia" w:hAnsiTheme="majorHAnsi" w:cstheme="majorBidi"/>
      <w:i/>
      <w:iCs/>
      <w:color w:val="000000" w:themeColor="text1"/>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4"/>
    <w:unhideWhenUsed/>
    <w:qFormat/>
    <w:rPr>
      <w:i/>
      <w:iCs/>
    </w:rPr>
  </w:style>
  <w:style w:type="character" w:styleId="FootnoteReference">
    <w:name w:val="footnote reference"/>
    <w:basedOn w:val="DefaultParagraphFont"/>
    <w:uiPriority w:val="99"/>
    <w:qFormat/>
    <w:rPr>
      <w:vertAlign w:val="superscript"/>
    </w:rPr>
  </w:style>
  <w:style w:type="character" w:customStyle="1" w:styleId="Heading3Char">
    <w:name w:val="Heading 3 Char"/>
    <w:basedOn w:val="DefaultParagraphFont"/>
    <w:link w:val="Heading3"/>
    <w:uiPriority w:val="5"/>
    <w:rPr>
      <w:rFonts w:asciiTheme="majorHAnsi" w:eastAsiaTheme="majorEastAsia" w:hAnsiTheme="majorHAnsi" w:cstheme="majorBidi"/>
      <w:b/>
      <w:bCs/>
      <w:color w:val="000000" w:themeColor="text1"/>
      <w:sz w:val="24"/>
      <w:szCs w:val="24"/>
      <w:lang w:eastAsia="ja-JP"/>
    </w:rPr>
  </w:style>
  <w:style w:type="character" w:customStyle="1" w:styleId="Heading4Char">
    <w:name w:val="Heading 4 Char"/>
    <w:basedOn w:val="DefaultParagraphFont"/>
    <w:link w:val="Heading4"/>
    <w:uiPriority w:val="5"/>
    <w:rsid w:val="004B0A12"/>
    <w:rPr>
      <w:rFonts w:asciiTheme="majorHAnsi" w:eastAsiaTheme="majorEastAsia" w:hAnsiTheme="majorHAnsi" w:cstheme="majorBidi"/>
      <w:b/>
      <w:bCs/>
      <w:i/>
      <w:iCs/>
      <w:color w:val="000000" w:themeColor="text1"/>
      <w:sz w:val="24"/>
      <w:szCs w:val="24"/>
      <w:lang w:eastAsia="ja-JP"/>
    </w:rPr>
  </w:style>
  <w:style w:type="character" w:customStyle="1" w:styleId="Heading5Char">
    <w:name w:val="Heading 5 Char"/>
    <w:basedOn w:val="DefaultParagraphFont"/>
    <w:link w:val="Heading5"/>
    <w:uiPriority w:val="5"/>
    <w:rPr>
      <w:rFonts w:asciiTheme="majorHAnsi" w:eastAsiaTheme="majorEastAsia" w:hAnsiTheme="majorHAnsi" w:cstheme="majorBidi"/>
      <w:i/>
      <w:iCs/>
      <w:color w:val="000000" w:themeColor="text1"/>
      <w:sz w:val="24"/>
      <w:szCs w:val="24"/>
      <w:lang w:eastAsia="ja-JP"/>
    </w:rPr>
  </w:style>
  <w:style w:type="paragraph" w:customStyle="1" w:styleId="275294FDCF3F48219F43B26FDE74E748">
    <w:name w:val="275294FDCF3F48219F43B26FDE74E748"/>
    <w:rsid w:val="007B3C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5">
    <wetp:webextensionref xmlns:r="http://schemas.openxmlformats.org/officeDocument/2006/relationships" r:id="rId1"/>
  </wetp:taskpane>
  <wetp:taskpane dockstate="right" visibility="0" width="438" row="4">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68C2D545-4D05-468B-B701-86D2B8700FC8}">
  <we:reference id="wa200000011" version="1.0.1.0" store="en-US" storeType="OMEX"/>
  <we:alternateReferences>
    <we:reference id="wa200000011" version="1.0.1.0"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32986560-20AF-453C-9229-F403572C4BD7}">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w14:paraId="6CB905CF" w14:textId="77777777" w:rsidR="0008004D" w:rsidRPr="005C509A" w:rsidRDefault="0008004D" w:rsidP="0008004D"&gt;&lt;w:pPr&gt;&lt;w:spacing w:line="360" w:lineRule="auto"/&gt;&lt;w:ind w:firstLine="0"/&gt;&lt;w:cnfStyle w:val="101000000000" w:firstRow="1" w:lastRow="0" w:firstColumn="1" w:lastColumn="0" w:oddVBand="0" w:evenVBand="0" w:oddHBand="0" w:evenHBand="0" w:firstRowFirstColumn="0" w:firstRowLastColumn="0" w:lastRowFirstColumn="0" w:lastRowLastColumn="0"/&gt;&lt;w:rPr&gt;&lt;w:rFonts w:asciiTheme="majorHAnsi" w:hAnsiTheme="majorHAnsi" w:cstheme="majorHAnsi"/&gt;&lt;/w:rPr&gt;&lt;/w:pPr&gt;&lt;w:r&gt;&lt;w:t&gt;IAA202&lt;/w:t&gt;&lt;/w:r&gt;&lt;w:r w:rsidR="00747B23"&gt;&lt;w:t xml:space="preserve"&gt; &lt;/w:t&gt;&lt;/w:r&gt;&lt;w:r w:rsidR="00747B23" w:rsidRPr="0008004D"&gt;&lt;w:t xml:space="preserve"&gt;– &lt;/w:t&gt;&lt;/w:r&gt;&lt;w:r w:rsidRPr="0008004D"&gt;&lt;w:rPr&gt;&lt;w:rFonts w:asciiTheme="majorHAnsi" w:eastAsia="Calibri" w:hAnsiTheme="majorHAnsi" w:cstheme="majorHAnsi"/&gt;&lt;/w:rPr&gt;&lt;w:t&gt;RISK MANAGEMENT IN INFORMATION SYSTEMS&lt;/w:t&gt;&lt;/w:r&gt;&lt;/w:p&gt;&lt;w:p w14:paraId="7D6CFE51" w14:textId="1120C3D3" w:rsidR="008C63FC" w:rsidRDefault="008C63FC"&gt;&lt;w:pPr&gt;&lt;w:spacing w:line="240" w:lineRule="auto"/&gt;&lt;w:ind w:firstLine="0"/&gt;&lt;/w:pPr&gt;&lt;/w:p&gt;&lt;w:sectPr w:rsidR="008C63FC"&gt;&lt;w:pgSz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w:val="99"/&gt;&lt;w:semiHidden/&gt;&lt;w:unhideWhenUsed/&gt;&lt;/w:style&gt;&lt;/w:styles&gt;&lt;/pkg:xmlData&gt;&lt;/pkg:part&gt;&lt;/pkg:package&gt;
</CustomerName>
    <CompanyName/>
    <SenderAddress/>
    <Address/>
  </employee>
</employees>
</file>

<file path=customXml/itemProps1.xml><?xml version="1.0" encoding="utf-8"?>
<ds:datastoreItem xmlns:ds="http://schemas.openxmlformats.org/officeDocument/2006/customXml" ds:itemID="{0D181A23-612A-473F-A673-77E565BE647E}">
  <ds:schemaRefs>
    <ds:schemaRef ds:uri="http://schemas.openxmlformats.org/officeDocument/2006/bibliography"/>
  </ds:schemaRefs>
</ds:datastoreItem>
</file>

<file path=customXml/itemProps2.xml><?xml version="1.0" encoding="utf-8"?>
<ds:datastoreItem xmlns:ds="http://schemas.openxmlformats.org/officeDocument/2006/customXml" ds:itemID="{B98E728A-96FF-4995-885C-5AF887AB0C35}">
  <ds:schemaRefs>
    <ds:schemaRef ds:uri="http://schemas.microsoft.com/temp/samples"/>
  </ds:schemaRefs>
</ds:datastoreItem>
</file>

<file path=docProps/app.xml><?xml version="1.0" encoding="utf-8"?>
<Properties xmlns="http://schemas.openxmlformats.org/officeDocument/2006/extended-properties" xmlns:vt="http://schemas.openxmlformats.org/officeDocument/2006/docPropsVTypes">
  <Template>APA style paper.dotx</Template>
  <TotalTime>1100</TotalTime>
  <Pages>3</Pages>
  <Words>507</Words>
  <Characters>2895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P5yDuck</dc:creator>
  <cp:keywords/>
  <dc:description/>
  <cp:lastModifiedBy>Nguyên Đặng</cp:lastModifiedBy>
  <cp:revision>18</cp:revision>
  <cp:lastPrinted>2023-07-18T16:25:00Z</cp:lastPrinted>
  <dcterms:created xsi:type="dcterms:W3CDTF">2023-06-05T20:11:00Z</dcterms:created>
  <dcterms:modified xsi:type="dcterms:W3CDTF">2023-07-18T16:29:00Z</dcterms:modified>
</cp:coreProperties>
</file>