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FB3A4E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 w:eastAsiaTheme="minorEastAsia"/>
          <w:highlight w:val="none"/>
          <w:lang w:eastAsia="zh-CN"/>
        </w:rPr>
      </w:pPr>
      <w:r>
        <w:rPr>
          <w:rFonts w:hint="default" w:ascii="Arial" w:hAnsi="Arial" w:cs="Arial"/>
          <w:highlight w:val="none"/>
          <w:lang w:val="en-US" w:eastAsia="zh-CN"/>
        </w:rPr>
        <w:t>选择了第二个但回答包含第一个的内容，是否还需要跳澄清？</w:t>
      </w:r>
    </w:p>
    <w:p w14:paraId="69A3E0E3">
      <w:pPr>
        <w:numPr>
          <w:ilvl w:val="0"/>
          <w:numId w:val="0"/>
        </w:numPr>
        <w:ind w:leftChars="0" w:firstLine="420" w:firstLineChars="0"/>
        <w:rPr>
          <w:rFonts w:hint="default" w:ascii="Arial" w:hAnsi="Arial" w:cs="Arial"/>
          <w:highlight w:val="none"/>
          <w:lang w:val="en-US" w:eastAsia="zh-CN"/>
        </w:rPr>
      </w:pPr>
      <w:r>
        <w:rPr>
          <w:rFonts w:hint="default" w:ascii="Arial" w:hAnsi="Arial" w:cs="Arial"/>
          <w:highlight w:val="none"/>
          <w:lang w:val="en-US" w:eastAsia="zh-CN"/>
        </w:rPr>
        <w:t>T</w:t>
      </w:r>
      <w:r>
        <w:rPr>
          <w:rFonts w:hint="default" w:ascii="Arial" w:hAnsi="Arial" w:cs="Arial"/>
          <w:highlight w:val="none"/>
          <w:lang w:val="en-US" w:eastAsia="zh-CN"/>
        </w:rPr>
        <w:t xml:space="preserve">he order is flagged </w:t>
      </w:r>
      <w:r>
        <w:rPr>
          <w:rFonts w:hint="default" w:ascii="Arial" w:hAnsi="Arial" w:cs="Arial"/>
          <w:highlight w:val="none"/>
          <w:lang w:val="en-US" w:eastAsia="zh-CN"/>
        </w:rPr>
        <w:t>OVERDUE and AT RISK, but not STALLED or TIGHT_DEADLINE.</w:t>
      </w:r>
    </w:p>
    <w:p w14:paraId="27E7344A">
      <w:pPr>
        <w:numPr>
          <w:ilvl w:val="0"/>
          <w:numId w:val="0"/>
        </w:numPr>
        <w:ind w:leftChars="0" w:firstLine="420" w:firstLineChars="0"/>
        <w:rPr>
          <w:rFonts w:hint="default" w:ascii="Arial" w:hAnsi="Arial" w:cs="Arial"/>
          <w:highlight w:val="none"/>
          <w:lang w:val="en-US" w:eastAsia="zh-CN"/>
        </w:rPr>
      </w:pPr>
      <w:r>
        <w:rPr>
          <w:rFonts w:hint="default" w:ascii="Arial" w:hAnsi="Arial" w:cs="Arial"/>
          <w:highlight w:val="none"/>
          <w:lang w:val="en-US" w:eastAsia="zh-CN"/>
        </w:rPr>
        <w:t>已经overdue了肯定at risk且非tight deadline，加粗体包含重复信息且不必要</w:t>
      </w:r>
    </w:p>
    <w:p w14:paraId="24503766">
      <w:pPr>
        <w:numPr>
          <w:numId w:val="0"/>
        </w:numPr>
        <w:ind w:leftChars="0" w:firstLine="420" w:firstLineChars="0"/>
        <w:rPr>
          <w:rFonts w:hint="default" w:ascii="Arial" w:hAnsi="Arial" w:cs="Arial" w:eastAsiaTheme="minorEastAsia"/>
          <w:highlight w:val="none"/>
          <w:lang w:val="en-US" w:eastAsia="zh-CN"/>
        </w:rPr>
      </w:pPr>
      <w:r>
        <w:rPr>
          <w:rFonts w:hint="default" w:ascii="Arial" w:hAnsi="Arial" w:cs="Arial"/>
          <w:highlight w:val="none"/>
          <w:lang w:val="en-US" w:eastAsia="zh-CN"/>
        </w:rPr>
        <w:t>最后的数据来源是否要写出？（因为其他回答最后不会特意指明数据来源，需保持一致）</w:t>
      </w:r>
    </w:p>
    <w:p w14:paraId="52ADD4E0">
      <w:pPr>
        <w:rPr>
          <w:rFonts w:hint="default" w:ascii="Arial" w:hAnsi="Arial" w:cs="Arial" w:eastAsiaTheme="minorEastAsia"/>
          <w:highlight w:val="none"/>
          <w:lang w:eastAsia="zh-CN"/>
        </w:rPr>
      </w:pPr>
      <w:r>
        <w:rPr>
          <w:rFonts w:hint="default" w:ascii="Arial" w:hAnsi="Arial" w:cs="Arial" w:eastAsiaTheme="minorEastAsia"/>
          <w:highlight w:val="none"/>
          <w:lang w:eastAsia="zh-CN"/>
        </w:rPr>
        <w:drawing>
          <wp:inline distT="0" distB="0" distL="114300" distR="114300">
            <wp:extent cx="5181600" cy="3038475"/>
            <wp:effectExtent l="0" t="0" r="0" b="0"/>
            <wp:docPr id="3" name="图片 3" descr="屏幕截图 2026-10-09 230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10-09 23015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3B29DD3">
      <w:pPr>
        <w:rPr>
          <w:rFonts w:hint="default" w:ascii="Arial" w:hAnsi="Arial" w:cs="Arial"/>
          <w:highlight w:val="none"/>
          <w:lang w:val="en-US" w:eastAsia="zh-CN"/>
        </w:rPr>
      </w:pPr>
      <w:r>
        <w:rPr>
          <w:rFonts w:hint="default" w:ascii="Arial" w:hAnsi="Arial" w:cs="Arial"/>
          <w:highlight w:val="none"/>
        </w:rPr>
        <w:drawing>
          <wp:inline distT="0" distB="0" distL="114300" distR="114300">
            <wp:extent cx="5267960" cy="4700270"/>
            <wp:effectExtent l="0" t="0" r="8890" b="5080"/>
            <wp:docPr id="1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70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63C98">
      <w:pPr>
        <w:widowControl w:val="0"/>
        <w:numPr>
          <w:numId w:val="0"/>
        </w:numPr>
        <w:jc w:val="both"/>
        <w:rPr>
          <w:rFonts w:hint="default" w:ascii="Arial" w:hAnsi="Arial" w:cs="Arial"/>
          <w:highlight w:val="none"/>
          <w:lang w:val="en-US" w:eastAsia="zh-CN"/>
        </w:rPr>
      </w:pPr>
    </w:p>
    <w:p w14:paraId="188A25A2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highlight w:val="none"/>
        </w:rPr>
      </w:pPr>
      <w:r>
        <w:rPr>
          <w:rFonts w:hint="default" w:ascii="Arial" w:hAnsi="Arial" w:cs="Arial"/>
          <w:highlight w:val="none"/>
          <w:lang w:val="en-US" w:eastAsia="zh-CN"/>
        </w:rPr>
        <w:t>At risk of late delivery不应该包含已经overdue的</w:t>
      </w:r>
    </w:p>
    <w:p w14:paraId="20F71ED6">
      <w:pPr>
        <w:numPr>
          <w:numId w:val="0"/>
        </w:numPr>
        <w:ind w:leftChars="0"/>
        <w:rPr>
          <w:rFonts w:hint="default" w:ascii="Arial" w:hAnsi="Arial" w:cs="Arial"/>
          <w:highlight w:val="none"/>
        </w:rPr>
      </w:pPr>
      <w:r>
        <w:rPr>
          <w:rFonts w:hint="default" w:ascii="Arial" w:hAnsi="Arial" w:cs="Arial"/>
          <w:highlight w:val="none"/>
        </w:rPr>
        <w:drawing>
          <wp:inline distT="0" distB="0" distL="114300" distR="114300">
            <wp:extent cx="5272405" cy="1995170"/>
            <wp:effectExtent l="0" t="0" r="4445" b="5080"/>
            <wp:docPr id="1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9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73B9B">
      <w:pPr>
        <w:numPr>
          <w:numId w:val="0"/>
        </w:numPr>
        <w:ind w:leftChars="0"/>
        <w:rPr>
          <w:rFonts w:hint="default" w:ascii="Arial" w:hAnsi="Arial" w:cs="Arial"/>
          <w:highlight w:val="none"/>
        </w:rPr>
      </w:pPr>
    </w:p>
    <w:p w14:paraId="2DE4B50E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highlight w:val="none"/>
        </w:rPr>
      </w:pPr>
      <w:r>
        <w:rPr>
          <w:rFonts w:hint="default" w:ascii="Arial" w:hAnsi="Arial" w:cs="Arial"/>
          <w:highlight w:val="none"/>
          <w:lang w:val="en-US" w:eastAsia="zh-CN"/>
        </w:rPr>
        <w:t>在指明all且没有限定时间范围的情况下，不止这三个订单有逾期风险</w:t>
      </w:r>
    </w:p>
    <w:p w14:paraId="6EF9F161">
      <w:pPr>
        <w:numPr>
          <w:numId w:val="0"/>
        </w:numPr>
        <w:ind w:leftChars="0" w:firstLine="420" w:firstLineChars="0"/>
        <w:rPr>
          <w:rFonts w:hint="default" w:ascii="Arial" w:hAnsi="Arial" w:cs="Arial"/>
          <w:highlight w:val="none"/>
          <w:lang w:val="en-US" w:eastAsia="zh-CN"/>
        </w:rPr>
      </w:pPr>
      <w:r>
        <w:rPr>
          <w:rFonts w:hint="default" w:ascii="Arial" w:hAnsi="Arial" w:cs="Arial"/>
          <w:highlight w:val="none"/>
          <w:lang w:val="en-US" w:eastAsia="zh-CN"/>
        </w:rPr>
        <w:t>Eg. ORD-099也有逾期风险</w:t>
      </w:r>
    </w:p>
    <w:p w14:paraId="112E2F1F">
      <w:pPr>
        <w:numPr>
          <w:numId w:val="0"/>
        </w:numPr>
        <w:ind w:leftChars="0" w:firstLine="420" w:firstLineChars="0"/>
        <w:rPr>
          <w:rFonts w:hint="default" w:ascii="Arial" w:hAnsi="Arial" w:cs="Arial"/>
          <w:highlight w:val="none"/>
          <w:lang w:val="en-US" w:eastAsia="zh-CN"/>
        </w:rPr>
      </w:pPr>
      <w:r>
        <w:rPr>
          <w:rFonts w:hint="default" w:ascii="Arial" w:hAnsi="Arial" w:cs="Arial"/>
          <w:highlight w:val="none"/>
          <w:lang w:val="en-US" w:eastAsia="zh-CN"/>
        </w:rPr>
        <w:t>因为tight-deadline risk的标记没做好？</w:t>
      </w:r>
    </w:p>
    <w:p w14:paraId="71CD55BD">
      <w:pPr>
        <w:numPr>
          <w:numId w:val="0"/>
        </w:numPr>
        <w:ind w:leftChars="0"/>
        <w:rPr>
          <w:rFonts w:hint="default" w:ascii="Arial" w:hAnsi="Arial" w:cs="Arial"/>
          <w:highlight w:val="none"/>
        </w:rPr>
      </w:pPr>
      <w:r>
        <w:rPr>
          <w:rFonts w:hint="default" w:ascii="Arial" w:hAnsi="Arial" w:cs="Arial"/>
          <w:highlight w:val="none"/>
        </w:rPr>
        <w:drawing>
          <wp:inline distT="0" distB="0" distL="114300" distR="114300">
            <wp:extent cx="5272405" cy="2739390"/>
            <wp:effectExtent l="0" t="0" r="4445" b="3810"/>
            <wp:docPr id="1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3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CA096">
      <w:pPr>
        <w:numPr>
          <w:numId w:val="0"/>
        </w:numPr>
        <w:ind w:leftChars="0"/>
        <w:rPr>
          <w:rFonts w:hint="default" w:ascii="Arial" w:hAnsi="Arial" w:cs="Arial"/>
          <w:highlight w:val="none"/>
        </w:rPr>
      </w:pPr>
    </w:p>
    <w:p w14:paraId="27B21A9D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highlight w:val="none"/>
        </w:rPr>
      </w:pPr>
      <w:r>
        <w:rPr>
          <w:rFonts w:hint="default" w:ascii="Arial" w:hAnsi="Arial" w:cs="Arial"/>
          <w:highlight w:val="none"/>
          <w:lang w:val="en-US" w:eastAsia="zh-CN"/>
        </w:rPr>
        <w:t>认不出小写的ord，应该可以回答，但实际没回答</w:t>
      </w:r>
    </w:p>
    <w:p w14:paraId="59FDEED3">
      <w:pPr>
        <w:numPr>
          <w:numId w:val="0"/>
        </w:numPr>
        <w:ind w:leftChars="0"/>
        <w:rPr>
          <w:rFonts w:hint="default" w:ascii="Arial" w:hAnsi="Arial" w:cs="Arial"/>
          <w:highlight w:val="none"/>
        </w:rPr>
      </w:pPr>
      <w:r>
        <w:rPr>
          <w:rFonts w:hint="default" w:ascii="Arial" w:hAnsi="Arial" w:cs="Arial"/>
          <w:highlight w:val="none"/>
        </w:rPr>
        <w:drawing>
          <wp:inline distT="0" distB="0" distL="114300" distR="114300">
            <wp:extent cx="4429125" cy="952500"/>
            <wp:effectExtent l="0" t="0" r="0" b="0"/>
            <wp:docPr id="1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C5706">
      <w:pPr>
        <w:numPr>
          <w:ilvl w:val="0"/>
          <w:numId w:val="0"/>
        </w:numPr>
        <w:ind w:leftChars="0"/>
        <w:rPr>
          <w:rFonts w:hint="default" w:ascii="Arial" w:hAnsi="Arial" w:cs="Arial"/>
          <w:highlight w:val="none"/>
        </w:rPr>
      </w:pPr>
    </w:p>
    <w:p w14:paraId="690A6BF3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highlight w:val="none"/>
        </w:rPr>
      </w:pPr>
      <w:r>
        <w:rPr>
          <w:rFonts w:hint="default" w:ascii="Arial" w:hAnsi="Arial" w:cs="Arial"/>
          <w:highlight w:val="none"/>
          <w:lang w:val="en-US" w:eastAsia="zh-CN"/>
        </w:rPr>
        <w:t>差0.3天也应该标注成tight deadline</w:t>
      </w:r>
    </w:p>
    <w:p w14:paraId="3BA3BA91">
      <w:pPr>
        <w:numPr>
          <w:numId w:val="0"/>
        </w:numPr>
        <w:ind w:leftChars="0"/>
        <w:rPr>
          <w:rFonts w:hint="default" w:ascii="Arial" w:hAnsi="Arial" w:cs="Arial"/>
          <w:highlight w:val="none"/>
        </w:rPr>
      </w:pPr>
      <w:r>
        <w:rPr>
          <w:rFonts w:hint="default" w:ascii="Arial" w:hAnsi="Arial" w:cs="Arial"/>
          <w:highlight w:val="none"/>
        </w:rPr>
        <w:drawing>
          <wp:inline distT="0" distB="0" distL="114300" distR="114300">
            <wp:extent cx="5269230" cy="2275205"/>
            <wp:effectExtent l="0" t="0" r="7620" b="1270"/>
            <wp:docPr id="1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7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E178E">
      <w:pPr>
        <w:numPr>
          <w:numId w:val="0"/>
        </w:numPr>
        <w:ind w:leftChars="0"/>
        <w:rPr>
          <w:rFonts w:hint="default" w:ascii="Arial" w:hAnsi="Arial" w:cs="Arial"/>
          <w:highlight w:val="none"/>
          <w:lang w:val="en-US" w:eastAsia="zh-CN"/>
        </w:rPr>
      </w:pPr>
    </w:p>
    <w:p w14:paraId="5379CFD9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highlight w:val="none"/>
        </w:rPr>
      </w:pPr>
      <w:r>
        <w:rPr>
          <w:rFonts w:hint="default" w:ascii="Arial" w:hAnsi="Arial" w:cs="Arial"/>
          <w:highlight w:val="none"/>
          <w:lang w:val="en-US" w:eastAsia="zh-CN"/>
        </w:rPr>
        <w:t>应该可以回答，但实际没回答</w:t>
      </w:r>
    </w:p>
    <w:p w14:paraId="5891F2A4">
      <w:pPr>
        <w:numPr>
          <w:numId w:val="0"/>
        </w:numPr>
        <w:ind w:leftChars="0"/>
        <w:rPr>
          <w:rFonts w:hint="default" w:ascii="Arial" w:hAnsi="Arial" w:cs="Arial"/>
          <w:highlight w:val="none"/>
        </w:rPr>
      </w:pPr>
      <w:r>
        <w:rPr>
          <w:rFonts w:hint="default" w:ascii="Arial" w:hAnsi="Arial" w:cs="Arial"/>
          <w:highlight w:val="none"/>
        </w:rPr>
        <w:drawing>
          <wp:inline distT="0" distB="0" distL="114300" distR="114300">
            <wp:extent cx="5273675" cy="965835"/>
            <wp:effectExtent l="0" t="0" r="3175" b="5715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96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18E50">
      <w:pPr>
        <w:numPr>
          <w:numId w:val="0"/>
        </w:numPr>
        <w:ind w:leftChars="0"/>
        <w:rPr>
          <w:rFonts w:hint="default" w:ascii="Arial" w:hAnsi="Arial" w:cs="Arial"/>
          <w:highlight w:val="none"/>
        </w:rPr>
      </w:pPr>
    </w:p>
    <w:p w14:paraId="6F0A9EF6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highlight w:val="none"/>
        </w:rPr>
      </w:pPr>
      <w:r>
        <w:rPr>
          <w:rFonts w:hint="default" w:ascii="Arial" w:hAnsi="Arial" w:cs="Arial"/>
          <w:highlight w:val="none"/>
          <w:lang w:val="en-US" w:eastAsia="zh-CN"/>
        </w:rPr>
        <w:t>ORD-005按照estimate days left来看并不at risk，与问题不符</w:t>
      </w:r>
    </w:p>
    <w:p w14:paraId="4922288F">
      <w:pPr>
        <w:rPr>
          <w:rFonts w:hint="default" w:ascii="Arial" w:hAnsi="Arial" w:cs="Arial"/>
          <w:highlight w:val="none"/>
        </w:rPr>
      </w:pPr>
      <w:r>
        <w:rPr>
          <w:rFonts w:hint="default" w:ascii="Arial" w:hAnsi="Arial" w:cs="Arial"/>
          <w:highlight w:val="none"/>
        </w:rPr>
        <w:drawing>
          <wp:inline distT="0" distB="0" distL="114300" distR="114300">
            <wp:extent cx="5271770" cy="1867535"/>
            <wp:effectExtent l="0" t="0" r="5080" b="8890"/>
            <wp:docPr id="1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86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538FE">
      <w:pPr>
        <w:widowControl w:val="0"/>
        <w:numPr>
          <w:numId w:val="0"/>
        </w:numPr>
        <w:jc w:val="both"/>
        <w:rPr>
          <w:rFonts w:hint="default" w:ascii="Arial" w:hAnsi="Arial" w:cs="Arial"/>
          <w:highlight w:val="none"/>
        </w:rPr>
      </w:pPr>
    </w:p>
    <w:p w14:paraId="3F49F44A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highlight w:val="none"/>
        </w:rPr>
      </w:pPr>
      <w:r>
        <w:rPr>
          <w:rFonts w:hint="default" w:ascii="Arial" w:hAnsi="Arial" w:cs="Arial"/>
          <w:highlight w:val="none"/>
          <w:lang w:val="en-US" w:eastAsia="zh-CN"/>
        </w:rPr>
        <w:t>文字与表格不符（表格用的template）</w:t>
      </w:r>
    </w:p>
    <w:p w14:paraId="4B89CFD7">
      <w:pPr>
        <w:numPr>
          <w:numId w:val="0"/>
        </w:numPr>
        <w:ind w:leftChars="0"/>
        <w:rPr>
          <w:rFonts w:hint="default" w:ascii="Arial" w:hAnsi="Arial" w:cs="Arial"/>
          <w:highlight w:val="none"/>
        </w:rPr>
      </w:pPr>
      <w:r>
        <w:rPr>
          <w:rFonts w:hint="default" w:ascii="Arial" w:hAnsi="Arial" w:cs="Arial"/>
          <w:highlight w:val="none"/>
        </w:rPr>
        <w:drawing>
          <wp:inline distT="0" distB="0" distL="114300" distR="114300">
            <wp:extent cx="4962525" cy="2714625"/>
            <wp:effectExtent l="0" t="0" r="0" b="0"/>
            <wp:docPr id="1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006D3">
      <w:pPr>
        <w:numPr>
          <w:numId w:val="0"/>
        </w:numPr>
        <w:ind w:leftChars="0"/>
        <w:rPr>
          <w:rFonts w:hint="default" w:ascii="Arial" w:hAnsi="Arial" w:cs="Arial"/>
          <w:highlight w:val="none"/>
        </w:rPr>
      </w:pPr>
    </w:p>
    <w:p w14:paraId="7B0768D2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highlight w:val="none"/>
        </w:rPr>
      </w:pPr>
      <w:r>
        <w:rPr>
          <w:rFonts w:hint="default" w:ascii="Arial" w:hAnsi="Arial" w:cs="Arial"/>
          <w:highlight w:val="none"/>
          <w:lang w:val="en-US" w:eastAsia="zh-CN"/>
        </w:rPr>
        <w:t>上下文导致下一个问题无法正常回答</w:t>
      </w:r>
    </w:p>
    <w:p w14:paraId="5D2962FD">
      <w:pPr>
        <w:numPr>
          <w:numId w:val="0"/>
        </w:numPr>
        <w:ind w:leftChars="0"/>
        <w:rPr>
          <w:rFonts w:hint="default" w:ascii="Arial" w:hAnsi="Arial" w:cs="Arial"/>
          <w:highlight w:val="none"/>
        </w:rPr>
      </w:pPr>
      <w:r>
        <w:rPr>
          <w:rFonts w:hint="default" w:ascii="Arial" w:hAnsi="Arial" w:cs="Arial"/>
          <w:highlight w:val="none"/>
        </w:rPr>
        <w:drawing>
          <wp:inline distT="0" distB="0" distL="114300" distR="114300">
            <wp:extent cx="5019675" cy="3695700"/>
            <wp:effectExtent l="0" t="0" r="0" b="0"/>
            <wp:docPr id="2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676CD">
      <w:pPr>
        <w:numPr>
          <w:numId w:val="0"/>
        </w:numPr>
        <w:ind w:leftChars="0"/>
        <w:rPr>
          <w:rFonts w:hint="default" w:ascii="Arial" w:hAnsi="Arial" w:cs="Arial"/>
          <w:highlight w:val="none"/>
        </w:rPr>
      </w:pPr>
    </w:p>
    <w:p w14:paraId="015E2E5A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highlight w:val="none"/>
        </w:rPr>
      </w:pPr>
      <w:r>
        <w:rPr>
          <w:rFonts w:hint="default" w:ascii="Arial" w:hAnsi="Arial" w:cs="Arial"/>
          <w:highlight w:val="none"/>
          <w:lang w:val="en-US" w:eastAsia="zh-CN"/>
        </w:rPr>
        <w:t>priority是second和third，没有显示first priority的订单</w:t>
      </w:r>
    </w:p>
    <w:p w14:paraId="2F41A5F2">
      <w:pPr>
        <w:numPr>
          <w:numId w:val="0"/>
        </w:numPr>
        <w:ind w:leftChars="0"/>
        <w:rPr>
          <w:rFonts w:hint="default" w:ascii="Arial" w:hAnsi="Arial" w:cs="Arial"/>
          <w:highlight w:val="none"/>
        </w:rPr>
      </w:pPr>
      <w:r>
        <w:rPr>
          <w:rFonts w:hint="default" w:ascii="Arial" w:hAnsi="Arial" w:cs="Arial"/>
          <w:highlight w:val="none"/>
        </w:rPr>
        <w:drawing>
          <wp:inline distT="0" distB="0" distL="114300" distR="114300">
            <wp:extent cx="5271770" cy="3216275"/>
            <wp:effectExtent l="0" t="0" r="5080" b="3175"/>
            <wp:docPr id="25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21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8A1F5">
      <w:pPr>
        <w:numPr>
          <w:numId w:val="0"/>
        </w:numPr>
        <w:ind w:leftChars="0"/>
        <w:rPr>
          <w:rFonts w:hint="default" w:ascii="Arial" w:hAnsi="Arial" w:cs="Arial"/>
          <w:highlight w:val="none"/>
        </w:rPr>
      </w:pPr>
    </w:p>
    <w:p w14:paraId="53D29A78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highlight w:val="none"/>
        </w:rPr>
      </w:pPr>
      <w:r>
        <w:rPr>
          <w:rFonts w:hint="default" w:ascii="Arial" w:hAnsi="Arial" w:cs="Arial"/>
          <w:highlight w:val="none"/>
          <w:lang w:val="en-US" w:eastAsia="zh-CN"/>
        </w:rPr>
        <w:t>上下文回答不一致</w:t>
      </w:r>
    </w:p>
    <w:p w14:paraId="06F4BFB7">
      <w:pPr>
        <w:numPr>
          <w:numId w:val="0"/>
        </w:numPr>
        <w:ind w:leftChars="0" w:firstLine="420" w:firstLineChars="0"/>
        <w:rPr>
          <w:rFonts w:hint="default" w:ascii="Arial" w:hAnsi="Arial" w:cs="Arial" w:eastAsiaTheme="minorEastAsia"/>
          <w:highlight w:val="none"/>
          <w:lang w:val="en-US" w:eastAsia="zh-CN"/>
        </w:rPr>
      </w:pPr>
      <w:r>
        <w:rPr>
          <w:rFonts w:hint="default" w:ascii="Arial" w:hAnsi="Arial" w:cs="Arial"/>
          <w:highlight w:val="none"/>
          <w:lang w:val="en-US" w:eastAsia="zh-CN"/>
        </w:rPr>
        <w:t>问priority的时候回答的没有107，但029和107二选一的时候选了107</w:t>
      </w:r>
    </w:p>
    <w:p w14:paraId="1CAACB59">
      <w:pPr>
        <w:numPr>
          <w:numId w:val="0"/>
        </w:numPr>
        <w:ind w:leftChars="0"/>
        <w:rPr>
          <w:rFonts w:hint="default" w:ascii="Arial" w:hAnsi="Arial" w:cs="Arial"/>
          <w:highlight w:val="none"/>
        </w:rPr>
      </w:pPr>
      <w:r>
        <w:rPr>
          <w:rFonts w:hint="default" w:ascii="Arial" w:hAnsi="Arial" w:cs="Arial"/>
          <w:highlight w:val="none"/>
        </w:rPr>
        <w:drawing>
          <wp:inline distT="0" distB="0" distL="114300" distR="114300">
            <wp:extent cx="5248275" cy="1276350"/>
            <wp:effectExtent l="0" t="0" r="0" b="0"/>
            <wp:docPr id="26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E4E8F">
      <w:pPr>
        <w:numPr>
          <w:numId w:val="0"/>
        </w:numPr>
        <w:ind w:leftChars="0"/>
        <w:rPr>
          <w:rFonts w:hint="default" w:ascii="Arial" w:hAnsi="Arial" w:cs="Arial"/>
          <w:highlight w:val="none"/>
        </w:rPr>
      </w:pPr>
    </w:p>
    <w:p w14:paraId="3329EEEB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highlight w:val="none"/>
        </w:rPr>
      </w:pPr>
      <w:r>
        <w:rPr>
          <w:rFonts w:hint="default" w:ascii="Arial" w:hAnsi="Arial" w:cs="Arial"/>
          <w:highlight w:val="none"/>
          <w:lang w:val="en-US" w:eastAsia="zh-CN"/>
        </w:rPr>
        <w:t>按照template走了，没有考虑已经overdue的但能在两天内结束的orders</w:t>
      </w:r>
    </w:p>
    <w:p w14:paraId="3E96A9D1">
      <w:pPr>
        <w:numPr>
          <w:numId w:val="0"/>
        </w:numPr>
        <w:ind w:leftChars="0"/>
        <w:rPr>
          <w:rFonts w:hint="default" w:ascii="Arial" w:hAnsi="Arial" w:cs="Arial"/>
          <w:highlight w:val="none"/>
        </w:rPr>
      </w:pPr>
      <w:r>
        <w:rPr>
          <w:rFonts w:hint="default" w:ascii="Arial" w:hAnsi="Arial" w:cs="Arial"/>
          <w:highlight w:val="none"/>
        </w:rPr>
        <w:drawing>
          <wp:inline distT="0" distB="0" distL="114300" distR="114300">
            <wp:extent cx="5269230" cy="2975610"/>
            <wp:effectExtent l="0" t="0" r="7620" b="5715"/>
            <wp:docPr id="27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7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A0BE2">
      <w:pPr>
        <w:numPr>
          <w:numId w:val="0"/>
        </w:numPr>
        <w:ind w:leftChars="0"/>
        <w:rPr>
          <w:rFonts w:hint="default" w:ascii="Arial" w:hAnsi="Arial" w:cs="Arial"/>
          <w:highlight w:val="none"/>
        </w:rPr>
      </w:pPr>
    </w:p>
    <w:p w14:paraId="775DDC72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highlight w:val="none"/>
        </w:rPr>
      </w:pPr>
      <w:r>
        <w:rPr>
          <w:rFonts w:hint="default" w:ascii="Arial" w:hAnsi="Arial" w:cs="Arial"/>
          <w:highlight w:val="none"/>
          <w:lang w:val="en-US" w:eastAsia="zh-CN"/>
        </w:rPr>
        <w:t>澄清反问后一定要回答完整的句子，不能简答</w:t>
      </w:r>
    </w:p>
    <w:p w14:paraId="7ACB819D">
      <w:pPr>
        <w:numPr>
          <w:numId w:val="0"/>
        </w:numPr>
        <w:ind w:leftChars="0"/>
        <w:rPr>
          <w:rFonts w:hint="default" w:ascii="Arial" w:hAnsi="Arial" w:cs="Arial"/>
          <w:highlight w:val="none"/>
        </w:rPr>
      </w:pPr>
      <w:r>
        <w:rPr>
          <w:rFonts w:hint="default" w:ascii="Arial" w:hAnsi="Arial" w:cs="Arial"/>
          <w:highlight w:val="none"/>
        </w:rPr>
        <w:drawing>
          <wp:inline distT="0" distB="0" distL="114300" distR="114300">
            <wp:extent cx="4467225" cy="5553075"/>
            <wp:effectExtent l="0" t="0" r="0" b="0"/>
            <wp:docPr id="28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555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E97DD">
      <w:pPr>
        <w:numPr>
          <w:numId w:val="0"/>
        </w:numPr>
        <w:ind w:leftChars="0"/>
        <w:rPr>
          <w:rFonts w:hint="default" w:ascii="Arial" w:hAnsi="Arial" w:cs="Arial"/>
          <w:highlight w:val="none"/>
        </w:rPr>
      </w:pPr>
    </w:p>
    <w:p w14:paraId="33FC4E6D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highlight w:val="none"/>
        </w:rPr>
      </w:pPr>
      <w:r>
        <w:rPr>
          <w:rFonts w:hint="default" w:ascii="Arial" w:hAnsi="Arial" w:cs="Arial"/>
          <w:highlight w:val="none"/>
          <w:lang w:val="en-US" w:eastAsia="zh-CN"/>
        </w:rPr>
        <w:t>Top issues为什么只显示P3，不显示P1和P2</w:t>
      </w:r>
    </w:p>
    <w:p w14:paraId="36FA7882">
      <w:pPr>
        <w:numPr>
          <w:numId w:val="0"/>
        </w:numPr>
        <w:ind w:leftChars="0"/>
        <w:rPr>
          <w:rFonts w:hint="default" w:ascii="Arial" w:hAnsi="Arial" w:cs="Arial"/>
          <w:highlight w:val="none"/>
        </w:rPr>
      </w:pPr>
      <w:r>
        <w:rPr>
          <w:rFonts w:hint="default" w:ascii="Arial" w:hAnsi="Arial" w:cs="Arial"/>
          <w:highlight w:val="none"/>
        </w:rPr>
        <w:drawing>
          <wp:inline distT="0" distB="0" distL="114300" distR="114300">
            <wp:extent cx="2038350" cy="714375"/>
            <wp:effectExtent l="0" t="0" r="0" b="0"/>
            <wp:docPr id="29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10249">
      <w:pPr>
        <w:numPr>
          <w:numId w:val="0"/>
        </w:numPr>
        <w:ind w:leftChars="0"/>
        <w:rPr>
          <w:rFonts w:hint="default" w:ascii="Arial" w:hAnsi="Arial" w:cs="Arial"/>
          <w:highlight w:val="none"/>
        </w:rPr>
      </w:pPr>
    </w:p>
    <w:p w14:paraId="08592A82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highlight w:val="none"/>
        </w:rPr>
      </w:pPr>
      <w:r>
        <w:rPr>
          <w:rFonts w:hint="default" w:ascii="Arial" w:hAnsi="Arial" w:cs="Arial"/>
          <w:highlight w:val="none"/>
          <w:lang w:val="en-US" w:eastAsia="zh-CN"/>
        </w:rPr>
        <w:t>可以回答问题8【which customers currently have multiple orders at risk of late delivery】</w:t>
      </w:r>
    </w:p>
    <w:p w14:paraId="13F4723B">
      <w:pPr>
        <w:numPr>
          <w:numId w:val="0"/>
        </w:numPr>
        <w:ind w:leftChars="0" w:firstLine="420" w:firstLineChars="0"/>
        <w:rPr>
          <w:rFonts w:hint="default" w:ascii="Arial" w:hAnsi="Arial" w:cs="Arial"/>
          <w:highlight w:val="none"/>
        </w:rPr>
      </w:pPr>
      <w:r>
        <w:rPr>
          <w:rFonts w:hint="default" w:ascii="Arial" w:hAnsi="Arial" w:cs="Arial"/>
          <w:highlight w:val="none"/>
          <w:lang w:val="en-US" w:eastAsia="zh-CN"/>
        </w:rPr>
        <w:t>但没办法回答这个？</w:t>
      </w:r>
    </w:p>
    <w:p w14:paraId="631C34E3">
      <w:pPr>
        <w:numPr>
          <w:numId w:val="0"/>
        </w:numPr>
        <w:ind w:leftChars="0"/>
        <w:rPr>
          <w:rFonts w:hint="default" w:ascii="Arial" w:hAnsi="Arial" w:cs="Arial"/>
          <w:highlight w:val="none"/>
        </w:rPr>
      </w:pPr>
      <w:r>
        <w:rPr>
          <w:rFonts w:hint="default" w:ascii="Arial" w:hAnsi="Arial" w:cs="Arial"/>
          <w:highlight w:val="none"/>
        </w:rPr>
        <w:drawing>
          <wp:inline distT="0" distB="0" distL="114300" distR="114300">
            <wp:extent cx="5272405" cy="925830"/>
            <wp:effectExtent l="0" t="0" r="4445" b="7620"/>
            <wp:docPr id="33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2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CE8A5">
      <w:pPr>
        <w:numPr>
          <w:numId w:val="0"/>
        </w:numPr>
        <w:ind w:leftChars="0"/>
        <w:rPr>
          <w:rFonts w:hint="default" w:ascii="Arial" w:hAnsi="Arial" w:cs="Arial"/>
          <w:highlight w:val="none"/>
        </w:rPr>
      </w:pPr>
    </w:p>
    <w:p w14:paraId="683CFA77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highlight w:val="none"/>
          <w:lang w:val="en-US" w:eastAsia="zh-CN"/>
        </w:rPr>
      </w:pPr>
      <w:r>
        <w:rPr>
          <w:rFonts w:hint="default" w:ascii="Arial" w:hAnsi="Arial" w:cs="Arial"/>
          <w:highlight w:val="none"/>
          <w:lang w:val="en-US" w:eastAsia="zh-CN"/>
        </w:rPr>
        <w:t>莫名在回答中出现了【W7 OldMill should not be used</w:t>
      </w:r>
      <w:r>
        <w:rPr>
          <w:rFonts w:hint="default" w:ascii="Arial" w:hAnsi="Arial" w:cs="Arial"/>
          <w:highlight w:val="none"/>
          <w:lang w:val="en-US" w:eastAsia="zh-CN"/>
        </w:rPr>
        <w:t>, as it remains suspended after its quality audit.</w:t>
      </w:r>
      <w:r>
        <w:rPr>
          <w:rFonts w:hint="default" w:ascii="Arial" w:hAnsi="Arial" w:cs="Arial"/>
          <w:highlight w:val="none"/>
          <w:lang w:val="en-US" w:eastAsia="zh-CN"/>
        </w:rPr>
        <w:t>】与上下文都无关</w:t>
      </w:r>
    </w:p>
    <w:p w14:paraId="2B37DBC9">
      <w:pPr>
        <w:numPr>
          <w:numId w:val="0"/>
        </w:numPr>
        <w:ind w:leftChars="0"/>
        <w:rPr>
          <w:rFonts w:hint="default" w:ascii="Arial" w:hAnsi="Arial" w:cs="Arial"/>
          <w:highlight w:val="none"/>
          <w:lang w:val="en-US" w:eastAsia="zh-CN"/>
        </w:rPr>
      </w:pPr>
      <w:r>
        <w:rPr>
          <w:rFonts w:hint="default" w:ascii="Arial" w:hAnsi="Arial" w:cs="Arial"/>
          <w:highlight w:val="none"/>
        </w:rPr>
        <w:drawing>
          <wp:inline distT="0" distB="0" distL="114300" distR="114300">
            <wp:extent cx="5272405" cy="1370330"/>
            <wp:effectExtent l="0" t="0" r="4445" b="1270"/>
            <wp:docPr id="37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7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  <w:highlight w:val="none"/>
          <w:lang w:val="en-US" w:eastAsia="zh-CN"/>
        </w:rPr>
        <w:drawing>
          <wp:inline distT="0" distB="0" distL="114300" distR="114300">
            <wp:extent cx="5274310" cy="3015615"/>
            <wp:effectExtent l="0" t="0" r="2540" b="3810"/>
            <wp:docPr id="36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DE738">
      <w:pPr>
        <w:numPr>
          <w:numId w:val="0"/>
        </w:numPr>
        <w:ind w:leftChars="0"/>
        <w:rPr>
          <w:rFonts w:hint="default" w:ascii="Arial" w:hAnsi="Arial" w:cs="Arial"/>
          <w:highlight w:val="none"/>
          <w:lang w:val="en-US" w:eastAsia="zh-CN"/>
        </w:rPr>
      </w:pPr>
    </w:p>
    <w:p w14:paraId="0FAD4661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highlight w:val="none"/>
          <w:lang w:val="en-US" w:eastAsia="zh-CN"/>
        </w:rPr>
      </w:pPr>
      <w:r>
        <w:rPr>
          <w:rFonts w:hint="default" w:ascii="Arial" w:hAnsi="Arial" w:cs="Arial"/>
          <w:highlight w:val="none"/>
          <w:lang w:val="en-US" w:eastAsia="zh-CN"/>
        </w:rPr>
        <w:t>Morning Briefing有问题，有8个overdue，2个stall</w:t>
      </w:r>
    </w:p>
    <w:p w14:paraId="26054ACC">
      <w:pPr>
        <w:numPr>
          <w:numId w:val="0"/>
        </w:numPr>
        <w:ind w:leftChars="0" w:firstLine="420" w:firstLineChars="0"/>
        <w:rPr>
          <w:rFonts w:hint="default" w:ascii="Arial" w:hAnsi="Arial" w:cs="Arial"/>
          <w:highlight w:val="none"/>
          <w:lang w:val="en-US" w:eastAsia="zh-CN"/>
        </w:rPr>
      </w:pPr>
      <w:r>
        <w:rPr>
          <w:rFonts w:hint="default" w:ascii="Arial" w:hAnsi="Arial" w:cs="Arial"/>
          <w:highlight w:val="none"/>
          <w:lang w:val="en-US" w:eastAsia="zh-CN"/>
        </w:rPr>
        <w:t>suspended需指明是workshop（且不应重复两次）</w:t>
      </w:r>
    </w:p>
    <w:p w14:paraId="0D0D81CB">
      <w:pPr>
        <w:numPr>
          <w:numId w:val="0"/>
        </w:numPr>
        <w:ind w:leftChars="0"/>
        <w:rPr>
          <w:rFonts w:hint="default" w:ascii="Arial" w:hAnsi="Arial" w:cs="Arial"/>
          <w:highlight w:val="none"/>
        </w:rPr>
      </w:pPr>
      <w:r>
        <w:rPr>
          <w:rFonts w:hint="default" w:ascii="Arial" w:hAnsi="Arial" w:cs="Arial"/>
          <w:highlight w:val="none"/>
        </w:rPr>
        <w:drawing>
          <wp:inline distT="0" distB="0" distL="114300" distR="114300">
            <wp:extent cx="2228850" cy="1409700"/>
            <wp:effectExtent l="0" t="0" r="0" b="0"/>
            <wp:docPr id="39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D7933">
      <w:pPr>
        <w:numPr>
          <w:numId w:val="0"/>
        </w:numPr>
        <w:ind w:leftChars="0"/>
        <w:rPr>
          <w:rFonts w:hint="default" w:ascii="Arial" w:hAnsi="Arial" w:cs="Arial"/>
          <w:highlight w:val="none"/>
        </w:rPr>
      </w:pPr>
    </w:p>
    <w:p w14:paraId="19997EC3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highlight w:val="none"/>
          <w:lang w:val="en-US" w:eastAsia="zh-CN"/>
        </w:rPr>
      </w:pPr>
      <w:r>
        <w:rPr>
          <w:rFonts w:hint="default" w:ascii="Arial" w:hAnsi="Arial" w:cs="Arial"/>
          <w:highlight w:val="none"/>
          <w:lang w:val="en-US" w:eastAsia="zh-CN"/>
        </w:rPr>
        <w:t>用的不是email template</w:t>
      </w:r>
    </w:p>
    <w:p w14:paraId="5E114B8D">
      <w:pPr>
        <w:numPr>
          <w:numId w:val="0"/>
        </w:numPr>
        <w:ind w:leftChars="0"/>
        <w:rPr>
          <w:rFonts w:hint="default" w:ascii="Arial" w:hAnsi="Arial" w:cs="Arial"/>
          <w:highlight w:val="none"/>
        </w:rPr>
      </w:pPr>
      <w:r>
        <w:rPr>
          <w:rFonts w:hint="default" w:ascii="Arial" w:hAnsi="Arial" w:cs="Arial"/>
          <w:highlight w:val="none"/>
        </w:rPr>
        <w:drawing>
          <wp:inline distT="0" distB="0" distL="114300" distR="114300">
            <wp:extent cx="5268595" cy="4255770"/>
            <wp:effectExtent l="0" t="0" r="8255" b="1905"/>
            <wp:docPr id="40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3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25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82E1C">
      <w:pPr>
        <w:numPr>
          <w:numId w:val="0"/>
        </w:numPr>
        <w:ind w:leftChars="0"/>
        <w:rPr>
          <w:rFonts w:hint="default" w:ascii="Arial" w:hAnsi="Arial" w:cs="Arial"/>
          <w:highlight w:val="none"/>
          <w:lang w:val="en-US" w:eastAsia="zh-CN"/>
        </w:rPr>
      </w:pPr>
    </w:p>
    <w:p w14:paraId="50A661C1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highlight w:val="none"/>
          <w:lang w:val="en-US" w:eastAsia="zh-CN"/>
        </w:rPr>
      </w:pPr>
      <w:r>
        <w:rPr>
          <w:rFonts w:hint="default" w:ascii="Arial" w:hAnsi="Arial" w:cs="Arial"/>
          <w:highlight w:val="none"/>
          <w:lang w:val="en-US" w:eastAsia="zh-CN"/>
        </w:rPr>
        <w:t>这个窗口里第一个问题是【List the TrendCart orders】，第二个问题死问题18，这是第三个问题，受上下文影响胡乱回答了</w:t>
      </w:r>
    </w:p>
    <w:p w14:paraId="16E53E4F">
      <w:pPr>
        <w:numPr>
          <w:numId w:val="0"/>
        </w:numPr>
        <w:ind w:leftChars="0"/>
        <w:rPr>
          <w:rFonts w:hint="default" w:ascii="Arial" w:hAnsi="Arial" w:cs="Arial"/>
          <w:highlight w:val="none"/>
        </w:rPr>
      </w:pPr>
      <w:r>
        <w:rPr>
          <w:rFonts w:hint="default" w:ascii="Arial" w:hAnsi="Arial" w:cs="Arial"/>
          <w:highlight w:val="none"/>
        </w:rPr>
        <w:drawing>
          <wp:inline distT="0" distB="0" distL="114300" distR="114300">
            <wp:extent cx="5269230" cy="3742055"/>
            <wp:effectExtent l="0" t="0" r="7620" b="1270"/>
            <wp:docPr id="41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3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74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E4017">
      <w:pPr>
        <w:numPr>
          <w:numId w:val="0"/>
        </w:numPr>
        <w:ind w:leftChars="0"/>
        <w:rPr>
          <w:rFonts w:hint="default" w:ascii="Arial" w:hAnsi="Arial" w:cs="Arial"/>
          <w:highlight w:val="none"/>
        </w:rPr>
      </w:pPr>
    </w:p>
    <w:p w14:paraId="6991E531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highlight w:val="none"/>
        </w:rPr>
      </w:pPr>
      <w:r>
        <w:rPr>
          <w:rFonts w:hint="default" w:ascii="Arial" w:hAnsi="Arial" w:cs="Arial"/>
          <w:highlight w:val="none"/>
          <w:lang w:val="en-US" w:eastAsia="zh-CN"/>
        </w:rPr>
        <w:t>【by Thursday】可以理解，但【within 10 days】不能理解，无法计算日期加减</w:t>
      </w:r>
    </w:p>
    <w:p w14:paraId="26601E16">
      <w:pPr>
        <w:numPr>
          <w:numId w:val="0"/>
        </w:numPr>
        <w:ind w:leftChars="0"/>
        <w:rPr>
          <w:rFonts w:hint="default" w:ascii="Arial" w:hAnsi="Arial" w:cs="Arial"/>
          <w:highlight w:val="none"/>
        </w:rPr>
      </w:pPr>
      <w:r>
        <w:rPr>
          <w:rFonts w:hint="default" w:ascii="Arial" w:hAnsi="Arial" w:cs="Arial"/>
          <w:highlight w:val="none"/>
        </w:rPr>
        <w:drawing>
          <wp:inline distT="0" distB="0" distL="114300" distR="114300">
            <wp:extent cx="5268595" cy="2149475"/>
            <wp:effectExtent l="0" t="0" r="8255" b="3175"/>
            <wp:docPr id="42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4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C244A">
      <w:pPr>
        <w:numPr>
          <w:ilvl w:val="0"/>
          <w:numId w:val="0"/>
        </w:numPr>
        <w:ind w:leftChars="0"/>
        <w:rPr>
          <w:rFonts w:hint="default" w:ascii="Arial" w:hAnsi="Arial" w:cs="Arial"/>
          <w:highlight w:val="none"/>
        </w:rPr>
      </w:pPr>
      <w:r>
        <w:rPr>
          <w:rFonts w:hint="default" w:ascii="Arial" w:hAnsi="Arial" w:cs="Arial"/>
          <w:highlight w:val="none"/>
        </w:rPr>
        <w:drawing>
          <wp:inline distT="0" distB="0" distL="114300" distR="114300">
            <wp:extent cx="5271135" cy="848995"/>
            <wp:effectExtent l="0" t="0" r="5715" b="8255"/>
            <wp:docPr id="30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4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73767">
      <w:pPr>
        <w:numPr>
          <w:numId w:val="0"/>
        </w:numPr>
        <w:ind w:leftChars="0"/>
        <w:rPr>
          <w:rFonts w:hint="default" w:ascii="Arial" w:hAnsi="Arial" w:cs="Arial"/>
          <w:highlight w:val="none"/>
        </w:rPr>
      </w:pPr>
      <w:r>
        <w:rPr>
          <w:rFonts w:hint="default" w:ascii="Arial" w:hAnsi="Arial" w:cs="Arial"/>
          <w:highlight w:val="none"/>
        </w:rPr>
        <w:br w:type="page"/>
      </w:r>
    </w:p>
    <w:p w14:paraId="6A9C2F63">
      <w:pPr>
        <w:rPr>
          <w:rFonts w:hint="default" w:ascii="Arial" w:hAnsi="Arial" w:cs="Arial" w:eastAsiaTheme="minorEastAsia"/>
          <w:b/>
          <w:bCs/>
          <w:highlight w:val="none"/>
          <w:lang w:val="en-US" w:eastAsia="zh-CN"/>
        </w:rPr>
      </w:pPr>
      <w:r>
        <w:rPr>
          <w:rFonts w:hint="default" w:ascii="Arial" w:hAnsi="Arial" w:cs="Arial"/>
          <w:b/>
          <w:bCs/>
          <w:highlight w:val="none"/>
          <w:lang w:val="en-US" w:eastAsia="zh-CN"/>
        </w:rPr>
        <w:t>功能点缺失：</w:t>
      </w:r>
    </w:p>
    <w:p w14:paraId="2067F480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highlight w:val="none"/>
        </w:rPr>
      </w:pPr>
      <w:r>
        <w:rPr>
          <w:rFonts w:hint="default" w:ascii="Arial" w:hAnsi="Arial" w:cs="Arial"/>
          <w:highlight w:val="none"/>
          <w:lang w:val="en-US" w:eastAsia="zh-CN"/>
        </w:rPr>
        <w:t>应该可以回答，但实际没回答</w:t>
      </w:r>
    </w:p>
    <w:p w14:paraId="6D8E7842">
      <w:pPr>
        <w:numPr>
          <w:ilvl w:val="0"/>
          <w:numId w:val="0"/>
        </w:numPr>
        <w:ind w:leftChars="0"/>
        <w:rPr>
          <w:rFonts w:hint="default" w:ascii="Arial" w:hAnsi="Arial" w:cs="Arial"/>
          <w:highlight w:val="none"/>
        </w:rPr>
      </w:pPr>
      <w:r>
        <w:rPr>
          <w:rFonts w:hint="default" w:ascii="Arial" w:hAnsi="Arial" w:cs="Arial"/>
          <w:highlight w:val="none"/>
        </w:rPr>
        <w:drawing>
          <wp:inline distT="0" distB="0" distL="114300" distR="114300">
            <wp:extent cx="4886325" cy="1000125"/>
            <wp:effectExtent l="0" t="0" r="0" b="0"/>
            <wp:docPr id="2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0A420">
      <w:pPr>
        <w:numPr>
          <w:ilvl w:val="0"/>
          <w:numId w:val="0"/>
        </w:numPr>
        <w:ind w:leftChars="0"/>
        <w:rPr>
          <w:rFonts w:hint="default" w:ascii="Arial" w:hAnsi="Arial" w:cs="Arial"/>
          <w:highlight w:val="none"/>
        </w:rPr>
      </w:pPr>
    </w:p>
    <w:p w14:paraId="6DD81D0D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highlight w:val="none"/>
        </w:rPr>
      </w:pPr>
      <w:r>
        <w:rPr>
          <w:rFonts w:hint="default" w:ascii="Arial" w:hAnsi="Arial" w:cs="Arial"/>
          <w:highlight w:val="none"/>
          <w:lang w:val="en-US" w:eastAsia="zh-CN"/>
        </w:rPr>
        <w:t>无法识别over the past week</w:t>
      </w:r>
    </w:p>
    <w:p w14:paraId="5082BDC1">
      <w:pPr>
        <w:numPr>
          <w:ilvl w:val="0"/>
          <w:numId w:val="0"/>
        </w:numPr>
        <w:ind w:leftChars="0"/>
        <w:rPr>
          <w:rFonts w:hint="default" w:ascii="Arial" w:hAnsi="Arial" w:cs="Arial"/>
          <w:highlight w:val="none"/>
        </w:rPr>
      </w:pPr>
      <w:r>
        <w:rPr>
          <w:rFonts w:hint="default" w:ascii="Arial" w:hAnsi="Arial" w:cs="Arial"/>
          <w:highlight w:val="none"/>
        </w:rPr>
        <w:drawing>
          <wp:inline distT="0" distB="0" distL="114300" distR="114300">
            <wp:extent cx="4267200" cy="990600"/>
            <wp:effectExtent l="0" t="0" r="0" b="0"/>
            <wp:docPr id="2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32E1D">
      <w:pPr>
        <w:numPr>
          <w:ilvl w:val="0"/>
          <w:numId w:val="0"/>
        </w:numPr>
        <w:ind w:leftChars="0"/>
        <w:rPr>
          <w:rFonts w:hint="default" w:ascii="Arial" w:hAnsi="Arial" w:cs="Arial"/>
          <w:highlight w:val="none"/>
        </w:rPr>
      </w:pPr>
    </w:p>
    <w:p w14:paraId="77B8CF22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highlight w:val="none"/>
        </w:rPr>
      </w:pPr>
      <w:r>
        <w:rPr>
          <w:rFonts w:hint="default" w:ascii="Arial" w:hAnsi="Arial" w:cs="Arial"/>
          <w:highlight w:val="none"/>
          <w:lang w:val="en-US" w:eastAsia="zh-CN"/>
        </w:rPr>
        <w:t>有数但没有tool调全部的数</w:t>
      </w:r>
    </w:p>
    <w:p w14:paraId="3C96E60B">
      <w:pPr>
        <w:numPr>
          <w:ilvl w:val="0"/>
          <w:numId w:val="0"/>
        </w:numPr>
        <w:ind w:leftChars="0"/>
        <w:rPr>
          <w:rFonts w:hint="default" w:ascii="Arial" w:hAnsi="Arial" w:cs="Arial"/>
          <w:highlight w:val="none"/>
        </w:rPr>
      </w:pPr>
      <w:r>
        <w:rPr>
          <w:rFonts w:hint="default" w:ascii="Arial" w:hAnsi="Arial" w:cs="Arial"/>
          <w:highlight w:val="none"/>
        </w:rPr>
        <w:drawing>
          <wp:inline distT="0" distB="0" distL="114300" distR="114300">
            <wp:extent cx="4972050" cy="1190625"/>
            <wp:effectExtent l="0" t="0" r="0" b="0"/>
            <wp:docPr id="23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0C0F2">
      <w:pPr>
        <w:numPr>
          <w:ilvl w:val="0"/>
          <w:numId w:val="0"/>
        </w:numPr>
        <w:ind w:leftChars="0"/>
        <w:rPr>
          <w:rFonts w:hint="default" w:ascii="Arial" w:hAnsi="Arial" w:cs="Arial"/>
          <w:highlight w:val="none"/>
        </w:rPr>
      </w:pPr>
    </w:p>
    <w:p w14:paraId="66DA1139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highlight w:val="none"/>
        </w:rPr>
      </w:pPr>
      <w:r>
        <w:rPr>
          <w:rFonts w:hint="default" w:ascii="Arial" w:hAnsi="Arial" w:cs="Arial"/>
          <w:highlight w:val="none"/>
          <w:lang w:val="en-US" w:eastAsia="zh-CN"/>
        </w:rPr>
        <w:t>有数但没有tool</w:t>
      </w:r>
    </w:p>
    <w:p w14:paraId="05BE0C51">
      <w:pPr>
        <w:numPr>
          <w:numId w:val="0"/>
        </w:numPr>
        <w:ind w:leftChars="0"/>
        <w:rPr>
          <w:rFonts w:hint="default" w:ascii="Arial" w:hAnsi="Arial" w:cs="Arial"/>
          <w:highlight w:val="none"/>
        </w:rPr>
      </w:pPr>
      <w:r>
        <w:rPr>
          <w:rFonts w:hint="default" w:ascii="Arial" w:hAnsi="Arial" w:cs="Arial"/>
          <w:highlight w:val="none"/>
        </w:rPr>
        <w:drawing>
          <wp:inline distT="0" distB="0" distL="114300" distR="114300">
            <wp:extent cx="4933950" cy="962025"/>
            <wp:effectExtent l="0" t="0" r="0" b="0"/>
            <wp:docPr id="24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6C102">
      <w:pPr>
        <w:numPr>
          <w:numId w:val="0"/>
        </w:numPr>
        <w:ind w:leftChars="0"/>
        <w:rPr>
          <w:rFonts w:hint="default" w:ascii="Arial" w:hAnsi="Arial" w:cs="Arial"/>
          <w:highlight w:val="none"/>
        </w:rPr>
      </w:pPr>
    </w:p>
    <w:p w14:paraId="7118F622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highlight w:val="none"/>
        </w:rPr>
      </w:pPr>
      <w:r>
        <w:rPr>
          <w:rFonts w:hint="default" w:ascii="Arial" w:hAnsi="Arial" w:cs="Arial"/>
          <w:highlight w:val="none"/>
          <w:lang w:val="en-US" w:eastAsia="zh-CN"/>
        </w:rPr>
        <w:t>可以回答【几号前能否完成几件】但无法预测最早完成日期</w:t>
      </w:r>
    </w:p>
    <w:p w14:paraId="7CA6065F">
      <w:pPr>
        <w:numPr>
          <w:numId w:val="0"/>
        </w:numPr>
        <w:ind w:leftChars="0"/>
        <w:rPr>
          <w:rFonts w:hint="default" w:ascii="Arial" w:hAnsi="Arial" w:cs="Arial"/>
          <w:highlight w:val="none"/>
        </w:rPr>
      </w:pPr>
      <w:r>
        <w:rPr>
          <w:rFonts w:hint="default" w:ascii="Arial" w:hAnsi="Arial" w:cs="Arial"/>
          <w:highlight w:val="none"/>
        </w:rPr>
        <w:drawing>
          <wp:inline distT="0" distB="0" distL="114300" distR="114300">
            <wp:extent cx="4324350" cy="962025"/>
            <wp:effectExtent l="0" t="0" r="0" b="0"/>
            <wp:docPr id="31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7888B">
      <w:pPr>
        <w:numPr>
          <w:numId w:val="0"/>
        </w:numPr>
        <w:ind w:leftChars="0"/>
        <w:rPr>
          <w:rFonts w:hint="default" w:ascii="Arial" w:hAnsi="Arial" w:cs="Arial"/>
          <w:highlight w:val="none"/>
        </w:rPr>
      </w:pPr>
    </w:p>
    <w:p w14:paraId="429953B6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highlight w:val="none"/>
        </w:rPr>
      </w:pPr>
      <w:r>
        <w:rPr>
          <w:rFonts w:hint="default" w:ascii="Arial" w:hAnsi="Arial" w:cs="Arial"/>
          <w:highlight w:val="none"/>
          <w:lang w:val="en-US" w:eastAsia="zh-CN"/>
        </w:rPr>
        <w:t>只能用30天平均估计之后的产能，不能固定某个值</w:t>
      </w:r>
    </w:p>
    <w:p w14:paraId="572F9C0B">
      <w:pPr>
        <w:numPr>
          <w:numId w:val="0"/>
        </w:numPr>
        <w:ind w:leftChars="0"/>
        <w:rPr>
          <w:rFonts w:hint="default" w:ascii="Arial" w:hAnsi="Arial" w:cs="Arial"/>
          <w:highlight w:val="none"/>
        </w:rPr>
      </w:pPr>
      <w:r>
        <w:rPr>
          <w:rFonts w:hint="default" w:ascii="Arial" w:hAnsi="Arial" w:cs="Arial"/>
          <w:highlight w:val="none"/>
        </w:rPr>
        <w:drawing>
          <wp:inline distT="0" distB="0" distL="114300" distR="114300">
            <wp:extent cx="5269865" cy="993775"/>
            <wp:effectExtent l="0" t="0" r="6985" b="6350"/>
            <wp:docPr id="32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99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B0B9C">
      <w:pPr>
        <w:numPr>
          <w:numId w:val="0"/>
        </w:numPr>
        <w:ind w:leftChars="0"/>
        <w:rPr>
          <w:rFonts w:hint="default" w:ascii="Arial" w:hAnsi="Arial" w:cs="Arial"/>
          <w:highlight w:val="none"/>
        </w:rPr>
      </w:pPr>
    </w:p>
    <w:p w14:paraId="18C8D59B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highlight w:val="none"/>
        </w:rPr>
      </w:pPr>
      <w:r>
        <w:rPr>
          <w:rFonts w:hint="default" w:ascii="Arial" w:hAnsi="Arial" w:cs="Arial"/>
          <w:highlight w:val="none"/>
          <w:lang w:val="en-US" w:eastAsia="zh-CN"/>
        </w:rPr>
        <w:t>应该估计workshop要用多久时间，再v.s. internal production，决定workshop help</w:t>
      </w:r>
    </w:p>
    <w:p w14:paraId="7351B9E6">
      <w:pPr>
        <w:numPr>
          <w:numId w:val="0"/>
        </w:numPr>
        <w:ind w:leftChars="0"/>
        <w:rPr>
          <w:rFonts w:hint="default" w:ascii="Arial" w:hAnsi="Arial" w:cs="Arial"/>
          <w:highlight w:val="none"/>
        </w:rPr>
      </w:pPr>
      <w:r>
        <w:rPr>
          <w:rFonts w:hint="default" w:ascii="Arial" w:hAnsi="Arial" w:cs="Arial"/>
          <w:highlight w:val="none"/>
        </w:rPr>
        <w:drawing>
          <wp:inline distT="0" distB="0" distL="114300" distR="114300">
            <wp:extent cx="5268595" cy="3437255"/>
            <wp:effectExtent l="0" t="0" r="8255" b="1270"/>
            <wp:docPr id="35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3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CD713">
      <w:pPr>
        <w:numPr>
          <w:ilvl w:val="0"/>
          <w:numId w:val="0"/>
        </w:numPr>
        <w:ind w:leftChars="0"/>
        <w:rPr>
          <w:rFonts w:hint="default" w:ascii="Arial" w:hAnsi="Arial" w:cs="Arial"/>
          <w:highlight w:val="none"/>
        </w:rPr>
      </w:pPr>
    </w:p>
    <w:p w14:paraId="11B18462">
      <w:pPr>
        <w:numPr>
          <w:numId w:val="0"/>
        </w:numPr>
        <w:ind w:leftChars="0"/>
        <w:rPr>
          <w:rFonts w:hint="default" w:ascii="Arial" w:hAnsi="Arial" w:cs="Arial"/>
          <w:highlight w:val="none"/>
        </w:rPr>
      </w:pPr>
    </w:p>
    <w:p w14:paraId="37910FE9">
      <w:pPr>
        <w:rPr>
          <w:rFonts w:hint="default" w:ascii="Arial" w:hAnsi="Arial" w:cs="Arial"/>
          <w:highlight w:val="none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5B7B4D"/>
    <w:multiLevelType w:val="singleLevel"/>
    <w:tmpl w:val="905B7B4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C728C6"/>
    <w:rsid w:val="08861FAA"/>
    <w:rsid w:val="323D5BFB"/>
    <w:rsid w:val="53C728C6"/>
    <w:rsid w:val="66FD54F6"/>
    <w:rsid w:val="6F045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5" Type="http://schemas.openxmlformats.org/officeDocument/2006/relationships/fontTable" Target="fontTable.xml"/><Relationship Id="rId34" Type="http://schemas.openxmlformats.org/officeDocument/2006/relationships/numbering" Target="numbering.xml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48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2026-10-09T15:01:00Z</dcterms:created>
  <dc:creator>JasT</dc:creator>
  <cp:lastModifiedBy>JasT</cp:lastModifiedBy>
  <dcterms:modified xsi:type="dcterms:W3CDTF">2026-10-10T07:56:16Z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0DA0C323733D4CBE8B8FAD94A14528EB_11</vt:lpwstr>
  </property>
  <property fmtid="{D5CDD505-2E9C-101B-9397-08002B2CF9AE}" pid="4" name="KSOTemplateDocerSaveRecord">
    <vt:lpwstr>eyJoZGlkIjoiMzEwNTM5NzYwMDRjMzkwZTVkZjY2ODkwMGIxNGU0OTUiLCJ1c2VySWQiOiI0MjIxMzI3NDUifQ==</vt:lpwstr>
  </property>
</Properties>
</file>