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2859" w14:textId="77777777" w:rsidR="007B2115" w:rsidRPr="00443610" w:rsidRDefault="007B2115">
      <w:pPr>
        <w:rPr>
          <w:b/>
          <w:bCs/>
        </w:rPr>
      </w:pPr>
      <w:r w:rsidRPr="00443610">
        <w:rPr>
          <w:b/>
          <w:bCs/>
        </w:rPr>
        <w:t>SLIDE 1: Introduction</w:t>
      </w:r>
    </w:p>
    <w:p w14:paraId="116386E3" w14:textId="03844CC1" w:rsidR="003A5F6D" w:rsidRDefault="003A5F6D" w:rsidP="003A5F6D">
      <w:r>
        <w:t xml:space="preserve">Hello, welcome to my presentation about a movie recommendation system. </w:t>
      </w:r>
      <w:r w:rsidR="00B71385">
        <w:t xml:space="preserve">So what is a movie recommendation system? </w:t>
      </w:r>
      <w:r>
        <w:t>A movie recommender system generally assesses the features of the viewers, the films and the interaction between viewers and the films. The primary goal is to suggest movies to the viewers that could be a good fit (Jayalakshmi et al., 2022).</w:t>
      </w:r>
    </w:p>
    <w:p w14:paraId="0A2EF868" w14:textId="653BC314" w:rsidR="00BD3987" w:rsidRDefault="00BD3987"/>
    <w:p w14:paraId="46FC6EE5" w14:textId="77777777" w:rsidR="007B2115" w:rsidRPr="00443610" w:rsidRDefault="007B2115">
      <w:pPr>
        <w:rPr>
          <w:b/>
          <w:bCs/>
        </w:rPr>
      </w:pPr>
      <w:r w:rsidRPr="00443610">
        <w:rPr>
          <w:b/>
          <w:bCs/>
        </w:rPr>
        <w:t>SLIDE 2: Dataset</w:t>
      </w:r>
    </w:p>
    <w:p w14:paraId="187EBEC1" w14:textId="1DC215F4" w:rsidR="009C7FD3" w:rsidRDefault="009C7FD3" w:rsidP="009C7FD3">
      <w:r>
        <w:t>For this presentation, I have used the MovieLens 100K</w:t>
      </w:r>
      <w:r w:rsidR="00814C0A">
        <w:t xml:space="preserve"> dataset</w:t>
      </w:r>
      <w:r w:rsidR="003B5712">
        <w:t xml:space="preserve">. </w:t>
      </w:r>
      <w:r>
        <w:t>It contains 100,000 ratings and scarce information about 943 users and 1,682 films collected between 1997 and 1998.</w:t>
      </w:r>
    </w:p>
    <w:p w14:paraId="5168BE2A" w14:textId="77777777" w:rsidR="009C7FD3" w:rsidRDefault="009C7FD3" w:rsidP="009C7FD3">
      <w:r>
        <w:t>We know gender, age and occupation of the viewers and there are 19 movie genres (one is unknown). Important to know is that only 6.3% of the table is filled. So, 93.7% of the movies do not have a rating from the average user. Every movie has at least one rating and every user has rated at least twenty films. There is sparsity in the dataset.</w:t>
      </w:r>
    </w:p>
    <w:p w14:paraId="2617EBCC" w14:textId="77777777" w:rsidR="00BD3987" w:rsidRDefault="00BD3987"/>
    <w:p w14:paraId="7EBDB6CA" w14:textId="77777777" w:rsidR="007B2115" w:rsidRPr="00443610" w:rsidRDefault="007B2115">
      <w:pPr>
        <w:rPr>
          <w:b/>
          <w:bCs/>
        </w:rPr>
      </w:pPr>
      <w:r w:rsidRPr="00443610">
        <w:rPr>
          <w:b/>
          <w:bCs/>
        </w:rPr>
        <w:t>SLIDE 3: The data</w:t>
      </w:r>
    </w:p>
    <w:p w14:paraId="7789ACEA" w14:textId="1D1723D8" w:rsidR="001710E5" w:rsidRDefault="00D01D7F">
      <w:r>
        <w:t>When explori</w:t>
      </w:r>
      <w:r w:rsidR="00C32F49">
        <w:t xml:space="preserve">ng the data a little closer </w:t>
      </w:r>
      <w:r w:rsidR="0044752B">
        <w:t>w</w:t>
      </w:r>
      <w:r w:rsidR="001710E5">
        <w:t>e see that the data overall is skewed and not evenly distributed. The majority of the ratings are concentrated in a few categories (and the same is more or less true across users and films) and the majority of ratings are given by men (around 74%). We will take this into account when we study bias.</w:t>
      </w:r>
    </w:p>
    <w:p w14:paraId="41FE0827" w14:textId="77777777" w:rsidR="00BD3987" w:rsidRDefault="00BD3987"/>
    <w:p w14:paraId="498BA3AC" w14:textId="77777777" w:rsidR="007B2115" w:rsidRPr="00443610" w:rsidRDefault="007B2115">
      <w:pPr>
        <w:rPr>
          <w:b/>
          <w:bCs/>
        </w:rPr>
      </w:pPr>
      <w:r w:rsidRPr="00443610">
        <w:rPr>
          <w:b/>
          <w:bCs/>
        </w:rPr>
        <w:t>SLIDE 4: Preprocessing and five folds</w:t>
      </w:r>
    </w:p>
    <w:p w14:paraId="0D12DFB8" w14:textId="51AFF0FB" w:rsidR="00BD3987" w:rsidRDefault="00C6341F" w:rsidP="002D2C4E">
      <w:r>
        <w:t>Before I started wo</w:t>
      </w:r>
      <w:r w:rsidR="00A6197A">
        <w:t>rking with the dataset</w:t>
      </w:r>
      <w:r w:rsidR="00181F22">
        <w:t>,</w:t>
      </w:r>
      <w:r w:rsidR="00A6197A">
        <w:t xml:space="preserve"> </w:t>
      </w:r>
      <w:r w:rsidR="002D2C4E">
        <w:t xml:space="preserve">I have done </w:t>
      </w:r>
      <w:r w:rsidR="00154333">
        <w:t xml:space="preserve">some </w:t>
      </w:r>
      <w:r w:rsidR="002D2C4E">
        <w:t>minimal preprocessing. I have dropped the unknown genre, and I have kept the remaining 18. Age has seven buckets and I have kept the 21 occupations.</w:t>
      </w:r>
      <w:r w:rsidR="00C21DE1">
        <w:t xml:space="preserve"> If release</w:t>
      </w:r>
      <w:r w:rsidR="007E51F7">
        <w:t xml:space="preserve"> </w:t>
      </w:r>
      <w:r w:rsidR="00C21DE1">
        <w:t>date is missing its filled in with the median value.</w:t>
      </w:r>
    </w:p>
    <w:p w14:paraId="281D4E57" w14:textId="0075414B" w:rsidR="00BD3987" w:rsidRDefault="007839BC">
      <w:r>
        <w:t xml:space="preserve">The dataset </w:t>
      </w:r>
      <w:r w:rsidR="006E0BA1">
        <w:t>is splitted into</w:t>
      </w:r>
      <w:r>
        <w:t xml:space="preserve"> five folds. </w:t>
      </w:r>
      <w:r w:rsidR="00C83952">
        <w:t xml:space="preserve">The standard </w:t>
      </w:r>
      <w:r w:rsidR="00DC4BCB">
        <w:t>is 80</w:t>
      </w:r>
      <w:r>
        <w:t xml:space="preserve">% </w:t>
      </w:r>
      <w:r w:rsidR="00C83952">
        <w:t xml:space="preserve">for training and 20% for testing. </w:t>
      </w:r>
      <w:r>
        <w:t xml:space="preserve"> </w:t>
      </w:r>
      <w:r w:rsidR="00BB126E">
        <w:t>Actually the movielens 100k data</w:t>
      </w:r>
      <w:r w:rsidR="00910ADE">
        <w:t>set al</w:t>
      </w:r>
      <w:r w:rsidR="00F341D1">
        <w:t xml:space="preserve">ready provided 5 </w:t>
      </w:r>
      <w:r w:rsidR="005A7AA5">
        <w:t>fil</w:t>
      </w:r>
      <w:r w:rsidR="000A65E2">
        <w:t>es</w:t>
      </w:r>
      <w:r w:rsidR="006A7CCF">
        <w:t xml:space="preserve"> and each </w:t>
      </w:r>
      <w:r w:rsidR="00464163">
        <w:t>represents a fold</w:t>
      </w:r>
      <w:r w:rsidR="0078095C">
        <w:t xml:space="preserve">. </w:t>
      </w:r>
      <w:r w:rsidR="00C83952">
        <w:t xml:space="preserve">We </w:t>
      </w:r>
      <w:r w:rsidR="00DC4BCB">
        <w:t>will discuss</w:t>
      </w:r>
      <w:r w:rsidR="00C83952">
        <w:t xml:space="preserve"> </w:t>
      </w:r>
      <w:r w:rsidR="00E40C3B">
        <w:t>the importance of this</w:t>
      </w:r>
      <w:r w:rsidR="00C83952">
        <w:t xml:space="preserve"> in more detail later.</w:t>
      </w:r>
    </w:p>
    <w:p w14:paraId="075337CD" w14:textId="77777777" w:rsidR="00BD3987" w:rsidRDefault="00BD3987"/>
    <w:p w14:paraId="5A6241A6" w14:textId="4F591B25" w:rsidR="00B873ED" w:rsidRDefault="007B2115">
      <w:r w:rsidRPr="00443610">
        <w:rPr>
          <w:b/>
          <w:bCs/>
        </w:rPr>
        <w:t>SLIDE 5: Model selection (I)</w:t>
      </w:r>
    </w:p>
    <w:p w14:paraId="1284CC9B" w14:textId="7525F087" w:rsidR="00B873ED" w:rsidRDefault="00B873ED">
      <w:r>
        <w:t>We talked about how the primary goal is to help users find relevant content (movies in this case). There are several filtering strategies used by traditional machine learning recommendation systems (Jayalakshmi et al., 2022).</w:t>
      </w:r>
      <w:r w:rsidR="005723F1">
        <w:t xml:space="preserve"> The three primary strategies are:</w:t>
      </w:r>
    </w:p>
    <w:p w14:paraId="52578259" w14:textId="4BB4A7FA" w:rsidR="0006502C" w:rsidRDefault="007839BC">
      <w:r>
        <w:t xml:space="preserve">Collaborative filtering assumes that viewers who rated the same movies similarly share interests (Zhang et al., 2020). </w:t>
      </w:r>
      <w:r w:rsidR="00F75CCE">
        <w:t>However, t</w:t>
      </w:r>
      <w:r w:rsidR="0006502C">
        <w:t>he strategy suffers from</w:t>
      </w:r>
    </w:p>
    <w:p w14:paraId="612341C6" w14:textId="77777777" w:rsidR="0006502C" w:rsidRDefault="0006502C" w:rsidP="0006502C">
      <w:pPr>
        <w:pStyle w:val="ListParagraph"/>
        <w:numPr>
          <w:ilvl w:val="0"/>
          <w:numId w:val="6"/>
        </w:numPr>
      </w:pPr>
      <w:r>
        <w:t>C</w:t>
      </w:r>
      <w:r w:rsidR="007839BC">
        <w:t>old start</w:t>
      </w:r>
      <w:r>
        <w:t xml:space="preserve"> problem: there is</w:t>
      </w:r>
      <w:r w:rsidR="007839BC">
        <w:t xml:space="preserve"> no information for a new viewer or movie</w:t>
      </w:r>
      <w:r>
        <w:t>;</w:t>
      </w:r>
    </w:p>
    <w:p w14:paraId="2396B7CA" w14:textId="07C473A6" w:rsidR="00BD3987" w:rsidRDefault="001B5767" w:rsidP="0006502C">
      <w:pPr>
        <w:pStyle w:val="ListParagraph"/>
        <w:numPr>
          <w:ilvl w:val="0"/>
          <w:numId w:val="6"/>
        </w:numPr>
      </w:pPr>
      <w:r>
        <w:t>Computing requirements grow</w:t>
      </w:r>
      <w:r w:rsidR="007839BC">
        <w:t xml:space="preserve"> with viewers times movies.</w:t>
      </w:r>
    </w:p>
    <w:p w14:paraId="22B3F384" w14:textId="0AE7670E" w:rsidR="00D27951" w:rsidRDefault="00F75CCE">
      <w:r>
        <w:t>Then there is</w:t>
      </w:r>
      <w:r w:rsidR="00AF4625">
        <w:t xml:space="preserve"> </w:t>
      </w:r>
      <w:r w:rsidR="00C211BD">
        <w:t>c</w:t>
      </w:r>
      <w:r w:rsidR="007839BC">
        <w:t xml:space="preserve">ontent-based filtering </w:t>
      </w:r>
      <w:r w:rsidR="00522608">
        <w:t xml:space="preserve">which </w:t>
      </w:r>
      <w:r w:rsidR="007839BC">
        <w:t>uses the content, for instance the genre</w:t>
      </w:r>
      <w:r w:rsidR="00964052">
        <w:t>, rather than the behaviour of the viewers</w:t>
      </w:r>
      <w:r w:rsidR="00D27951">
        <w:t>.</w:t>
      </w:r>
    </w:p>
    <w:p w14:paraId="7AAABE54" w14:textId="06F6FA23" w:rsidR="00D27951" w:rsidRDefault="00D27951" w:rsidP="00DE6BFE">
      <w:pPr>
        <w:pStyle w:val="ListParagraph"/>
        <w:numPr>
          <w:ilvl w:val="0"/>
          <w:numId w:val="7"/>
        </w:numPr>
      </w:pPr>
      <w:r>
        <w:t>The drawback here is that</w:t>
      </w:r>
      <w:r w:rsidR="007839BC">
        <w:t xml:space="preserve"> the viewer cannot discover new areas outside </w:t>
      </w:r>
      <w:r w:rsidR="006864B2">
        <w:t>of their</w:t>
      </w:r>
      <w:r w:rsidR="007839BC">
        <w:t xml:space="preserve"> profile (Idrissi and Zellou, 2020). </w:t>
      </w:r>
    </w:p>
    <w:p w14:paraId="60B0E924" w14:textId="77777777" w:rsidR="00D27951" w:rsidRDefault="00D27951"/>
    <w:p w14:paraId="0CFAA78E" w14:textId="55E35CCA" w:rsidR="00734A2C" w:rsidRDefault="007839BC">
      <w:r>
        <w:t>Hybrids</w:t>
      </w:r>
      <w:r w:rsidR="005723F1">
        <w:t xml:space="preserve"> strategies</w:t>
      </w:r>
      <w:r>
        <w:t xml:space="preserve"> combine them.</w:t>
      </w:r>
      <w:r w:rsidR="005723F1">
        <w:t xml:space="preserve"> We will discuss them later in deployment</w:t>
      </w:r>
      <w:r w:rsidR="00031408">
        <w:t>.</w:t>
      </w:r>
    </w:p>
    <w:p w14:paraId="1CD090A7" w14:textId="3F64DE0B" w:rsidR="00BD3987" w:rsidRPr="00AC25B4" w:rsidRDefault="00734A2C">
      <w:r>
        <w:t>The content features are scarce</w:t>
      </w:r>
      <w:r w:rsidR="000E76FF">
        <w:t xml:space="preserve"> in the dat</w:t>
      </w:r>
      <w:r w:rsidR="00351C9A">
        <w:t>aset</w:t>
      </w:r>
      <w:r>
        <w:t>, and based on statistical tests none have a significant effect, so I opted for collaborative filtering (Jayalakshmi et al., 2022). The cold start is not relevant here; I will discuss</w:t>
      </w:r>
      <w:r w:rsidR="00AC25B4">
        <w:t xml:space="preserve"> solutions to</w:t>
      </w:r>
      <w:r>
        <w:t xml:space="preserve"> it later. </w:t>
      </w:r>
      <w:r w:rsidR="00AC25B4">
        <w:t xml:space="preserve"> What is more important is the sparsity in the data which affects all methods in terms of accuracy, coverage, scalability and transparency</w:t>
      </w:r>
      <w:r w:rsidR="007839BC" w:rsidRPr="00AC25B4">
        <w:t xml:space="preserve"> (Idrissi and Zellou, 2020; Gunathilaka et al., 2025).</w:t>
      </w:r>
      <w:r w:rsidR="00AC25B4">
        <w:t xml:space="preserve"> The literature </w:t>
      </w:r>
      <w:r w:rsidR="000C7019">
        <w:t>discusses</w:t>
      </w:r>
      <w:r w:rsidR="00AC25B4">
        <w:t xml:space="preserve"> </w:t>
      </w:r>
      <w:r w:rsidR="00A13D29">
        <w:t>matrix factorization</w:t>
      </w:r>
      <w:r w:rsidR="000C7019">
        <w:t xml:space="preserve"> </w:t>
      </w:r>
      <w:r w:rsidR="007C1B16">
        <w:t>to</w:t>
      </w:r>
      <w:r w:rsidR="00927118">
        <w:t xml:space="preserve"> estimate ratings from sparse</w:t>
      </w:r>
      <w:r w:rsidR="007C1B16">
        <w:t xml:space="preserve"> data</w:t>
      </w:r>
      <w:r w:rsidR="00927118">
        <w:t xml:space="preserve">, so </w:t>
      </w:r>
      <w:r w:rsidR="008B0811">
        <w:t xml:space="preserve">matrix factorization is </w:t>
      </w:r>
      <w:r w:rsidR="00927118">
        <w:t>a way</w:t>
      </w:r>
      <w:r w:rsidR="00BE18A4">
        <w:t xml:space="preserve"> to mitigate</w:t>
      </w:r>
      <w:r w:rsidR="00AC25B4">
        <w:t xml:space="preserve"> sparsity (Gunathilaka et al., 2025). </w:t>
      </w:r>
      <w:r w:rsidR="00927118">
        <w:t xml:space="preserve">I use the biased version (Koren et al., 2009) </w:t>
      </w:r>
      <w:r w:rsidR="003053EC">
        <w:t>o</w:t>
      </w:r>
      <w:r w:rsidR="004D1884">
        <w:t xml:space="preserve">f </w:t>
      </w:r>
      <w:r w:rsidR="00927118">
        <w:t>the Netflix prize winners</w:t>
      </w:r>
      <w:r w:rsidR="008B2FED">
        <w:t>.</w:t>
      </w:r>
      <w:r w:rsidR="00927118">
        <w:t xml:space="preserve"> </w:t>
      </w:r>
      <w:r w:rsidR="00AC25B4">
        <w:t>The library calls it SVD</w:t>
      </w:r>
      <w:r w:rsidR="00A13D29">
        <w:t xml:space="preserve"> in notebook.</w:t>
      </w:r>
    </w:p>
    <w:p w14:paraId="2A253573" w14:textId="77777777" w:rsidR="00BD3987" w:rsidRDefault="00BD3987"/>
    <w:p w14:paraId="70805591" w14:textId="77777777" w:rsidR="007B2115" w:rsidRPr="00443610" w:rsidRDefault="007B2115">
      <w:pPr>
        <w:rPr>
          <w:b/>
          <w:bCs/>
        </w:rPr>
      </w:pPr>
      <w:r w:rsidRPr="00443610">
        <w:rPr>
          <w:b/>
          <w:bCs/>
        </w:rPr>
        <w:t>SLIDE 6: Model selection (II)</w:t>
      </w:r>
    </w:p>
    <w:p w14:paraId="065F7EE2" w14:textId="77777777" w:rsidR="00BD3987" w:rsidRDefault="007839BC">
      <w:r>
        <w:t>Biased MF's prediction is a dot product, so it only represents linear relationships. Deep learning can learn more, for instance non-linear effects and side features (Gunathilaka et al., 2025).</w:t>
      </w:r>
    </w:p>
    <w:p w14:paraId="43AC6FB3" w14:textId="570287D2" w:rsidR="0089351A" w:rsidRDefault="007839BC">
      <w:r>
        <w:t xml:space="preserve">For the deep model I chose NeuMF, neural matrix factorisation (He et al., 2017). The survey by Zhang et al. (2019) </w:t>
      </w:r>
      <w:r w:rsidR="00AC3458">
        <w:t xml:space="preserve">classifies the </w:t>
      </w:r>
      <w:r>
        <w:t>neural collaborative filtering as the representative model</w:t>
      </w:r>
      <w:r w:rsidR="0089351A">
        <w:t>. The model adds a</w:t>
      </w:r>
      <w:r>
        <w:t xml:space="preserve"> network between viewer and film instead of a dot product</w:t>
      </w:r>
      <w:r w:rsidR="003E2BC6">
        <w:t xml:space="preserve"> that allows learning about more side features and relationships</w:t>
      </w:r>
      <w:r>
        <w:t xml:space="preserve">. </w:t>
      </w:r>
      <w:r w:rsidR="0089351A">
        <w:t xml:space="preserve">That’s why it makes an excellent comparison to traditional MF. However, there are also disadvantages </w:t>
      </w:r>
      <w:r>
        <w:t>to deep learning</w:t>
      </w:r>
      <w:r w:rsidR="0089351A">
        <w:t>:</w:t>
      </w:r>
    </w:p>
    <w:p w14:paraId="2BF2CEA4" w14:textId="77777777" w:rsidR="0089351A" w:rsidRDefault="0089351A" w:rsidP="0089351A">
      <w:pPr>
        <w:pStyle w:val="ListParagraph"/>
        <w:numPr>
          <w:ilvl w:val="0"/>
          <w:numId w:val="1"/>
        </w:numPr>
      </w:pPr>
      <w:r>
        <w:t>Its</w:t>
      </w:r>
      <w:r w:rsidR="007839BC">
        <w:t xml:space="preserve"> a black box</w:t>
      </w:r>
      <w:r>
        <w:t>;</w:t>
      </w:r>
    </w:p>
    <w:p w14:paraId="0719CAE9" w14:textId="1F50296C" w:rsidR="0089351A" w:rsidRDefault="0089351A" w:rsidP="0089351A">
      <w:pPr>
        <w:pStyle w:val="ListParagraph"/>
        <w:numPr>
          <w:ilvl w:val="0"/>
          <w:numId w:val="1"/>
        </w:numPr>
      </w:pPr>
      <w:r>
        <w:t>The algorithms need huge volume of data</w:t>
      </w:r>
      <w:r w:rsidR="00E66FAC">
        <w:t>, so its q</w:t>
      </w:r>
      <w:r w:rsidR="006145B2">
        <w:t>uestionable if the 100k dataset is sufficiently large</w:t>
      </w:r>
      <w:r w:rsidR="001300CB">
        <w:t xml:space="preserve"> for training a</w:t>
      </w:r>
      <w:r w:rsidR="00211E1E">
        <w:t xml:space="preserve"> DL </w:t>
      </w:r>
      <w:r w:rsidR="00CC1076">
        <w:t>model</w:t>
      </w:r>
      <w:r>
        <w:t>;</w:t>
      </w:r>
    </w:p>
    <w:p w14:paraId="6FA68317" w14:textId="40FE7C01" w:rsidR="0089351A" w:rsidRDefault="00511B41" w:rsidP="0089351A">
      <w:pPr>
        <w:pStyle w:val="ListParagraph"/>
        <w:numPr>
          <w:ilvl w:val="0"/>
          <w:numId w:val="1"/>
        </w:numPr>
      </w:pPr>
      <w:r>
        <w:t>Lastly</w:t>
      </w:r>
      <w:r w:rsidR="0020419D">
        <w:t xml:space="preserve">, </w:t>
      </w:r>
      <w:r w:rsidR="0089351A">
        <w:t>There is more complexity overall</w:t>
      </w:r>
    </w:p>
    <w:p w14:paraId="18936A76" w14:textId="61FFFC5E" w:rsidR="00BD3987" w:rsidRDefault="007839BC">
      <w:r>
        <w:t xml:space="preserve"> </w:t>
      </w:r>
    </w:p>
    <w:p w14:paraId="6A67F9D8" w14:textId="77777777" w:rsidR="00BD3987" w:rsidRDefault="00BD3987"/>
    <w:p w14:paraId="31E8D086" w14:textId="77777777" w:rsidR="007B2115" w:rsidRPr="00443610" w:rsidRDefault="007B2115">
      <w:pPr>
        <w:rPr>
          <w:b/>
          <w:bCs/>
        </w:rPr>
      </w:pPr>
      <w:r w:rsidRPr="00443610">
        <w:rPr>
          <w:b/>
          <w:bCs/>
        </w:rPr>
        <w:t>SLIDE 7: Model design</w:t>
      </w:r>
    </w:p>
    <w:p w14:paraId="3DC84A8F" w14:textId="77777777" w:rsidR="001452A6" w:rsidRDefault="001452A6">
      <w:r>
        <w:t xml:space="preserve">This diagram shows both models. </w:t>
      </w:r>
    </w:p>
    <w:p w14:paraId="4B948496" w14:textId="7BA88044" w:rsidR="00BD3987" w:rsidRDefault="007839BC">
      <w:r>
        <w:t>On the left biased MF. A user id and a film id each become a vector of 100 numbers, an embedding. The prediction is the dot product of the two vectors plus the global mean, the user bias and the film bias</w:t>
      </w:r>
      <w:r w:rsidR="004F4FD5">
        <w:t xml:space="preserve">. The bias is based </w:t>
      </w:r>
      <w:r w:rsidR="000010F7">
        <w:t>on</w:t>
      </w:r>
      <w:r w:rsidR="004F4FD5">
        <w:t xml:space="preserve"> </w:t>
      </w:r>
      <w:r>
        <w:t xml:space="preserve">the formula of Koren, Bell and Volinsky (2009), </w:t>
      </w:r>
      <w:r w:rsidR="004F4FD5">
        <w:t>winners of the</w:t>
      </w:r>
      <w:r>
        <w:t xml:space="preserve"> Netflix Prize</w:t>
      </w:r>
      <w:r w:rsidR="004F4FD5">
        <w:t xml:space="preserve">. </w:t>
      </w:r>
    </w:p>
    <w:p w14:paraId="21FF0E88" w14:textId="77777777" w:rsidR="004F4FD5" w:rsidRDefault="004F4FD5" w:rsidP="004F4FD5"/>
    <w:p w14:paraId="51CB5820" w14:textId="1B08E60D" w:rsidR="004F4FD5" w:rsidRDefault="004F4FD5" w:rsidP="004F4FD5">
      <w:r>
        <w:t>In short,</w:t>
      </w:r>
      <w:r w:rsidRPr="001F421D">
        <w:t xml:space="preserve"> NeuMF looks up two short vectors per user and film, feeds them through a multiplication branch that is matrix factorisation and a network branch that can be non-linear and read the side features, combines the two, and adds the same averages as the classical model.</w:t>
      </w:r>
      <w:r>
        <w:t xml:space="preserve"> The diagram is designed by me based off the articles and diagrams by Koren et al (2009) and He et al. (2017)</w:t>
      </w:r>
      <w:r w:rsidR="00E74B3F">
        <w:t xml:space="preserve"> the original inventors of the models</w:t>
      </w:r>
      <w:r>
        <w:t>.</w:t>
      </w:r>
    </w:p>
    <w:p w14:paraId="2F9F5017" w14:textId="77777777" w:rsidR="00BD3987" w:rsidRDefault="00BD3987"/>
    <w:p w14:paraId="0DD043B2" w14:textId="77777777" w:rsidR="007B2115" w:rsidRPr="00443610" w:rsidRDefault="007B2115">
      <w:pPr>
        <w:rPr>
          <w:b/>
          <w:bCs/>
        </w:rPr>
      </w:pPr>
      <w:r w:rsidRPr="00443610">
        <w:rPr>
          <w:b/>
          <w:bCs/>
        </w:rPr>
        <w:t>SLIDE 9: Results</w:t>
      </w:r>
    </w:p>
    <w:p w14:paraId="503D144B" w14:textId="77777777" w:rsidR="00A52C7F" w:rsidRDefault="00DE17C9" w:rsidP="0097562B">
      <w:r>
        <w:t>A</w:t>
      </w:r>
      <w:r w:rsidR="00B51941">
        <w:t xml:space="preserve">fter training the 2 models, </w:t>
      </w:r>
      <w:r w:rsidR="00D21161">
        <w:t xml:space="preserve">the </w:t>
      </w:r>
      <w:r w:rsidR="007852EB">
        <w:t>overall results are very similar. First lets cover some conc</w:t>
      </w:r>
      <w:r w:rsidR="002062EA">
        <w:t>epts</w:t>
      </w:r>
      <w:r w:rsidR="002B3140">
        <w:t xml:space="preserve">. </w:t>
      </w:r>
    </w:p>
    <w:p w14:paraId="69E50753" w14:textId="41109DCE" w:rsidR="0097562B" w:rsidRPr="006B4768" w:rsidRDefault="0097562B" w:rsidP="0097562B">
      <w:r w:rsidRPr="006B4768">
        <w:t>RMSE is the root mean squared error</w:t>
      </w:r>
      <w:r w:rsidR="003F089F">
        <w:t>, which can be defined</w:t>
      </w:r>
      <w:r w:rsidR="00CB4AA1">
        <w:t xml:space="preserve"> here as</w:t>
      </w:r>
      <w:r w:rsidRPr="006B4768">
        <w:t xml:space="preserve"> the typical distance in stars between the predicted and the real rating. </w:t>
      </w:r>
      <w:r>
        <w:t>The l</w:t>
      </w:r>
      <w:r w:rsidRPr="006B4768">
        <w:t xml:space="preserve">ower </w:t>
      </w:r>
      <w:r>
        <w:t xml:space="preserve">the </w:t>
      </w:r>
      <w:r w:rsidRPr="006B4768">
        <w:t xml:space="preserve">better. Biased MF scores 0.912 and NeuMF 0.914. The difference is 0.002, while the scores vary by 0.008 from fold to fold. A paired t-test over the five folds gives a p-value of 0.10. </w:t>
      </w:r>
      <w:r>
        <w:t>This means that the</w:t>
      </w:r>
      <w:r w:rsidRPr="006B4768">
        <w:t xml:space="preserve"> two models are equally accurate.</w:t>
      </w:r>
      <w:r w:rsidR="008756EE">
        <w:t xml:space="preserve"> So</w:t>
      </w:r>
      <w:r w:rsidR="003C703A">
        <w:t>,</w:t>
      </w:r>
      <w:r w:rsidR="008756EE">
        <w:t xml:space="preserve"> predictions on average are 0.9 star rating away from the real rating.</w:t>
      </w:r>
      <w:r w:rsidR="008F5E49">
        <w:t xml:space="preserve"> This is</w:t>
      </w:r>
      <w:r w:rsidR="00A773B1">
        <w:t xml:space="preserve"> a material deviation.</w:t>
      </w:r>
    </w:p>
    <w:p w14:paraId="1256F570" w14:textId="1EF95FFA" w:rsidR="0097562B" w:rsidRDefault="0097562B" w:rsidP="0097562B">
      <w:r w:rsidRPr="006B4768">
        <w:t>NDCG at 10 checks the order of the list instead of the stars. Per viewer I take the films in the test part that this viewer rated, let the model put them in order from the highest to the lowest predicted rating, and keep the top ten. Then I read the real ratings in that order. A film the viewer gave five stars earns the most, and every position lower in the list earns less. This sum is divided by the sum of the best possible order, so 1 means a perfect order. Viewers with fewer than five test ratings are skipped and I report the average over viewers. Biased MF scores 0.913 and NeuMF 0.911</w:t>
      </w:r>
      <w:r>
        <w:t xml:space="preserve">. </w:t>
      </w:r>
      <w:r w:rsidRPr="006B4768">
        <w:t>So</w:t>
      </w:r>
      <w:r w:rsidR="00357F9D">
        <w:t>,</w:t>
      </w:r>
      <w:r w:rsidRPr="006B4768">
        <w:t xml:space="preserve"> the deep learning layers of NeuMF </w:t>
      </w:r>
      <w:r w:rsidR="00E575AB">
        <w:t>a</w:t>
      </w:r>
      <w:r w:rsidR="00590091">
        <w:t>re not more accurate for this metric.</w:t>
      </w:r>
      <w:r w:rsidR="002B0DA7">
        <w:t xml:space="preserve"> </w:t>
      </w:r>
      <w:r w:rsidR="00D077F4">
        <w:t xml:space="preserve"> The ordering is close to the best possible order.</w:t>
      </w:r>
      <w:r w:rsidR="003C1DD6">
        <w:t xml:space="preserve"> This is an interesting </w:t>
      </w:r>
      <w:r w:rsidR="00667453">
        <w:t>contrast to the relatively high RMSE</w:t>
      </w:r>
      <w:r w:rsidR="00845E6C">
        <w:t xml:space="preserve">, </w:t>
      </w:r>
      <w:r w:rsidR="001038FA">
        <w:t>this is most likely because it reorders films the user already watched</w:t>
      </w:r>
      <w:r w:rsidR="00641210">
        <w:t xml:space="preserve"> but it warrants </w:t>
      </w:r>
      <w:r w:rsidR="009E2F28">
        <w:t>further investigation.</w:t>
      </w:r>
    </w:p>
    <w:p w14:paraId="0201A647" w14:textId="77777777" w:rsidR="00BD3987" w:rsidRDefault="00BD3987"/>
    <w:p w14:paraId="145497DC" w14:textId="77777777" w:rsidR="007B2115" w:rsidRPr="00443610" w:rsidRDefault="007B2115">
      <w:pPr>
        <w:rPr>
          <w:b/>
          <w:bCs/>
        </w:rPr>
      </w:pPr>
      <w:r w:rsidRPr="00443610">
        <w:rPr>
          <w:b/>
          <w:bCs/>
        </w:rPr>
        <w:t>SLIDE 10: Evaluation metrics and overfitting</w:t>
      </w:r>
    </w:p>
    <w:p w14:paraId="1EFBDC67" w14:textId="14D49E89" w:rsidR="00BD1087" w:rsidRDefault="000E59C6">
      <w:r>
        <w:t xml:space="preserve">I immediately jumped to the results, but now we are going to talk about how we got there. </w:t>
      </w:r>
      <w:r w:rsidR="00BD1087">
        <w:t xml:space="preserve">We talked earlier about the folding strategy. I trained and tested five times, once per fold, and </w:t>
      </w:r>
      <w:r w:rsidR="00AA3C97">
        <w:t>analyzed</w:t>
      </w:r>
      <w:r w:rsidR="00BD1087">
        <w:t xml:space="preserve"> the average over the test parts, so the number does not depend on one lucky split. The hyperparameters are chosen </w:t>
      </w:r>
      <w:r w:rsidR="00AA3C97">
        <w:t>for</w:t>
      </w:r>
      <w:r w:rsidR="00BD1087">
        <w:t xml:space="preserve"> the</w:t>
      </w:r>
      <w:r w:rsidR="00AA3C97">
        <w:t xml:space="preserve"> training part.</w:t>
      </w:r>
    </w:p>
    <w:p w14:paraId="6B72C30E" w14:textId="5477F2D2" w:rsidR="007A3B35" w:rsidRDefault="003975AE" w:rsidP="0097562B">
      <w:r>
        <w:t>So</w:t>
      </w:r>
      <w:r w:rsidR="00331D06">
        <w:t>,</w:t>
      </w:r>
      <w:r>
        <w:t xml:space="preserve"> </w:t>
      </w:r>
      <w:r w:rsidR="00AA3C97">
        <w:t>to discuss this in more detail. T</w:t>
      </w:r>
      <w:r w:rsidR="0097562B" w:rsidRPr="00A42561">
        <w:t xml:space="preserve">he training error is how far off the model is on the ratings it learned </w:t>
      </w:r>
      <w:r w:rsidR="00331D06" w:rsidRPr="00A42561">
        <w:t>from,</w:t>
      </w:r>
      <w:r>
        <w:t xml:space="preserve"> and t</w:t>
      </w:r>
      <w:r w:rsidR="0097562B" w:rsidRPr="00A42561">
        <w:t xml:space="preserve">he test error is </w:t>
      </w:r>
      <w:r w:rsidR="007A3B35">
        <w:t>based on the test dataset</w:t>
      </w:r>
      <w:r w:rsidR="00C63E97">
        <w:t xml:space="preserve"> (the data it has not been trained on)</w:t>
      </w:r>
      <w:r w:rsidR="007A3B35">
        <w:t xml:space="preserve">. </w:t>
      </w:r>
    </w:p>
    <w:p w14:paraId="0EC4F90D" w14:textId="7ADE6038" w:rsidR="0097562B" w:rsidRPr="00A42561" w:rsidRDefault="007A3B35" w:rsidP="0097562B">
      <w:r>
        <w:t>F</w:t>
      </w:r>
      <w:r w:rsidR="0097562B" w:rsidRPr="00A42561">
        <w:t>or biased MF</w:t>
      </w:r>
      <w:r w:rsidR="006A4C10">
        <w:t>,</w:t>
      </w:r>
      <w:r w:rsidR="0097562B" w:rsidRPr="00A42561">
        <w:t xml:space="preserve"> </w:t>
      </w:r>
      <w:r w:rsidR="007864D4">
        <w:t xml:space="preserve">I noticed that </w:t>
      </w:r>
      <w:r w:rsidR="0097562B" w:rsidRPr="00A42561">
        <w:t>the training error is 0.69</w:t>
      </w:r>
      <w:r w:rsidR="007864D4">
        <w:t xml:space="preserve"> and</w:t>
      </w:r>
      <w:r w:rsidR="00C63E97">
        <w:t xml:space="preserve"> t</w:t>
      </w:r>
      <w:r w:rsidR="004D38D1">
        <w:t xml:space="preserve">he </w:t>
      </w:r>
      <w:r w:rsidR="0097562B" w:rsidRPr="00A42561">
        <w:t>test error</w:t>
      </w:r>
      <w:r w:rsidR="004D38D1">
        <w:t xml:space="preserve"> stands at</w:t>
      </w:r>
      <w:r w:rsidR="0097562B" w:rsidRPr="00A42561">
        <w:t xml:space="preserve"> 0.93. </w:t>
      </w:r>
      <w:r w:rsidR="006A4C10">
        <w:t>The gap suggests overfitting.</w:t>
      </w:r>
      <w:r w:rsidR="00D21A35">
        <w:t xml:space="preserve"> </w:t>
      </w:r>
      <w:r w:rsidR="00642893">
        <w:t xml:space="preserve">Because </w:t>
      </w:r>
      <w:r w:rsidR="00E453B0">
        <w:t>the models perform significantly better on the data that</w:t>
      </w:r>
      <w:r w:rsidR="00DD1BDB">
        <w:t xml:space="preserve"> is it trained on than the</w:t>
      </w:r>
      <w:r w:rsidR="00F03D99">
        <w:t xml:space="preserve"> </w:t>
      </w:r>
      <w:r w:rsidR="008A06C4">
        <w:t>items it has not been trained on (the test data set).</w:t>
      </w:r>
    </w:p>
    <w:p w14:paraId="35931F05" w14:textId="63DCEA22" w:rsidR="0097562B" w:rsidRDefault="006A4C10" w:rsidP="0097562B">
      <w:r>
        <w:t>For deep learning</w:t>
      </w:r>
      <w:r w:rsidR="0097562B" w:rsidRPr="00A42561">
        <w:t xml:space="preserve"> NeuMF</w:t>
      </w:r>
      <w:r w:rsidR="004D38D1">
        <w:t xml:space="preserve"> model</w:t>
      </w:r>
      <w:r>
        <w:t xml:space="preserve"> t</w:t>
      </w:r>
      <w:r w:rsidR="0097562B" w:rsidRPr="00A42561">
        <w:t xml:space="preserve">he training error keeps </w:t>
      </w:r>
      <w:r w:rsidR="00BB14B0">
        <w:t>improving while the validation error was not improving</w:t>
      </w:r>
      <w:r w:rsidR="00AB181B">
        <w:t xml:space="preserve"> after three to four epochs</w:t>
      </w:r>
      <w:r w:rsidR="00BB14B0">
        <w:t>.</w:t>
      </w:r>
      <w:r w:rsidR="00AB181B">
        <w:t xml:space="preserve"> That is why the early stopping kicked in to prevent overfittin</w:t>
      </w:r>
      <w:r w:rsidR="00D30E14">
        <w:t>g and</w:t>
      </w:r>
      <w:r w:rsidR="0057345B">
        <w:t xml:space="preserve"> to</w:t>
      </w:r>
      <w:r w:rsidR="00D30E14">
        <w:t xml:space="preserve"> keep the best weights. </w:t>
      </w:r>
      <w:r w:rsidR="0097562B" w:rsidRPr="00A42561">
        <w:t xml:space="preserve"> </w:t>
      </w:r>
    </w:p>
    <w:p w14:paraId="7F4ACBD5" w14:textId="64DE7340" w:rsidR="00331D06" w:rsidRPr="00A42561" w:rsidRDefault="001D65C7" w:rsidP="0097562B">
      <w:r>
        <w:t>In short, t</w:t>
      </w:r>
      <w:r w:rsidR="00331D06">
        <w:t xml:space="preserve">he folding strategy allowed us to </w:t>
      </w:r>
      <w:r w:rsidR="006E55EE">
        <w:t xml:space="preserve">train the data in </w:t>
      </w:r>
      <w:r w:rsidR="002F38DF">
        <w:t xml:space="preserve">a way that </w:t>
      </w:r>
      <w:r w:rsidR="007462DD">
        <w:t>we were able to</w:t>
      </w:r>
      <w:r w:rsidR="00786086">
        <w:t xml:space="preserve"> make overfitting visible.</w:t>
      </w:r>
    </w:p>
    <w:p w14:paraId="568D4D9F" w14:textId="77777777" w:rsidR="00BD3987" w:rsidRDefault="00BD3987"/>
    <w:p w14:paraId="05E7C1F4" w14:textId="77777777" w:rsidR="007B2115" w:rsidRPr="00443610" w:rsidRDefault="007B2115">
      <w:pPr>
        <w:rPr>
          <w:b/>
          <w:bCs/>
        </w:rPr>
      </w:pPr>
      <w:r w:rsidRPr="00443610">
        <w:rPr>
          <w:b/>
          <w:bCs/>
        </w:rPr>
        <w:t>SLIDE 11: Hyperparameters and grid search</w:t>
      </w:r>
    </w:p>
    <w:p w14:paraId="7003F3C0" w14:textId="77777777" w:rsidR="0008136D" w:rsidRDefault="00F702F9" w:rsidP="007A5266">
      <w:r>
        <w:t xml:space="preserve">In the previous </w:t>
      </w:r>
      <w:r w:rsidR="00A82198">
        <w:t>slide I alluded to the hyper</w:t>
      </w:r>
      <w:r w:rsidR="000F145F">
        <w:t>parameters that were set</w:t>
      </w:r>
      <w:r w:rsidR="00C15B93">
        <w:t xml:space="preserve"> during the trai</w:t>
      </w:r>
      <w:r w:rsidR="009636D7">
        <w:t xml:space="preserve">ning part. </w:t>
      </w:r>
      <w:r w:rsidR="00BB14B0">
        <w:t>So</w:t>
      </w:r>
      <w:r w:rsidR="00FA0F81">
        <w:t xml:space="preserve"> first I want to cover some conc</w:t>
      </w:r>
      <w:r w:rsidR="00944F4C">
        <w:t>e</w:t>
      </w:r>
      <w:r w:rsidR="006B5D97">
        <w:t>pts, especially the</w:t>
      </w:r>
      <w:r w:rsidR="00BB14B0">
        <w:t xml:space="preserve"> </w:t>
      </w:r>
      <w:r w:rsidR="007A5266" w:rsidRPr="007A5266">
        <w:t xml:space="preserve">Lambda </w:t>
      </w:r>
      <w:r w:rsidR="00ED0AC3">
        <w:t xml:space="preserve">which </w:t>
      </w:r>
      <w:r w:rsidR="007A5266" w:rsidRPr="007A5266">
        <w:t xml:space="preserve">is the </w:t>
      </w:r>
      <w:r w:rsidR="00BB14B0">
        <w:t xml:space="preserve">regularization hyperparameter that penalizes </w:t>
      </w:r>
      <w:r w:rsidR="007A5266" w:rsidRPr="007A5266">
        <w:t>large numbers in the vectors</w:t>
      </w:r>
      <w:r w:rsidR="00BB14B0">
        <w:t xml:space="preserve">. </w:t>
      </w:r>
    </w:p>
    <w:p w14:paraId="348CAD67" w14:textId="71CF2F14" w:rsidR="007A5266" w:rsidRPr="007A5266" w:rsidRDefault="007A5266" w:rsidP="007A5266">
      <w:r w:rsidRPr="007A5266">
        <w:t xml:space="preserve">The model minimises the error on the training ratings plus lambda times the size of the vectors. With lambda at zero </w:t>
      </w:r>
      <w:r w:rsidR="00E33BCD">
        <w:t>the model may overfit the training data</w:t>
      </w:r>
      <w:r w:rsidR="00F70552">
        <w:t xml:space="preserve"> resulting in memorization. </w:t>
      </w:r>
      <w:r w:rsidR="002A4B84">
        <w:t>A</w:t>
      </w:r>
      <w:r w:rsidR="00B2685A">
        <w:t xml:space="preserve"> higher</w:t>
      </w:r>
      <w:r w:rsidR="00F70552">
        <w:t xml:space="preserve"> lambda </w:t>
      </w:r>
      <w:r w:rsidR="001F463B">
        <w:t xml:space="preserve">means that </w:t>
      </w:r>
      <w:r w:rsidR="005F4FD1">
        <w:t xml:space="preserve">prediction leans more on averages and </w:t>
      </w:r>
      <w:r w:rsidR="008A53BB">
        <w:t xml:space="preserve">less </w:t>
      </w:r>
      <w:r w:rsidR="005F4FD1">
        <w:t>on the</w:t>
      </w:r>
      <w:r w:rsidR="00A67779">
        <w:t xml:space="preserve"> </w:t>
      </w:r>
      <w:r w:rsidR="005F4FD1">
        <w:t>features</w:t>
      </w:r>
      <w:r w:rsidR="00A67779">
        <w:t xml:space="preserve"> captured in the vectors. </w:t>
      </w:r>
    </w:p>
    <w:p w14:paraId="13E5234F" w14:textId="4942CA65" w:rsidR="007A5266" w:rsidRPr="007A5266" w:rsidRDefault="00A67779" w:rsidP="007A5266">
      <w:r>
        <w:t>Using grid search</w:t>
      </w:r>
      <w:r w:rsidR="007A5266" w:rsidRPr="007A5266">
        <w:t xml:space="preserve"> on the training </w:t>
      </w:r>
      <w:r>
        <w:t>fold</w:t>
      </w:r>
      <w:r w:rsidR="00D633D2">
        <w:t xml:space="preserve"> 1</w:t>
      </w:r>
      <w:r w:rsidR="00286B12">
        <w:t>, I found</w:t>
      </w:r>
      <w:r w:rsidR="007A5266" w:rsidRPr="007A5266">
        <w:t xml:space="preserve"> </w:t>
      </w:r>
      <w:r w:rsidR="007455E2">
        <w:t>the best hyperparameters were</w:t>
      </w:r>
      <w:r w:rsidR="007A5266" w:rsidRPr="007A5266">
        <w:t xml:space="preserve"> 100 factors, 40 epochs, learning rate 0.01 and lambda 0.1. Lambda </w:t>
      </w:r>
      <w:r w:rsidR="007455E2">
        <w:t xml:space="preserve">was the only significant </w:t>
      </w:r>
      <w:r w:rsidR="00CE2574">
        <w:t xml:space="preserve">hyperparameter, </w:t>
      </w:r>
      <w:r w:rsidR="007A5266" w:rsidRPr="007A5266">
        <w:t>the error improve</w:t>
      </w:r>
      <w:r w:rsidR="00CE2574">
        <w:t xml:space="preserve">d </w:t>
      </w:r>
      <w:r w:rsidR="007A5266" w:rsidRPr="007A5266">
        <w:t xml:space="preserve">from 0.966 to 0.931 when lambda </w:t>
      </w:r>
      <w:r w:rsidR="00CE2574">
        <w:t>went</w:t>
      </w:r>
      <w:r w:rsidR="007A5266" w:rsidRPr="007A5266">
        <w:t xml:space="preserve"> from 0.02 to 0.1. </w:t>
      </w:r>
      <w:r w:rsidR="00AA57DF">
        <w:t>In the table we can find all the defin</w:t>
      </w:r>
      <w:r w:rsidR="00B354CA">
        <w:t>ition</w:t>
      </w:r>
      <w:r w:rsidR="00A12A71">
        <w:t>s for t</w:t>
      </w:r>
      <w:r w:rsidR="00F45745">
        <w:t>he hyperparameters</w:t>
      </w:r>
      <w:r w:rsidR="00157CA1">
        <w:t xml:space="preserve">, </w:t>
      </w:r>
      <w:r w:rsidR="0088578D">
        <w:t>the majority are the default values and</w:t>
      </w:r>
      <w:r w:rsidR="001215B0">
        <w:t xml:space="preserve"> are in line with </w:t>
      </w:r>
      <w:r w:rsidR="00E50A19">
        <w:t xml:space="preserve">other academic studies </w:t>
      </w:r>
      <w:r w:rsidR="00B77D98">
        <w:t xml:space="preserve">on the </w:t>
      </w:r>
      <w:r w:rsidR="00F42D0C">
        <w:t xml:space="preserve">100k movieset </w:t>
      </w:r>
      <w:r w:rsidR="00E96BB7">
        <w:t>in the reference list.</w:t>
      </w:r>
    </w:p>
    <w:p w14:paraId="58884DD6" w14:textId="6C057A0B" w:rsidR="007A5266" w:rsidRPr="007A5266" w:rsidRDefault="007A5266" w:rsidP="007A5266">
      <w:r w:rsidRPr="007A5266">
        <w:t xml:space="preserve">NeuMF </w:t>
      </w:r>
      <w:r w:rsidR="00CE2574">
        <w:t>model has two additional hyper parameters</w:t>
      </w:r>
      <w:r w:rsidRPr="007A5266">
        <w:t xml:space="preserve">. The embedding size is the length of its vectors. Dropout switches off a random share of the network units at every training step, so the network cannot lean on a few units and overfits less. </w:t>
      </w:r>
      <w:r w:rsidR="00E87D73">
        <w:t xml:space="preserve">I tried several settings and they did </w:t>
      </w:r>
      <w:r w:rsidR="00082667">
        <w:t>only vary slightly</w:t>
      </w:r>
      <w:r w:rsidRPr="007A5266">
        <w:t xml:space="preserve">, </w:t>
      </w:r>
      <w:r w:rsidR="00E87D73">
        <w:t>so I used</w:t>
      </w:r>
      <w:r w:rsidR="00927C20">
        <w:t xml:space="preserve"> the values</w:t>
      </w:r>
      <w:r w:rsidRPr="007A5266">
        <w:t xml:space="preserve"> 32 and 0.2 as in</w:t>
      </w:r>
      <w:r w:rsidR="005B274B">
        <w:t xml:space="preserve"> the other stu</w:t>
      </w:r>
      <w:r w:rsidR="00BA70F7">
        <w:t>dies that used neural mat</w:t>
      </w:r>
      <w:r w:rsidR="00DF3183">
        <w:t>r</w:t>
      </w:r>
      <w:r w:rsidR="008E6637">
        <w:t xml:space="preserve">ix </w:t>
      </w:r>
      <w:r w:rsidR="00B12326">
        <w:t>factorization in the reference list</w:t>
      </w:r>
      <w:r w:rsidR="00EC62CB">
        <w:t>, for instance</w:t>
      </w:r>
      <w:r w:rsidRPr="007A5266">
        <w:t xml:space="preserve"> He et al. (2017).</w:t>
      </w:r>
    </w:p>
    <w:p w14:paraId="2A98269F" w14:textId="77777777" w:rsidR="00BD3987" w:rsidRDefault="00BD3987"/>
    <w:p w14:paraId="2A0E5A1C" w14:textId="77777777" w:rsidR="007B2115" w:rsidRPr="00443610" w:rsidRDefault="007B2115">
      <w:pPr>
        <w:rPr>
          <w:b/>
          <w:bCs/>
        </w:rPr>
      </w:pPr>
      <w:r w:rsidRPr="00443610">
        <w:rPr>
          <w:b/>
          <w:bCs/>
        </w:rPr>
        <w:t>SLIDE 12: Explainability</w:t>
      </w:r>
    </w:p>
    <w:p w14:paraId="22C0C486" w14:textId="600AAE57" w:rsidR="006118BE" w:rsidRDefault="004D2ECE" w:rsidP="006118BE">
      <w:r>
        <w:t>Earlier we talked about how deep learning is</w:t>
      </w:r>
      <w:r w:rsidR="00D17D81">
        <w:t xml:space="preserve"> </w:t>
      </w:r>
      <w:r w:rsidR="00EE024C">
        <w:t>less inter</w:t>
      </w:r>
      <w:r w:rsidR="00846475">
        <w:t>pretable than classical machine learning model</w:t>
      </w:r>
      <w:r w:rsidR="008346CD">
        <w:t>s</w:t>
      </w:r>
      <w:r w:rsidR="00AF383C">
        <w:t xml:space="preserve">. </w:t>
      </w:r>
      <w:r w:rsidR="0092187A">
        <w:t xml:space="preserve">So now we are going to compare the models </w:t>
      </w:r>
      <w:r w:rsidR="00D93D71">
        <w:t xml:space="preserve">on interpretability. </w:t>
      </w:r>
      <w:r w:rsidR="00F35428">
        <w:t>I have use</w:t>
      </w:r>
      <w:r w:rsidR="00AA7104">
        <w:t xml:space="preserve">d </w:t>
      </w:r>
      <w:r w:rsidR="007839BC">
        <w:t xml:space="preserve">SHAP (Lundberg and Lee, 2017) </w:t>
      </w:r>
      <w:r w:rsidR="00CB5C1C">
        <w:t xml:space="preserve">which </w:t>
      </w:r>
      <w:r w:rsidR="007839BC">
        <w:t>splits one prediction into a contribution per feature</w:t>
      </w:r>
      <w:r w:rsidR="00C43FC1">
        <w:t xml:space="preserve">. </w:t>
      </w:r>
      <w:r w:rsidR="006118BE">
        <w:t xml:space="preserve">The vectors are not really interpretable by a human, therefore I use features in SHAP for the explanation. For </w:t>
      </w:r>
      <w:r w:rsidR="00E674C7">
        <w:t xml:space="preserve">both </w:t>
      </w:r>
      <w:r w:rsidR="006118BE">
        <w:t>classical ML model</w:t>
      </w:r>
      <w:r w:rsidR="00E674C7">
        <w:t xml:space="preserve"> and deep learning model</w:t>
      </w:r>
      <w:r w:rsidR="006118BE">
        <w:t xml:space="preserve"> I have used a tree SHAP. The tree model</w:t>
      </w:r>
      <w:r w:rsidR="00B35437">
        <w:t xml:space="preserve"> uses interpretable features</w:t>
      </w:r>
      <w:r w:rsidR="006118BE">
        <w:t xml:space="preserve"> and SHAP can then interpret the tree. </w:t>
      </w:r>
    </w:p>
    <w:p w14:paraId="0A2C577A" w14:textId="78183619" w:rsidR="006118BE" w:rsidRDefault="006118BE" w:rsidP="006118BE">
      <w:r>
        <w:t xml:space="preserve">The features, thus, are not used by the actual models themselves. </w:t>
      </w:r>
    </w:p>
    <w:p w14:paraId="4EB3EAF9" w14:textId="59532618" w:rsidR="00BD3987" w:rsidRDefault="006118BE">
      <w:r>
        <w:t>Both classical and the deep learning models rely on</w:t>
      </w:r>
      <w:r w:rsidR="007839BC">
        <w:t xml:space="preserve"> the film's average, about 0.4</w:t>
      </w:r>
      <w:r w:rsidR="00EB6567">
        <w:t xml:space="preserve"> </w:t>
      </w:r>
      <w:r w:rsidR="00E4338B">
        <w:t>ef</w:t>
      </w:r>
      <w:r w:rsidR="00301B53">
        <w:t>fect</w:t>
      </w:r>
      <w:r w:rsidR="00366FD8">
        <w:t xml:space="preserve"> on the</w:t>
      </w:r>
      <w:r w:rsidR="00F907D0">
        <w:t xml:space="preserve"> predicted rating</w:t>
      </w:r>
      <w:r w:rsidR="007839BC">
        <w:t>, and the viewer's average, about 0.27</w:t>
      </w:r>
      <w:r w:rsidR="00E773DE">
        <w:t xml:space="preserve"> effect on the predicted rating</w:t>
      </w:r>
      <w:r w:rsidR="007839BC">
        <w:t xml:space="preserve">. </w:t>
      </w:r>
      <w:r>
        <w:t xml:space="preserve">On </w:t>
      </w:r>
      <w:r w:rsidR="007839BC">
        <w:t xml:space="preserve">NeuMF </w:t>
      </w:r>
      <w:r>
        <w:t>I also did local SHAP (where we can vary the features and observe the changes in the prediction) to study</w:t>
      </w:r>
      <w:r w:rsidR="000A57E3">
        <w:t xml:space="preserve"> side</w:t>
      </w:r>
      <w:r w:rsidR="00CF6C61">
        <w:t xml:space="preserve"> </w:t>
      </w:r>
      <w:r w:rsidR="000A57E3">
        <w:t>features</w:t>
      </w:r>
      <w:r w:rsidR="0023283B">
        <w:t xml:space="preserve"> and the features o</w:t>
      </w:r>
      <w:r w:rsidR="007839BC">
        <w:t>ccupation and gender</w:t>
      </w:r>
      <w:r w:rsidR="0023283B">
        <w:t xml:space="preserve"> came out</w:t>
      </w:r>
      <w:r w:rsidR="005D462D">
        <w:t xml:space="preserve"> as</w:t>
      </w:r>
      <w:r w:rsidR="0023283B">
        <w:t xml:space="preserve"> the most relevant</w:t>
      </w:r>
      <w:r>
        <w:t>. NeuMF is not fully explainable unfortunately.</w:t>
      </w:r>
    </w:p>
    <w:p w14:paraId="4E13EA9B" w14:textId="05F114DD" w:rsidR="00094A82" w:rsidRDefault="002E2029">
      <w:r>
        <w:t>On a critical note</w:t>
      </w:r>
      <w:r w:rsidR="007B645C">
        <w:t>, we</w:t>
      </w:r>
      <w:r w:rsidR="005C5A03">
        <w:t xml:space="preserve"> </w:t>
      </w:r>
      <w:r w:rsidR="00554C95">
        <w:t>assume that the</w:t>
      </w:r>
      <w:r w:rsidR="006C753E">
        <w:t xml:space="preserve"> </w:t>
      </w:r>
      <w:r w:rsidR="003339E5">
        <w:t xml:space="preserve">separate tree model </w:t>
      </w:r>
      <w:r w:rsidR="00DF3449">
        <w:t>can explain the</w:t>
      </w:r>
      <w:r w:rsidR="00B61E6C">
        <w:t xml:space="preserve"> contribution of the features in the MF model. But</w:t>
      </w:r>
      <w:r w:rsidR="00414D2A">
        <w:t xml:space="preserve"> the </w:t>
      </w:r>
      <w:r w:rsidR="000D6EF6">
        <w:t xml:space="preserve">tree </w:t>
      </w:r>
      <w:r w:rsidR="00414D2A">
        <w:t xml:space="preserve">model does </w:t>
      </w:r>
      <w:r w:rsidR="008B6342">
        <w:t>not account for all</w:t>
      </w:r>
      <w:r w:rsidR="008C7DF2">
        <w:t xml:space="preserve"> of the varia</w:t>
      </w:r>
      <w:r w:rsidR="000D6EF6">
        <w:t xml:space="preserve">tion. </w:t>
      </w:r>
    </w:p>
    <w:p w14:paraId="48E52A52" w14:textId="43896C54" w:rsidR="00E84420" w:rsidRDefault="00062D23">
      <w:r>
        <w:t>Secondly</w:t>
      </w:r>
      <w:r w:rsidR="00F309F6">
        <w:t xml:space="preserve">, </w:t>
      </w:r>
      <w:r w:rsidR="00943D3A">
        <w:t>t</w:t>
      </w:r>
      <w:r w:rsidR="007539A6">
        <w:t>he film bias and the</w:t>
      </w:r>
      <w:r w:rsidR="001218E7">
        <w:t xml:space="preserve"> viewer b</w:t>
      </w:r>
      <w:r w:rsidR="0007549B">
        <w:t>ias are the largest contributors, but</w:t>
      </w:r>
      <w:r w:rsidR="00556959">
        <w:t xml:space="preserve"> this was by design</w:t>
      </w:r>
      <w:r w:rsidR="004740B9">
        <w:t xml:space="preserve"> in the formula.</w:t>
      </w:r>
    </w:p>
    <w:p w14:paraId="7E982F69" w14:textId="237C2D2C" w:rsidR="00BA5AB5" w:rsidRDefault="00BA5AB5">
      <w:r>
        <w:t xml:space="preserve">So </w:t>
      </w:r>
      <w:r w:rsidR="00C738CA">
        <w:t xml:space="preserve">in my opinion </w:t>
      </w:r>
      <w:r>
        <w:t xml:space="preserve">both models </w:t>
      </w:r>
      <w:r w:rsidR="000D1465">
        <w:t xml:space="preserve">are </w:t>
      </w:r>
      <w:r w:rsidR="00A5339B">
        <w:t>not really interpretable</w:t>
      </w:r>
      <w:r w:rsidR="00BA1B22">
        <w:t xml:space="preserve">, </w:t>
      </w:r>
      <w:r w:rsidR="000D419E">
        <w:t>and SHAP does not provide us with much insight into the inner workings of the model</w:t>
      </w:r>
      <w:r w:rsidR="001C6F11">
        <w:t>s</w:t>
      </w:r>
      <w:r w:rsidR="00990DC4">
        <w:t>.</w:t>
      </w:r>
    </w:p>
    <w:p w14:paraId="1901E361" w14:textId="21D835E4" w:rsidR="00956FB8" w:rsidRDefault="00956FB8"/>
    <w:p w14:paraId="674A1F7B" w14:textId="3280F9F4" w:rsidR="00BD3987" w:rsidRDefault="00BD3987"/>
    <w:p w14:paraId="21A6A766" w14:textId="77777777" w:rsidR="007B2115" w:rsidRPr="00443610" w:rsidRDefault="007B2115">
      <w:pPr>
        <w:rPr>
          <w:b/>
          <w:bCs/>
        </w:rPr>
      </w:pPr>
      <w:r w:rsidRPr="00443610">
        <w:rPr>
          <w:b/>
          <w:bCs/>
        </w:rPr>
        <w:t>SLIDE 13: Bias and ethics</w:t>
      </w:r>
    </w:p>
    <w:p w14:paraId="2F1A02D8" w14:textId="756218F8" w:rsidR="007514E0" w:rsidRPr="007514E0" w:rsidRDefault="007514E0" w:rsidP="007514E0">
      <w:r w:rsidRPr="007514E0">
        <w:t xml:space="preserve">The table </w:t>
      </w:r>
      <w:r>
        <w:t>confirms what</w:t>
      </w:r>
      <w:r w:rsidR="005E1D43">
        <w:t xml:space="preserve"> other researchers</w:t>
      </w:r>
      <w:r>
        <w:t xml:space="preserve"> </w:t>
      </w:r>
      <w:r w:rsidR="005E1D43">
        <w:t>(</w:t>
      </w:r>
      <w:r w:rsidRPr="007514E0">
        <w:t>Ekstrand et al. (2018)</w:t>
      </w:r>
      <w:r w:rsidR="004B7A99">
        <w:t>)</w:t>
      </w:r>
      <w:r w:rsidRPr="007514E0">
        <w:t xml:space="preserve"> also found on MovieLens</w:t>
      </w:r>
      <w:r>
        <w:t xml:space="preserve"> </w:t>
      </w:r>
      <w:r w:rsidR="00E23E61">
        <w:t>100k dataset</w:t>
      </w:r>
      <w:r w:rsidR="003F4204">
        <w:t xml:space="preserve">, namely, </w:t>
      </w:r>
      <w:r>
        <w:t>that women are underrepresented and they have slightly higher error rate of 0.07.  This is a sampling bias.</w:t>
      </w:r>
      <w:r w:rsidR="00981700">
        <w:t xml:space="preserve"> </w:t>
      </w:r>
      <w:r w:rsidR="007A4FFB">
        <w:t xml:space="preserve">There are techniques available </w:t>
      </w:r>
      <w:r w:rsidR="006240E8">
        <w:t>such as weighting, but</w:t>
      </w:r>
      <w:r w:rsidR="008B3C5E">
        <w:t xml:space="preserve"> </w:t>
      </w:r>
      <w:r w:rsidR="003E0961">
        <w:t>t</w:t>
      </w:r>
      <w:r w:rsidR="00EB2876">
        <w:t>h</w:t>
      </w:r>
      <w:r w:rsidR="003474F6">
        <w:t>ey also</w:t>
      </w:r>
      <w:r w:rsidR="003477BA">
        <w:t xml:space="preserve"> might </w:t>
      </w:r>
      <w:r w:rsidR="00E37EF9">
        <w:t xml:space="preserve">shift the bias </w:t>
      </w:r>
      <w:r w:rsidR="00D76038">
        <w:t>towards men</w:t>
      </w:r>
      <w:r w:rsidR="00E91676">
        <w:t xml:space="preserve">. </w:t>
      </w:r>
      <w:r w:rsidR="005C56A8">
        <w:t xml:space="preserve">I </w:t>
      </w:r>
      <w:r w:rsidR="001A65B2">
        <w:t xml:space="preserve">recommend trying to gather </w:t>
      </w:r>
      <w:r w:rsidR="00F31D9D">
        <w:t xml:space="preserve">more </w:t>
      </w:r>
      <w:r w:rsidR="008A243F">
        <w:t>real ratings from women.</w:t>
      </w:r>
    </w:p>
    <w:p w14:paraId="779BC772" w14:textId="2ECDB5E1" w:rsidR="007514E0" w:rsidRPr="007514E0" w:rsidRDefault="007514E0" w:rsidP="007514E0">
      <w:r w:rsidRPr="007514E0">
        <w:t>MF seems to overpredict when data is scarce</w:t>
      </w:r>
      <w:r w:rsidR="00646ABF">
        <w:t xml:space="preserve"> (the sparsity issue)</w:t>
      </w:r>
      <w:r w:rsidR="00464C2E">
        <w:t>.</w:t>
      </w:r>
      <w:r w:rsidR="002E00E7">
        <w:t xml:space="preserve"> </w:t>
      </w:r>
      <w:r w:rsidR="009F1A0C">
        <w:t>W</w:t>
      </w:r>
      <w:r w:rsidR="00A3641A">
        <w:t xml:space="preserve">hen </w:t>
      </w:r>
      <w:r w:rsidR="002E00E7">
        <w:t>the</w:t>
      </w:r>
      <w:r w:rsidRPr="007514E0">
        <w:t xml:space="preserve"> prediction data for a movie</w:t>
      </w:r>
      <w:r>
        <w:t xml:space="preserve"> </w:t>
      </w:r>
      <w:r w:rsidR="00FE4027">
        <w:t>is sc</w:t>
      </w:r>
      <w:r w:rsidR="00EA635A">
        <w:t xml:space="preserve">arce, </w:t>
      </w:r>
      <w:r w:rsidR="00846BA2">
        <w:t xml:space="preserve">the model performs significantly worse. </w:t>
      </w:r>
      <w:r w:rsidR="00297EAE">
        <w:t>F</w:t>
      </w:r>
      <w:r w:rsidR="00B306A3">
        <w:t>or instance</w:t>
      </w:r>
      <w:r w:rsidR="00E8003B">
        <w:t>,</w:t>
      </w:r>
      <w:r w:rsidR="00B306A3">
        <w:t xml:space="preserve"> </w:t>
      </w:r>
      <w:r>
        <w:t>movies with fewer than 10 ratings are overpredicted by 0.23 stars and have higher error rate of 0.16</w:t>
      </w:r>
      <w:r w:rsidRPr="007514E0">
        <w:t xml:space="preserve">. </w:t>
      </w:r>
      <w:r>
        <w:t>This represents about 530 out of the 1.682 films</w:t>
      </w:r>
      <w:r w:rsidR="00E27E80">
        <w:t xml:space="preserve">, not a trivial portion of the population. </w:t>
      </w:r>
      <w:r w:rsidR="00D9579E">
        <w:t>The regularization also reduces the</w:t>
      </w:r>
      <w:r w:rsidR="0003426B">
        <w:t xml:space="preserve"> </w:t>
      </w:r>
      <w:r w:rsidR="00D26F8F">
        <w:t>film bias</w:t>
      </w:r>
      <w:r w:rsidR="00AC3A1C">
        <w:t xml:space="preserve"> </w:t>
      </w:r>
      <w:r w:rsidR="002B08F8">
        <w:t xml:space="preserve">and therefore </w:t>
      </w:r>
      <w:r w:rsidR="001B4CB1">
        <w:t xml:space="preserve">pushes the rating to </w:t>
      </w:r>
      <w:r w:rsidR="002B08F8">
        <w:t>the</w:t>
      </w:r>
      <w:r w:rsidR="00C65F91">
        <w:t xml:space="preserve"> </w:t>
      </w:r>
      <w:r w:rsidR="00E021D9">
        <w:t>movie average</w:t>
      </w:r>
      <w:r w:rsidR="000320F9">
        <w:t>.</w:t>
      </w:r>
      <w:r w:rsidR="00AA7996">
        <w:t xml:space="preserve"> Here a potential solution is using a hybrid s</w:t>
      </w:r>
      <w:r w:rsidR="0059398C">
        <w:t>ystem, if</w:t>
      </w:r>
      <w:r w:rsidR="00627522">
        <w:t xml:space="preserve"> a</w:t>
      </w:r>
      <w:r w:rsidR="00064300">
        <w:t xml:space="preserve"> </w:t>
      </w:r>
      <w:r w:rsidR="00F56D30">
        <w:t xml:space="preserve">film does not have sufficient ratings </w:t>
      </w:r>
      <w:r w:rsidR="001B1E85">
        <w:t xml:space="preserve">it </w:t>
      </w:r>
      <w:r w:rsidR="00ED3E4A">
        <w:t>should be recommended through a content-based</w:t>
      </w:r>
      <w:r w:rsidR="00A33D2E">
        <w:t xml:space="preserve"> system alongside the</w:t>
      </w:r>
      <w:r w:rsidR="00382675">
        <w:t xml:space="preserve"> coll</w:t>
      </w:r>
      <w:r w:rsidR="006A0B7A">
        <w:t>abor</w:t>
      </w:r>
      <w:r w:rsidR="00532750">
        <w:t>ative-based syste</w:t>
      </w:r>
      <w:r w:rsidR="002054D4">
        <w:t>m.</w:t>
      </w:r>
      <w:r w:rsidR="00742728">
        <w:t xml:space="preserve"> I will give an example shortly.</w:t>
      </w:r>
    </w:p>
    <w:p w14:paraId="2E3F5BD3" w14:textId="72EFBFA8" w:rsidR="007514E0" w:rsidRDefault="007514E0" w:rsidP="007514E0">
      <w:r w:rsidRPr="007514E0">
        <w:t>There is</w:t>
      </w:r>
      <w:r w:rsidR="00C70DEB">
        <w:t xml:space="preserve"> also</w:t>
      </w:r>
      <w:r w:rsidRPr="007514E0">
        <w:t xml:space="preserve"> a popularity bias as only 225 (167 DL) of 1.682 movies have a recommendation. </w:t>
      </w:r>
    </w:p>
    <w:p w14:paraId="748EB000" w14:textId="7FDD989F" w:rsidR="007514E0" w:rsidRPr="007514E0" w:rsidRDefault="003D63CE" w:rsidP="007514E0">
      <w:r>
        <w:t>I think a very pra</w:t>
      </w:r>
      <w:r w:rsidR="0013370F">
        <w:t>ctical</w:t>
      </w:r>
      <w:r w:rsidR="00C22BF8">
        <w:t xml:space="preserve"> solution is the hybrid system alluded to earlier.</w:t>
      </w:r>
      <w:r w:rsidR="0079308D">
        <w:t xml:space="preserve"> We </w:t>
      </w:r>
      <w:r w:rsidR="008A6CDC">
        <w:t xml:space="preserve">can let the </w:t>
      </w:r>
      <w:r w:rsidR="009A2115">
        <w:t xml:space="preserve">system select top N </w:t>
      </w:r>
      <w:r w:rsidR="008C3E8A">
        <w:t xml:space="preserve">candidates </w:t>
      </w:r>
      <w:r w:rsidR="004B0501">
        <w:t>for recommendation</w:t>
      </w:r>
      <w:r w:rsidR="00703FF7">
        <w:t xml:space="preserve">s. </w:t>
      </w:r>
      <w:r w:rsidR="000E2C65">
        <w:t xml:space="preserve"> </w:t>
      </w:r>
      <w:r w:rsidR="00331B95">
        <w:t>We then always</w:t>
      </w:r>
      <w:r w:rsidR="00DD5AC4">
        <w:t xml:space="preserve"> re</w:t>
      </w:r>
      <w:r w:rsidR="009D1429">
        <w:t>serve a</w:t>
      </w:r>
      <w:r w:rsidR="007514E0">
        <w:t xml:space="preserve"> share of every top-N list for infrequently rated films by re-ranking </w:t>
      </w:r>
      <w:r w:rsidR="008C6407">
        <w:t>(Jayalakshmi et al., 2022</w:t>
      </w:r>
      <w:r w:rsidR="00CF2E47">
        <w:t xml:space="preserve">; </w:t>
      </w:r>
      <w:r w:rsidR="00CF2E47" w:rsidRPr="00CF2E47">
        <w:t>Abdollahpouri et al., 2019</w:t>
      </w:r>
      <w:r w:rsidR="008C6407">
        <w:t xml:space="preserve">) </w:t>
      </w:r>
      <w:r w:rsidR="007514E0">
        <w:t xml:space="preserve">against popularity bias. </w:t>
      </w:r>
      <w:r w:rsidR="00D868A1">
        <w:t xml:space="preserve">This </w:t>
      </w:r>
      <w:r w:rsidR="00A55B9D">
        <w:t>top</w:t>
      </w:r>
      <w:r w:rsidR="004C358A">
        <w:t xml:space="preserve">-N system </w:t>
      </w:r>
      <w:r w:rsidR="003F225E">
        <w:t>use</w:t>
      </w:r>
      <w:r w:rsidR="00AB3D0F">
        <w:t>s</w:t>
      </w:r>
      <w:r w:rsidR="003F225E">
        <w:t xml:space="preserve"> content-based strategy which also helps</w:t>
      </w:r>
      <w:r w:rsidR="004C169B">
        <w:t xml:space="preserve"> with </w:t>
      </w:r>
      <w:r w:rsidR="00332620">
        <w:t>countering the sparsity</w:t>
      </w:r>
      <w:r w:rsidR="005009A0">
        <w:t xml:space="preserve"> as well as</w:t>
      </w:r>
      <w:r w:rsidR="006F7D64">
        <w:t xml:space="preserve"> popularity bias</w:t>
      </w:r>
      <w:r w:rsidR="008E3198">
        <w:t>.</w:t>
      </w:r>
    </w:p>
    <w:p w14:paraId="6EBF9000" w14:textId="77777777" w:rsidR="007514E0" w:rsidRDefault="007514E0"/>
    <w:p w14:paraId="00E8165E" w14:textId="77777777" w:rsidR="00BD3987" w:rsidRDefault="00BD3987"/>
    <w:p w14:paraId="62AEC141" w14:textId="77777777" w:rsidR="007B2115" w:rsidRPr="00443610" w:rsidRDefault="007B2115">
      <w:pPr>
        <w:rPr>
          <w:b/>
          <w:bCs/>
        </w:rPr>
      </w:pPr>
      <w:r w:rsidRPr="00443610">
        <w:rPr>
          <w:b/>
          <w:bCs/>
        </w:rPr>
        <w:t>SLIDE 14: Deployment</w:t>
      </w:r>
    </w:p>
    <w:p w14:paraId="4C90706E" w14:textId="70002320" w:rsidR="007514E0" w:rsidRDefault="004E1A04">
      <w:r>
        <w:t>Lastly, our</w:t>
      </w:r>
      <w:r w:rsidR="00CD62E4">
        <w:t xml:space="preserve"> presentation would not be complete if we did not talk about </w:t>
      </w:r>
      <w:r w:rsidR="002B690B">
        <w:t xml:space="preserve">putting the model to use. </w:t>
      </w:r>
      <w:r w:rsidR="007514E0">
        <w:t xml:space="preserve">Scalability is a concern because the number of interactions </w:t>
      </w:r>
      <w:r w:rsidR="00EA6140">
        <w:t>grows</w:t>
      </w:r>
      <w:r w:rsidR="007514E0">
        <w:t xml:space="preserve"> significantly as users and/or movies are added to the platform.</w:t>
      </w:r>
      <w:r w:rsidR="00FC46E3">
        <w:t xml:space="preserve"> But is based on the requirements of the </w:t>
      </w:r>
      <w:r w:rsidR="0034552F">
        <w:t>application</w:t>
      </w:r>
      <w:r w:rsidR="004D5055">
        <w:t xml:space="preserve"> wethe</w:t>
      </w:r>
      <w:r w:rsidR="00FC46E3">
        <w:t>.</w:t>
      </w:r>
    </w:p>
    <w:p w14:paraId="5DCA4A66" w14:textId="6A25302F" w:rsidR="007514E0" w:rsidRDefault="00FC46E3" w:rsidP="007514E0">
      <w:pPr>
        <w:pStyle w:val="ListParagraph"/>
        <w:numPr>
          <w:ilvl w:val="0"/>
          <w:numId w:val="3"/>
        </w:numPr>
      </w:pPr>
      <w:r>
        <w:t>It is reasonable to assume that the majority of users view less than a movie every day, therefore I would precomputing recommendations overnight on a server deployed in the cloud</w:t>
      </w:r>
    </w:p>
    <w:p w14:paraId="6538C1CA" w14:textId="1EB7BDCC" w:rsidR="00BD3987" w:rsidRDefault="00FC46E3" w:rsidP="007514E0">
      <w:pPr>
        <w:pStyle w:val="ListParagraph"/>
        <w:numPr>
          <w:ilvl w:val="0"/>
          <w:numId w:val="3"/>
        </w:numPr>
      </w:pPr>
      <w:r>
        <w:t xml:space="preserve">If real-time analysis is a concern, I would implement a hybrid strategy based on content features we select top N per viewer and compute the recommendations. This will drastically reduce the required computing power </w:t>
      </w:r>
      <w:r w:rsidR="007839BC">
        <w:t>(Zhang et al., 2020)</w:t>
      </w:r>
      <w:r>
        <w:t xml:space="preserve"> </w:t>
      </w:r>
    </w:p>
    <w:p w14:paraId="53D396A0" w14:textId="7DA64DB7" w:rsidR="00FC46E3" w:rsidRDefault="00FC46E3" w:rsidP="007514E0">
      <w:pPr>
        <w:pStyle w:val="ListParagraph"/>
        <w:numPr>
          <w:ilvl w:val="0"/>
          <w:numId w:val="3"/>
        </w:numPr>
      </w:pPr>
      <w:r>
        <w:t xml:space="preserve">Every top N keeps a share for infrequently rated films </w:t>
      </w:r>
      <w:r w:rsidR="008C6407">
        <w:t>(Jayalakshmi et al., 2022</w:t>
      </w:r>
      <w:r w:rsidR="00CF2E47">
        <w:t xml:space="preserve">; </w:t>
      </w:r>
      <w:r w:rsidR="00CF2E47" w:rsidRPr="00CF2E47">
        <w:t>Abdollahpouri et al., 2019</w:t>
      </w:r>
      <w:r w:rsidR="008C6407">
        <w:t>).</w:t>
      </w:r>
    </w:p>
    <w:p w14:paraId="50F85249" w14:textId="0CB1387E" w:rsidR="00FC46E3" w:rsidRDefault="00FC46E3" w:rsidP="007514E0">
      <w:pPr>
        <w:pStyle w:val="ListParagraph"/>
        <w:numPr>
          <w:ilvl w:val="0"/>
          <w:numId w:val="3"/>
        </w:numPr>
      </w:pPr>
      <w:r>
        <w:t>I would implement a content-based strategy with onboarding questionnaire for new users</w:t>
      </w:r>
    </w:p>
    <w:p w14:paraId="3794A575" w14:textId="5D952B5E" w:rsidR="00FC46E3" w:rsidRDefault="00FC46E3" w:rsidP="007514E0">
      <w:pPr>
        <w:pStyle w:val="ListParagraph"/>
        <w:numPr>
          <w:ilvl w:val="0"/>
          <w:numId w:val="3"/>
        </w:numPr>
      </w:pPr>
      <w:r>
        <w:t>I would monitor the error rate and retrain based on changes in the data</w:t>
      </w:r>
    </w:p>
    <w:p w14:paraId="41CD4CB4" w14:textId="77777777" w:rsidR="00BD3987" w:rsidRDefault="00BD3987"/>
    <w:p w14:paraId="7C046F3A" w14:textId="77777777" w:rsidR="007B2115" w:rsidRPr="00443610" w:rsidRDefault="007B2115">
      <w:pPr>
        <w:rPr>
          <w:b/>
          <w:bCs/>
        </w:rPr>
      </w:pPr>
      <w:r w:rsidRPr="00443610">
        <w:rPr>
          <w:b/>
          <w:bCs/>
        </w:rPr>
        <w:t>SLIDE 15: Conclusion</w:t>
      </w:r>
    </w:p>
    <w:p w14:paraId="2E2ABF10" w14:textId="240AA106" w:rsidR="00FC46E3" w:rsidRDefault="007839BC">
      <w:r>
        <w:t>To conclude. Biased MF matches NeuMF on RMSE and is slightly better on NDCG</w:t>
      </w:r>
      <w:r w:rsidR="00FC46E3">
        <w:t xml:space="preserve"> and the classical machine learning algorithm is more efficient. </w:t>
      </w:r>
      <w:r w:rsidR="009514C8">
        <w:t>Both models, however, are not</w:t>
      </w:r>
      <w:r w:rsidR="009A4A8A">
        <w:t xml:space="preserve"> reall</w:t>
      </w:r>
      <w:r w:rsidR="004B009A">
        <w:t>y inter</w:t>
      </w:r>
      <w:r w:rsidR="005A2E1F">
        <w:t>pretable be</w:t>
      </w:r>
      <w:r w:rsidR="00B06BFD">
        <w:t xml:space="preserve">cause the </w:t>
      </w:r>
      <w:r w:rsidR="00726839">
        <w:t>tree SHAP model</w:t>
      </w:r>
      <w:r w:rsidR="00110427">
        <w:t>s</w:t>
      </w:r>
      <w:r w:rsidR="001B73CB">
        <w:t xml:space="preserve"> </w:t>
      </w:r>
      <w:r w:rsidR="00AA2BEA">
        <w:t>mainly account for the bi</w:t>
      </w:r>
      <w:r w:rsidR="00AD1F2C">
        <w:t>a</w:t>
      </w:r>
      <w:r w:rsidR="006E3D9B">
        <w:t>s built</w:t>
      </w:r>
      <w:r w:rsidR="00F631EA">
        <w:t xml:space="preserve"> in the formula.</w:t>
      </w:r>
      <w:r w:rsidR="004F3CA8">
        <w:t xml:space="preserve"> The main issue is that the vectors are not really readable by humans.</w:t>
      </w:r>
    </w:p>
    <w:p w14:paraId="48FB9A2D" w14:textId="77378AF2" w:rsidR="00FC46E3" w:rsidRDefault="00FC46E3">
      <w:r>
        <w:t>We do have scarce features, and 100.000 rows is little for DL model, so it was expected to not see any major differences.</w:t>
      </w:r>
    </w:p>
    <w:p w14:paraId="512BFC1B" w14:textId="47833E37" w:rsidR="00BD3987" w:rsidRDefault="00FC46E3">
      <w:r>
        <w:t>We have sampling bias for women and popularity bias against inactive viewers or rarely rated films. We have discussed various strategies on how to handle these concerns.</w:t>
      </w:r>
      <w:r w:rsidR="00CF3943">
        <w:t xml:space="preserve"> We proposed a hybrid syste</w:t>
      </w:r>
      <w:r w:rsidR="00F26FD1">
        <w:t>m that selects top N</w:t>
      </w:r>
      <w:r w:rsidR="002E7657">
        <w:t xml:space="preserve"> candidates </w:t>
      </w:r>
      <w:r w:rsidR="0076502E">
        <w:t>fo</w:t>
      </w:r>
      <w:r w:rsidR="00DB5BBA">
        <w:t>r recommendation</w:t>
      </w:r>
      <w:r w:rsidR="00562435">
        <w:t xml:space="preserve">. </w:t>
      </w:r>
      <w:r w:rsidR="00162508">
        <w:t>This system</w:t>
      </w:r>
      <w:r w:rsidR="00562435">
        <w:t xml:space="preserve"> </w:t>
      </w:r>
      <w:r w:rsidR="008B0482">
        <w:t>drastically reduces the com</w:t>
      </w:r>
      <w:r w:rsidR="006B0423">
        <w:t>puting power required to calculate the recommendation</w:t>
      </w:r>
      <w:r w:rsidR="00493FAC">
        <w:t xml:space="preserve"> and it mitigates the popularity bias</w:t>
      </w:r>
      <w:r w:rsidR="007B2AE6">
        <w:t xml:space="preserve"> because it </w:t>
      </w:r>
      <w:r w:rsidR="00442EC6">
        <w:t xml:space="preserve">ensures that </w:t>
      </w:r>
      <w:r w:rsidR="00E33CBF">
        <w:t>a</w:t>
      </w:r>
      <w:r w:rsidR="006B138C">
        <w:t xml:space="preserve"> sha</w:t>
      </w:r>
      <w:r w:rsidR="00375FB5">
        <w:t>re of th</w:t>
      </w:r>
      <w:r w:rsidR="00C318E1">
        <w:t>e list is reserved</w:t>
      </w:r>
      <w:r w:rsidR="00AA51E7">
        <w:t xml:space="preserve"> for infre</w:t>
      </w:r>
      <w:r w:rsidR="000F54B0">
        <w:t>quently rated movies</w:t>
      </w:r>
      <w:r w:rsidR="00493FAC">
        <w:t xml:space="preserve">. We also said that </w:t>
      </w:r>
      <w:r w:rsidR="00EB7A29">
        <w:t>ne</w:t>
      </w:r>
      <w:r w:rsidR="00A44675">
        <w:t>w movies or users (c</w:t>
      </w:r>
      <w:r w:rsidR="00F26039">
        <w:t xml:space="preserve">old start) </w:t>
      </w:r>
      <w:r w:rsidR="00D62FE1">
        <w:t>would default to</w:t>
      </w:r>
      <w:r w:rsidR="00900CD1">
        <w:t xml:space="preserve"> a content-based system</w:t>
      </w:r>
      <w:r w:rsidR="00B021C4">
        <w:t xml:space="preserve">. </w:t>
      </w:r>
      <w:r w:rsidR="00800530">
        <w:t xml:space="preserve">This </w:t>
      </w:r>
      <w:r w:rsidR="003C6003">
        <w:t>allows us to address the</w:t>
      </w:r>
      <w:r w:rsidR="00887F17">
        <w:t xml:space="preserve"> main challenges associated with the</w:t>
      </w:r>
      <w:r w:rsidR="00162508">
        <w:t xml:space="preserve"> MF-based models</w:t>
      </w:r>
      <w:r w:rsidR="009D0AC5">
        <w:t xml:space="preserve"> when they are deployed in an actual production scenario</w:t>
      </w:r>
      <w:r w:rsidR="00162508">
        <w:t>.</w:t>
      </w:r>
    </w:p>
    <w:p w14:paraId="1F73715A" w14:textId="77777777" w:rsidR="00BD3987" w:rsidRDefault="00BD3987"/>
    <w:p w14:paraId="781B3B99" w14:textId="77777777" w:rsidR="00B85C61" w:rsidRDefault="00B85C61">
      <w:pPr>
        <w:rPr>
          <w:b/>
          <w:bCs/>
        </w:rPr>
      </w:pPr>
      <w:r>
        <w:rPr>
          <w:b/>
          <w:bCs/>
        </w:rPr>
        <w:br w:type="page"/>
      </w:r>
    </w:p>
    <w:p w14:paraId="2AD03F7F" w14:textId="350E13D2" w:rsidR="007B2115" w:rsidRPr="00B85C61" w:rsidRDefault="007B2115">
      <w:pPr>
        <w:rPr>
          <w:b/>
          <w:bCs/>
        </w:rPr>
      </w:pPr>
      <w:r w:rsidRPr="00B85C61">
        <w:rPr>
          <w:b/>
          <w:bCs/>
        </w:rPr>
        <w:t>Reference list</w:t>
      </w:r>
    </w:p>
    <w:p w14:paraId="1220AEA6" w14:textId="77777777" w:rsidR="00BD3987" w:rsidRDefault="00BD3987"/>
    <w:p w14:paraId="71FF9BF3" w14:textId="09179D76" w:rsidR="00EC0EB0" w:rsidRPr="00EC0EB0" w:rsidRDefault="00EC0EB0" w:rsidP="00EC0EB0">
      <w:r w:rsidRPr="00EC0EB0">
        <w:t xml:space="preserve">Abdollahpouri, H., Burke, R. and Mobasher, B. (2019) ‘Managing popularity bias in recommender systems with personalized re-ranking’, in </w:t>
      </w:r>
      <w:r w:rsidRPr="00EC0EB0">
        <w:rPr>
          <w:i/>
          <w:iCs/>
        </w:rPr>
        <w:t>Proceedings of the 32nd International Florida Artificial Intelligence Research Society Conference (FLAIRS-32)</w:t>
      </w:r>
      <w:r w:rsidRPr="00EC0EB0">
        <w:t xml:space="preserve">. Sarasota, FL, 19–22 May. Palo Alto, CA: AAAI Press. Available at: </w:t>
      </w:r>
      <w:hyperlink r:id="rId5" w:history="1">
        <w:r w:rsidRPr="00EC0EB0">
          <w:rPr>
            <w:rStyle w:val="Hyperlink"/>
          </w:rPr>
          <w:t>https://arxiv.org/abs/1901.07555</w:t>
        </w:r>
      </w:hyperlink>
      <w:r w:rsidRPr="00EC0EB0">
        <w:t xml:space="preserve"> (Accessed: </w:t>
      </w:r>
      <w:r w:rsidR="00316D9D">
        <w:t>1</w:t>
      </w:r>
      <w:r w:rsidRPr="00EC0EB0">
        <w:t xml:space="preserve"> October 2026).</w:t>
      </w:r>
    </w:p>
    <w:p w14:paraId="760EA805" w14:textId="6C041349" w:rsidR="00EC0EB0" w:rsidRPr="00EC0EB0" w:rsidRDefault="00EC0EB0" w:rsidP="00EC0EB0">
      <w:r w:rsidRPr="00EC0EB0">
        <w:rPr>
          <w:lang w:val="nl-NL"/>
        </w:rPr>
        <w:t xml:space="preserve">Ekstrand, M.D., et al. </w:t>
      </w:r>
      <w:r w:rsidRPr="00EC0EB0">
        <w:t xml:space="preserve">(2018) ‘All the cool kids, how do they fit in? Popularity and demographic biases in recommender evaluation and effectiveness’, in </w:t>
      </w:r>
      <w:r w:rsidRPr="00EC0EB0">
        <w:rPr>
          <w:i/>
          <w:iCs/>
        </w:rPr>
        <w:t>Proceedings of the 1st Conference on Fairness, Accountability and Transparency</w:t>
      </w:r>
      <w:r w:rsidRPr="00EC0EB0">
        <w:t xml:space="preserve">. New York, NY, 23–24 February. Proceedings of Machine Learning Research, 81, pp. 172–186. Available at: </w:t>
      </w:r>
      <w:hyperlink r:id="rId6" w:history="1">
        <w:r w:rsidRPr="00EC0EB0">
          <w:rPr>
            <w:rStyle w:val="Hyperlink"/>
          </w:rPr>
          <w:t>https://proceedings.mlr.press/v81/ekstrand18b.html</w:t>
        </w:r>
      </w:hyperlink>
      <w:r w:rsidRPr="00EC0EB0">
        <w:t xml:space="preserve"> (Accessed: </w:t>
      </w:r>
      <w:r w:rsidR="00316D9D">
        <w:t>5</w:t>
      </w:r>
      <w:r w:rsidRPr="00EC0EB0">
        <w:t xml:space="preserve"> October 2026).</w:t>
      </w:r>
    </w:p>
    <w:p w14:paraId="2B50B3A4" w14:textId="6EB6261F" w:rsidR="00EC0EB0" w:rsidRPr="00EC0EB0" w:rsidRDefault="00EC0EB0" w:rsidP="00EC0EB0">
      <w:r w:rsidRPr="00EC0EB0">
        <w:t xml:space="preserve">GroupLens Research (1998) </w:t>
      </w:r>
      <w:r w:rsidRPr="00EC0EB0">
        <w:rPr>
          <w:i/>
          <w:iCs/>
        </w:rPr>
        <w:t>MovieLens 100K Dataset</w:t>
      </w:r>
      <w:r w:rsidRPr="00EC0EB0">
        <w:t xml:space="preserve">. Minneapolis, MN: University of Minnesota. Available at: </w:t>
      </w:r>
      <w:hyperlink r:id="rId7" w:history="1">
        <w:r w:rsidRPr="00EC0EB0">
          <w:rPr>
            <w:rStyle w:val="Hyperlink"/>
          </w:rPr>
          <w:t>https://grouplens.org/datasets/movielens/100k/</w:t>
        </w:r>
      </w:hyperlink>
      <w:r w:rsidRPr="00EC0EB0">
        <w:t xml:space="preserve"> (Accessed: </w:t>
      </w:r>
      <w:r w:rsidR="00316D9D">
        <w:t>1</w:t>
      </w:r>
      <w:r w:rsidRPr="00EC0EB0">
        <w:t xml:space="preserve"> October 2026).</w:t>
      </w:r>
    </w:p>
    <w:p w14:paraId="52085CBD" w14:textId="506DAA19" w:rsidR="00EC0EB0" w:rsidRPr="00EC0EB0" w:rsidRDefault="00EC0EB0" w:rsidP="00EC0EB0">
      <w:r w:rsidRPr="00EC0EB0">
        <w:rPr>
          <w:lang w:val="nl-NL"/>
        </w:rPr>
        <w:t xml:space="preserve">Gunathilaka, T.M.A.U., et al. </w:t>
      </w:r>
      <w:r w:rsidRPr="00EC0EB0">
        <w:t xml:space="preserve">(2025) ‘Addressing sparse data challenges in recommendation systems: a systematic review of rating estimation using sparse rating data and profile enrichment techniques’, </w:t>
      </w:r>
      <w:r w:rsidRPr="00EC0EB0">
        <w:rPr>
          <w:i/>
          <w:iCs/>
        </w:rPr>
        <w:t>Intelligent Systems with Applications</w:t>
      </w:r>
      <w:r w:rsidRPr="00EC0EB0">
        <w:t>, 25, 200474. doi:</w:t>
      </w:r>
      <w:hyperlink r:id="rId8" w:history="1">
        <w:r w:rsidRPr="00EC0EB0">
          <w:rPr>
            <w:rStyle w:val="Hyperlink"/>
          </w:rPr>
          <w:t>10.1016/j.iswa.2024.200474</w:t>
        </w:r>
      </w:hyperlink>
      <w:r w:rsidRPr="00EC0EB0">
        <w:t xml:space="preserve"> (Accessed: </w:t>
      </w:r>
      <w:r w:rsidR="00316D9D">
        <w:t>1</w:t>
      </w:r>
      <w:r w:rsidRPr="00EC0EB0">
        <w:t xml:space="preserve"> October 2026).</w:t>
      </w:r>
    </w:p>
    <w:p w14:paraId="25DAA769" w14:textId="591644E6" w:rsidR="00EC0EB0" w:rsidRPr="00EC0EB0" w:rsidRDefault="00EC0EB0" w:rsidP="00EC0EB0">
      <w:r w:rsidRPr="00EC0EB0">
        <w:t xml:space="preserve">Harper, F.M. and Konstan, J.A. (2015) ‘The MovieLens datasets: history and context’, </w:t>
      </w:r>
      <w:r w:rsidRPr="00EC0EB0">
        <w:rPr>
          <w:i/>
          <w:iCs/>
        </w:rPr>
        <w:t>ACM Transactions on Interactive Intelligent Systems</w:t>
      </w:r>
      <w:r w:rsidRPr="00EC0EB0">
        <w:t>, 5(4), article 19, pp. 1–19. doi:</w:t>
      </w:r>
      <w:hyperlink r:id="rId9" w:history="1">
        <w:r w:rsidRPr="00EC0EB0">
          <w:rPr>
            <w:rStyle w:val="Hyperlink"/>
          </w:rPr>
          <w:t>10.1145/2827872</w:t>
        </w:r>
      </w:hyperlink>
      <w:r w:rsidRPr="00EC0EB0">
        <w:t xml:space="preserve"> (Accessed: </w:t>
      </w:r>
      <w:r w:rsidR="00316D9D">
        <w:t>1</w:t>
      </w:r>
      <w:r w:rsidRPr="00EC0EB0">
        <w:t xml:space="preserve"> October 2026).</w:t>
      </w:r>
    </w:p>
    <w:p w14:paraId="50553E6F" w14:textId="1F5DECBD" w:rsidR="00EC0EB0" w:rsidRPr="00EC0EB0" w:rsidRDefault="00EC0EB0" w:rsidP="00EC0EB0">
      <w:r w:rsidRPr="00EC0EB0">
        <w:t xml:space="preserve">He, X., et al. (2017) ‘Neural collaborative filtering’, in </w:t>
      </w:r>
      <w:r w:rsidRPr="00EC0EB0">
        <w:rPr>
          <w:i/>
          <w:iCs/>
        </w:rPr>
        <w:t>Proceedings of the 26th International Conference on World Wide Web (WWW 2017)</w:t>
      </w:r>
      <w:r w:rsidRPr="00EC0EB0">
        <w:t>. Perth, Australia, 3–7 April. Geneva: International World Wide Web Conferences Steering Committee, pp. 173–182. doi:</w:t>
      </w:r>
      <w:hyperlink r:id="rId10" w:history="1">
        <w:r w:rsidRPr="00EC0EB0">
          <w:rPr>
            <w:rStyle w:val="Hyperlink"/>
          </w:rPr>
          <w:t>10.1145/3038912.3052569</w:t>
        </w:r>
      </w:hyperlink>
      <w:r w:rsidRPr="00EC0EB0">
        <w:t xml:space="preserve"> (Accessed: </w:t>
      </w:r>
      <w:r w:rsidR="00316D9D">
        <w:t>1</w:t>
      </w:r>
      <w:r w:rsidRPr="00EC0EB0">
        <w:t xml:space="preserve"> October 2026).</w:t>
      </w:r>
    </w:p>
    <w:p w14:paraId="7149199D" w14:textId="1C7B6305" w:rsidR="00EC0EB0" w:rsidRPr="00EC0EB0" w:rsidRDefault="00EC0EB0" w:rsidP="00EC0EB0">
      <w:r w:rsidRPr="00EC0EB0">
        <w:t xml:space="preserve">Idrissi, N. and Zellou, A. (2020) ‘A systematic literature review of sparsity issues in recommender systems’, </w:t>
      </w:r>
      <w:r w:rsidRPr="00EC0EB0">
        <w:rPr>
          <w:i/>
          <w:iCs/>
        </w:rPr>
        <w:t>Social Network Analysis and Mining</w:t>
      </w:r>
      <w:r w:rsidRPr="00EC0EB0">
        <w:t>, 10, article 15. doi:</w:t>
      </w:r>
      <w:hyperlink r:id="rId11" w:history="1">
        <w:r w:rsidRPr="00EC0EB0">
          <w:rPr>
            <w:rStyle w:val="Hyperlink"/>
          </w:rPr>
          <w:t>10.1007/s13278-020-0626-2</w:t>
        </w:r>
      </w:hyperlink>
      <w:r w:rsidRPr="00EC0EB0">
        <w:t xml:space="preserve"> (Accessed: </w:t>
      </w:r>
      <w:r w:rsidR="00316D9D">
        <w:t>2</w:t>
      </w:r>
      <w:r w:rsidRPr="00EC0EB0">
        <w:t xml:space="preserve"> October 2026).</w:t>
      </w:r>
    </w:p>
    <w:p w14:paraId="1C688E74" w14:textId="45CF4F23" w:rsidR="00EC0EB0" w:rsidRPr="00EC0EB0" w:rsidRDefault="00EC0EB0" w:rsidP="00EC0EB0">
      <w:r w:rsidRPr="00EC0EB0">
        <w:t xml:space="preserve">Jayalakshmi, S., et al. (2022) ‘Movie recommender systems: concepts, methods, challenges, and future directions’, </w:t>
      </w:r>
      <w:r w:rsidRPr="00EC0EB0">
        <w:rPr>
          <w:i/>
          <w:iCs/>
        </w:rPr>
        <w:t>Sensors</w:t>
      </w:r>
      <w:r w:rsidRPr="00EC0EB0">
        <w:t>, 22(13), 4904. doi:</w:t>
      </w:r>
      <w:hyperlink r:id="rId12" w:history="1">
        <w:r w:rsidRPr="00EC0EB0">
          <w:rPr>
            <w:rStyle w:val="Hyperlink"/>
          </w:rPr>
          <w:t>10.3390/s22134904</w:t>
        </w:r>
      </w:hyperlink>
      <w:r w:rsidRPr="00EC0EB0">
        <w:t xml:space="preserve"> (Accessed: </w:t>
      </w:r>
      <w:r w:rsidR="00316D9D">
        <w:t>1</w:t>
      </w:r>
      <w:r w:rsidRPr="00EC0EB0">
        <w:t xml:space="preserve"> October 2026).</w:t>
      </w:r>
    </w:p>
    <w:p w14:paraId="722DB9B3" w14:textId="7D15DCDB" w:rsidR="00EC0EB0" w:rsidRPr="00EC0EB0" w:rsidRDefault="00EC0EB0" w:rsidP="00EC0EB0">
      <w:r w:rsidRPr="00EC0EB0">
        <w:t xml:space="preserve">Koren, Y., Bell, R. and Volinsky, C. (2009) ‘Matrix factorization techniques for recommender systems’, </w:t>
      </w:r>
      <w:r w:rsidRPr="00EC0EB0">
        <w:rPr>
          <w:i/>
          <w:iCs/>
        </w:rPr>
        <w:t>Computer</w:t>
      </w:r>
      <w:r w:rsidRPr="00EC0EB0">
        <w:t>, 42(8), pp. 30–37. doi:</w:t>
      </w:r>
      <w:hyperlink r:id="rId13" w:history="1">
        <w:r w:rsidRPr="00EC0EB0">
          <w:rPr>
            <w:rStyle w:val="Hyperlink"/>
          </w:rPr>
          <w:t>10.1109/MC.2009.263</w:t>
        </w:r>
      </w:hyperlink>
      <w:r w:rsidRPr="00EC0EB0">
        <w:t xml:space="preserve"> (Accessed: </w:t>
      </w:r>
      <w:r w:rsidR="00316D9D">
        <w:t>1</w:t>
      </w:r>
      <w:r w:rsidRPr="00EC0EB0">
        <w:t xml:space="preserve"> October 2026).</w:t>
      </w:r>
    </w:p>
    <w:p w14:paraId="5F3A05C1" w14:textId="3F4119B6" w:rsidR="00EC0EB0" w:rsidRPr="00EC0EB0" w:rsidRDefault="00EC0EB0" w:rsidP="00EC0EB0">
      <w:r w:rsidRPr="00EC0EB0">
        <w:t xml:space="preserve">Lundberg, S.M. and Lee, S.-I. (2017) ‘A unified approach to interpreting model predictions’, in </w:t>
      </w:r>
      <w:r w:rsidRPr="00EC0EB0">
        <w:rPr>
          <w:i/>
          <w:iCs/>
        </w:rPr>
        <w:t>Advances in Neural Information Processing Systems 30 (NIPS 2017)</w:t>
      </w:r>
      <w:r w:rsidRPr="00EC0EB0">
        <w:t xml:space="preserve">. Long Beach, CA, 4–9 December. Red Hook, NY: Curran Associates, pp. 4765–4774. Available at: </w:t>
      </w:r>
      <w:hyperlink r:id="rId14" w:history="1">
        <w:r w:rsidRPr="00EC0EB0">
          <w:rPr>
            <w:rStyle w:val="Hyperlink"/>
          </w:rPr>
          <w:t>https://arxiv.org/abs/1705.07874</w:t>
        </w:r>
      </w:hyperlink>
      <w:r w:rsidRPr="00EC0EB0">
        <w:t xml:space="preserve"> (Accessed: </w:t>
      </w:r>
      <w:r w:rsidR="00316D9D">
        <w:t>1</w:t>
      </w:r>
      <w:r w:rsidRPr="00EC0EB0">
        <w:t xml:space="preserve"> October 2026).</w:t>
      </w:r>
    </w:p>
    <w:p w14:paraId="4FFBB586" w14:textId="4F9F9947" w:rsidR="00EC0EB0" w:rsidRPr="00EC0EB0" w:rsidRDefault="00EC0EB0" w:rsidP="00EC0EB0">
      <w:r w:rsidRPr="00EC0EB0">
        <w:t xml:space="preserve">Narayanan, A. and Shmatikov, V. (2008) ‘Robust de-anonymization of large sparse datasets’, in </w:t>
      </w:r>
      <w:r w:rsidRPr="00EC0EB0">
        <w:rPr>
          <w:i/>
          <w:iCs/>
        </w:rPr>
        <w:t>Proceedings of the 2008 IEEE Symposium on Security and Privacy</w:t>
      </w:r>
      <w:r w:rsidRPr="00EC0EB0">
        <w:t>. Oakland, CA, 18–21 May. Washington, DC: IEEE Computer Society, pp. 111–125. doi:</w:t>
      </w:r>
      <w:hyperlink r:id="rId15" w:history="1">
        <w:r w:rsidRPr="00EC0EB0">
          <w:rPr>
            <w:rStyle w:val="Hyperlink"/>
          </w:rPr>
          <w:t>10.1109/SP.2008.33</w:t>
        </w:r>
      </w:hyperlink>
      <w:r w:rsidRPr="00EC0EB0">
        <w:t xml:space="preserve"> (Accessed: </w:t>
      </w:r>
      <w:r w:rsidR="00316D9D">
        <w:t>3</w:t>
      </w:r>
      <w:r w:rsidRPr="00EC0EB0">
        <w:t xml:space="preserve"> October 2026).</w:t>
      </w:r>
    </w:p>
    <w:p w14:paraId="066FAB8D" w14:textId="6DC7AACC" w:rsidR="00EC0EB0" w:rsidRPr="00EC0EB0" w:rsidRDefault="00EC0EB0" w:rsidP="00EC0EB0">
      <w:r w:rsidRPr="00EC0EB0">
        <w:t xml:space="preserve">Zhang, J., et al. (2020) ‘Personalized real-time movie recommendation system: practical prototype and evaluation’, </w:t>
      </w:r>
      <w:r w:rsidRPr="00EC0EB0">
        <w:rPr>
          <w:i/>
          <w:iCs/>
        </w:rPr>
        <w:t>Tsinghua Science and Technology</w:t>
      </w:r>
      <w:r w:rsidRPr="00EC0EB0">
        <w:t>, 25(2), pp. 180–191. doi:</w:t>
      </w:r>
      <w:hyperlink r:id="rId16" w:history="1">
        <w:r w:rsidRPr="00EC0EB0">
          <w:rPr>
            <w:rStyle w:val="Hyperlink"/>
          </w:rPr>
          <w:t>10.26599/TST.2018.9010118</w:t>
        </w:r>
      </w:hyperlink>
      <w:r w:rsidRPr="00EC0EB0">
        <w:t xml:space="preserve"> (Accessed: </w:t>
      </w:r>
      <w:r w:rsidR="00316D9D">
        <w:t>1</w:t>
      </w:r>
      <w:r w:rsidRPr="00EC0EB0">
        <w:t xml:space="preserve"> October 2026).</w:t>
      </w:r>
    </w:p>
    <w:p w14:paraId="0514F9D9" w14:textId="61161BDC" w:rsidR="00EC0EB0" w:rsidRPr="00EC0EB0" w:rsidRDefault="00EC0EB0" w:rsidP="00EC0EB0">
      <w:r w:rsidRPr="00EC0EB0">
        <w:t xml:space="preserve">Zhang, S., et al. (2019) ‘Deep learning based recommender system: a survey and new perspectives’, </w:t>
      </w:r>
      <w:r w:rsidRPr="00EC0EB0">
        <w:rPr>
          <w:i/>
          <w:iCs/>
        </w:rPr>
        <w:t>ACM Computing Surveys</w:t>
      </w:r>
      <w:r w:rsidRPr="00EC0EB0">
        <w:t>, 52(1), article 5, pp. 1–38. doi:</w:t>
      </w:r>
      <w:hyperlink r:id="rId17" w:history="1">
        <w:r w:rsidRPr="00EC0EB0">
          <w:rPr>
            <w:rStyle w:val="Hyperlink"/>
          </w:rPr>
          <w:t>10.1145/3285029</w:t>
        </w:r>
      </w:hyperlink>
      <w:r w:rsidRPr="00EC0EB0">
        <w:t xml:space="preserve"> (Accessed: </w:t>
      </w:r>
      <w:r w:rsidR="00316D9D">
        <w:t>1</w:t>
      </w:r>
      <w:r w:rsidRPr="00EC0EB0">
        <w:t xml:space="preserve"> October 2026).</w:t>
      </w:r>
    </w:p>
    <w:p w14:paraId="25E00E13" w14:textId="77777777" w:rsidR="00BD3987" w:rsidRDefault="00BD3987"/>
    <w:sectPr w:rsidR="00BD3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506"/>
    <w:multiLevelType w:val="hybridMultilevel"/>
    <w:tmpl w:val="973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E51AE"/>
    <w:multiLevelType w:val="hybridMultilevel"/>
    <w:tmpl w:val="10029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174EB"/>
    <w:multiLevelType w:val="hybridMultilevel"/>
    <w:tmpl w:val="F020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883916"/>
    <w:multiLevelType w:val="hybridMultilevel"/>
    <w:tmpl w:val="9698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F616B"/>
    <w:multiLevelType w:val="hybridMultilevel"/>
    <w:tmpl w:val="28801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F334AF"/>
    <w:multiLevelType w:val="hybridMultilevel"/>
    <w:tmpl w:val="CC44E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BE1AAB"/>
    <w:multiLevelType w:val="hybridMultilevel"/>
    <w:tmpl w:val="86840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635C9F"/>
    <w:multiLevelType w:val="hybridMultilevel"/>
    <w:tmpl w:val="2B6A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826683">
    <w:abstractNumId w:val="6"/>
  </w:num>
  <w:num w:numId="2" w16cid:durableId="1372268780">
    <w:abstractNumId w:val="4"/>
  </w:num>
  <w:num w:numId="3" w16cid:durableId="1394045342">
    <w:abstractNumId w:val="2"/>
  </w:num>
  <w:num w:numId="4" w16cid:durableId="1553927821">
    <w:abstractNumId w:val="7"/>
  </w:num>
  <w:num w:numId="5" w16cid:durableId="1700858223">
    <w:abstractNumId w:val="1"/>
  </w:num>
  <w:num w:numId="6" w16cid:durableId="491918997">
    <w:abstractNumId w:val="0"/>
  </w:num>
  <w:num w:numId="7" w16cid:durableId="610627579">
    <w:abstractNumId w:val="5"/>
  </w:num>
  <w:num w:numId="8" w16cid:durableId="716860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BC"/>
    <w:rsid w:val="000010F7"/>
    <w:rsid w:val="00021995"/>
    <w:rsid w:val="00025A35"/>
    <w:rsid w:val="000312B9"/>
    <w:rsid w:val="00031408"/>
    <w:rsid w:val="000320F9"/>
    <w:rsid w:val="000331A3"/>
    <w:rsid w:val="0003426B"/>
    <w:rsid w:val="00047AA6"/>
    <w:rsid w:val="000566C9"/>
    <w:rsid w:val="00062D23"/>
    <w:rsid w:val="00064300"/>
    <w:rsid w:val="0006502C"/>
    <w:rsid w:val="00065E41"/>
    <w:rsid w:val="0007549B"/>
    <w:rsid w:val="0008136D"/>
    <w:rsid w:val="000815DD"/>
    <w:rsid w:val="00082667"/>
    <w:rsid w:val="0009447D"/>
    <w:rsid w:val="00094A82"/>
    <w:rsid w:val="000A57E3"/>
    <w:rsid w:val="000A65E2"/>
    <w:rsid w:val="000A6F38"/>
    <w:rsid w:val="000B38F1"/>
    <w:rsid w:val="000C5EA1"/>
    <w:rsid w:val="000C7019"/>
    <w:rsid w:val="000D1465"/>
    <w:rsid w:val="000D419E"/>
    <w:rsid w:val="000D489C"/>
    <w:rsid w:val="000D6EF6"/>
    <w:rsid w:val="000E2C65"/>
    <w:rsid w:val="000E59C6"/>
    <w:rsid w:val="000E76FF"/>
    <w:rsid w:val="000F145F"/>
    <w:rsid w:val="000F54B0"/>
    <w:rsid w:val="00102758"/>
    <w:rsid w:val="001038FA"/>
    <w:rsid w:val="001044E5"/>
    <w:rsid w:val="00105938"/>
    <w:rsid w:val="00110427"/>
    <w:rsid w:val="00117FC4"/>
    <w:rsid w:val="001215B0"/>
    <w:rsid w:val="001218E7"/>
    <w:rsid w:val="00123932"/>
    <w:rsid w:val="001300CB"/>
    <w:rsid w:val="001319DA"/>
    <w:rsid w:val="00132D19"/>
    <w:rsid w:val="0013370F"/>
    <w:rsid w:val="00141879"/>
    <w:rsid w:val="00142C26"/>
    <w:rsid w:val="001452A6"/>
    <w:rsid w:val="00154333"/>
    <w:rsid w:val="00157CA1"/>
    <w:rsid w:val="00162508"/>
    <w:rsid w:val="001710E5"/>
    <w:rsid w:val="00177C6A"/>
    <w:rsid w:val="00181F22"/>
    <w:rsid w:val="001A65B2"/>
    <w:rsid w:val="001B1E85"/>
    <w:rsid w:val="001B3FCB"/>
    <w:rsid w:val="001B409E"/>
    <w:rsid w:val="001B4CB1"/>
    <w:rsid w:val="001B5767"/>
    <w:rsid w:val="001B6CE2"/>
    <w:rsid w:val="001B73CB"/>
    <w:rsid w:val="001C6F11"/>
    <w:rsid w:val="001D65C7"/>
    <w:rsid w:val="001E0475"/>
    <w:rsid w:val="001E4415"/>
    <w:rsid w:val="001E5363"/>
    <w:rsid w:val="001F1DD3"/>
    <w:rsid w:val="001F463B"/>
    <w:rsid w:val="001F5984"/>
    <w:rsid w:val="0020419D"/>
    <w:rsid w:val="002054D4"/>
    <w:rsid w:val="002062EA"/>
    <w:rsid w:val="002106BB"/>
    <w:rsid w:val="00211E1E"/>
    <w:rsid w:val="0023283B"/>
    <w:rsid w:val="0024157B"/>
    <w:rsid w:val="0024635F"/>
    <w:rsid w:val="002473BA"/>
    <w:rsid w:val="0025757F"/>
    <w:rsid w:val="00260824"/>
    <w:rsid w:val="00261842"/>
    <w:rsid w:val="00273BEE"/>
    <w:rsid w:val="00277C2F"/>
    <w:rsid w:val="00283B22"/>
    <w:rsid w:val="00286B12"/>
    <w:rsid w:val="00297EAE"/>
    <w:rsid w:val="002A4B84"/>
    <w:rsid w:val="002A5665"/>
    <w:rsid w:val="002B08F8"/>
    <w:rsid w:val="002B0DA7"/>
    <w:rsid w:val="002B3140"/>
    <w:rsid w:val="002B4945"/>
    <w:rsid w:val="002B690B"/>
    <w:rsid w:val="002B7A78"/>
    <w:rsid w:val="002C0110"/>
    <w:rsid w:val="002D2C4E"/>
    <w:rsid w:val="002E00E7"/>
    <w:rsid w:val="002E2029"/>
    <w:rsid w:val="002E7657"/>
    <w:rsid w:val="002F38DF"/>
    <w:rsid w:val="00301135"/>
    <w:rsid w:val="00301B53"/>
    <w:rsid w:val="003053EC"/>
    <w:rsid w:val="00316D9D"/>
    <w:rsid w:val="00323B70"/>
    <w:rsid w:val="003279B5"/>
    <w:rsid w:val="00331B95"/>
    <w:rsid w:val="00331D06"/>
    <w:rsid w:val="00332620"/>
    <w:rsid w:val="003339E5"/>
    <w:rsid w:val="0034552F"/>
    <w:rsid w:val="003474F6"/>
    <w:rsid w:val="003477BA"/>
    <w:rsid w:val="00351C9A"/>
    <w:rsid w:val="00357F9D"/>
    <w:rsid w:val="0036088B"/>
    <w:rsid w:val="00366FD8"/>
    <w:rsid w:val="00375FB5"/>
    <w:rsid w:val="00382675"/>
    <w:rsid w:val="003975AE"/>
    <w:rsid w:val="003A5F6D"/>
    <w:rsid w:val="003B5712"/>
    <w:rsid w:val="003B6282"/>
    <w:rsid w:val="003C1DD6"/>
    <w:rsid w:val="003C6003"/>
    <w:rsid w:val="003C703A"/>
    <w:rsid w:val="003D63CE"/>
    <w:rsid w:val="003E0961"/>
    <w:rsid w:val="003E2BC6"/>
    <w:rsid w:val="003F089F"/>
    <w:rsid w:val="003F225E"/>
    <w:rsid w:val="003F3E4B"/>
    <w:rsid w:val="003F4204"/>
    <w:rsid w:val="004036DC"/>
    <w:rsid w:val="00414D2A"/>
    <w:rsid w:val="00435565"/>
    <w:rsid w:val="00442EC6"/>
    <w:rsid w:val="00443610"/>
    <w:rsid w:val="0044752B"/>
    <w:rsid w:val="00464163"/>
    <w:rsid w:val="00464C2E"/>
    <w:rsid w:val="004665A9"/>
    <w:rsid w:val="004740B9"/>
    <w:rsid w:val="0047554F"/>
    <w:rsid w:val="00477C78"/>
    <w:rsid w:val="0048461A"/>
    <w:rsid w:val="00493FAC"/>
    <w:rsid w:val="004A4E1F"/>
    <w:rsid w:val="004B009A"/>
    <w:rsid w:val="004B0501"/>
    <w:rsid w:val="004B601D"/>
    <w:rsid w:val="004B7A99"/>
    <w:rsid w:val="004C0228"/>
    <w:rsid w:val="004C169B"/>
    <w:rsid w:val="004C358A"/>
    <w:rsid w:val="004C5AF9"/>
    <w:rsid w:val="004D1884"/>
    <w:rsid w:val="004D2ECE"/>
    <w:rsid w:val="004D38D1"/>
    <w:rsid w:val="004D4A4C"/>
    <w:rsid w:val="004D4E8C"/>
    <w:rsid w:val="004D5055"/>
    <w:rsid w:val="004E1A04"/>
    <w:rsid w:val="004F3CA8"/>
    <w:rsid w:val="004F4FD5"/>
    <w:rsid w:val="005009A0"/>
    <w:rsid w:val="0050103B"/>
    <w:rsid w:val="00511B01"/>
    <w:rsid w:val="00511B41"/>
    <w:rsid w:val="0051537F"/>
    <w:rsid w:val="00522608"/>
    <w:rsid w:val="00532750"/>
    <w:rsid w:val="005346C8"/>
    <w:rsid w:val="005354BA"/>
    <w:rsid w:val="00554C95"/>
    <w:rsid w:val="00556959"/>
    <w:rsid w:val="00562435"/>
    <w:rsid w:val="00566A25"/>
    <w:rsid w:val="005723F1"/>
    <w:rsid w:val="0057345B"/>
    <w:rsid w:val="005779A7"/>
    <w:rsid w:val="00585B41"/>
    <w:rsid w:val="00590091"/>
    <w:rsid w:val="0059398C"/>
    <w:rsid w:val="005A2E1F"/>
    <w:rsid w:val="005A7AA5"/>
    <w:rsid w:val="005B274B"/>
    <w:rsid w:val="005B5AC4"/>
    <w:rsid w:val="005C4AFF"/>
    <w:rsid w:val="005C56A8"/>
    <w:rsid w:val="005C5A03"/>
    <w:rsid w:val="005D462D"/>
    <w:rsid w:val="005E1D43"/>
    <w:rsid w:val="005F2CC5"/>
    <w:rsid w:val="005F408A"/>
    <w:rsid w:val="005F4CD1"/>
    <w:rsid w:val="005F4FD1"/>
    <w:rsid w:val="00605851"/>
    <w:rsid w:val="006118BE"/>
    <w:rsid w:val="006145B2"/>
    <w:rsid w:val="006240E8"/>
    <w:rsid w:val="00625B38"/>
    <w:rsid w:val="00627522"/>
    <w:rsid w:val="00634629"/>
    <w:rsid w:val="00641210"/>
    <w:rsid w:val="00642893"/>
    <w:rsid w:val="00646ABF"/>
    <w:rsid w:val="0066167B"/>
    <w:rsid w:val="00661D4B"/>
    <w:rsid w:val="00667453"/>
    <w:rsid w:val="00677D56"/>
    <w:rsid w:val="006864B2"/>
    <w:rsid w:val="006948B9"/>
    <w:rsid w:val="006A0B7A"/>
    <w:rsid w:val="006A332C"/>
    <w:rsid w:val="006A4C10"/>
    <w:rsid w:val="006A7CCF"/>
    <w:rsid w:val="006B0423"/>
    <w:rsid w:val="006B138C"/>
    <w:rsid w:val="006B17EB"/>
    <w:rsid w:val="006B5D97"/>
    <w:rsid w:val="006C2776"/>
    <w:rsid w:val="006C753E"/>
    <w:rsid w:val="006C7931"/>
    <w:rsid w:val="006D058F"/>
    <w:rsid w:val="006E0BA1"/>
    <w:rsid w:val="006E2C85"/>
    <w:rsid w:val="006E3D9B"/>
    <w:rsid w:val="006E55EE"/>
    <w:rsid w:val="006E72D9"/>
    <w:rsid w:val="006E7818"/>
    <w:rsid w:val="006F2A16"/>
    <w:rsid w:val="006F7A8C"/>
    <w:rsid w:val="006F7D64"/>
    <w:rsid w:val="0070132B"/>
    <w:rsid w:val="00703FF7"/>
    <w:rsid w:val="00706924"/>
    <w:rsid w:val="00722CB8"/>
    <w:rsid w:val="00726839"/>
    <w:rsid w:val="00731B93"/>
    <w:rsid w:val="00734A2C"/>
    <w:rsid w:val="00740B7E"/>
    <w:rsid w:val="007413DF"/>
    <w:rsid w:val="00741F81"/>
    <w:rsid w:val="00742728"/>
    <w:rsid w:val="007455E2"/>
    <w:rsid w:val="007462DD"/>
    <w:rsid w:val="007514E0"/>
    <w:rsid w:val="007520FA"/>
    <w:rsid w:val="007539A6"/>
    <w:rsid w:val="0076502E"/>
    <w:rsid w:val="00766E8E"/>
    <w:rsid w:val="0077345E"/>
    <w:rsid w:val="0078095C"/>
    <w:rsid w:val="007839BC"/>
    <w:rsid w:val="00784E3C"/>
    <w:rsid w:val="007852EB"/>
    <w:rsid w:val="00786086"/>
    <w:rsid w:val="007864D4"/>
    <w:rsid w:val="0079308D"/>
    <w:rsid w:val="007A0A95"/>
    <w:rsid w:val="007A32A7"/>
    <w:rsid w:val="007A3AC9"/>
    <w:rsid w:val="007A3B35"/>
    <w:rsid w:val="007A4FFB"/>
    <w:rsid w:val="007A5266"/>
    <w:rsid w:val="007B2115"/>
    <w:rsid w:val="007B2AE6"/>
    <w:rsid w:val="007B60B3"/>
    <w:rsid w:val="007B645C"/>
    <w:rsid w:val="007C1B16"/>
    <w:rsid w:val="007E266A"/>
    <w:rsid w:val="007E51F7"/>
    <w:rsid w:val="007F19B6"/>
    <w:rsid w:val="007F1DAF"/>
    <w:rsid w:val="007F3179"/>
    <w:rsid w:val="00800530"/>
    <w:rsid w:val="00814C0A"/>
    <w:rsid w:val="008271E4"/>
    <w:rsid w:val="008346CD"/>
    <w:rsid w:val="00845E6C"/>
    <w:rsid w:val="00846475"/>
    <w:rsid w:val="00846BA2"/>
    <w:rsid w:val="00872386"/>
    <w:rsid w:val="008756EE"/>
    <w:rsid w:val="008805B5"/>
    <w:rsid w:val="0088578D"/>
    <w:rsid w:val="00887F17"/>
    <w:rsid w:val="0089351A"/>
    <w:rsid w:val="008A06C4"/>
    <w:rsid w:val="008A243F"/>
    <w:rsid w:val="008A53BB"/>
    <w:rsid w:val="008A6CDC"/>
    <w:rsid w:val="008B0482"/>
    <w:rsid w:val="008B0811"/>
    <w:rsid w:val="008B2FED"/>
    <w:rsid w:val="008B3C5E"/>
    <w:rsid w:val="008B6342"/>
    <w:rsid w:val="008C3E8A"/>
    <w:rsid w:val="008C4438"/>
    <w:rsid w:val="008C6407"/>
    <w:rsid w:val="008C7DF2"/>
    <w:rsid w:val="008E3198"/>
    <w:rsid w:val="008E3E94"/>
    <w:rsid w:val="008E6637"/>
    <w:rsid w:val="008F3CE9"/>
    <w:rsid w:val="008F4E7C"/>
    <w:rsid w:val="008F5E49"/>
    <w:rsid w:val="008F693B"/>
    <w:rsid w:val="00900CD1"/>
    <w:rsid w:val="009019C7"/>
    <w:rsid w:val="00910ADE"/>
    <w:rsid w:val="00915E06"/>
    <w:rsid w:val="0092187A"/>
    <w:rsid w:val="009263A0"/>
    <w:rsid w:val="00927118"/>
    <w:rsid w:val="00927C20"/>
    <w:rsid w:val="009343BC"/>
    <w:rsid w:val="00943D3A"/>
    <w:rsid w:val="00944F4C"/>
    <w:rsid w:val="009457E6"/>
    <w:rsid w:val="009514C8"/>
    <w:rsid w:val="009526D8"/>
    <w:rsid w:val="00956FB8"/>
    <w:rsid w:val="00961642"/>
    <w:rsid w:val="009636D7"/>
    <w:rsid w:val="00964052"/>
    <w:rsid w:val="0097562B"/>
    <w:rsid w:val="00975DA8"/>
    <w:rsid w:val="00981700"/>
    <w:rsid w:val="00990DC4"/>
    <w:rsid w:val="0099532D"/>
    <w:rsid w:val="009A2115"/>
    <w:rsid w:val="009A4A8A"/>
    <w:rsid w:val="009A6257"/>
    <w:rsid w:val="009A6628"/>
    <w:rsid w:val="009B17E2"/>
    <w:rsid w:val="009C0D69"/>
    <w:rsid w:val="009C7FD3"/>
    <w:rsid w:val="009D0AC5"/>
    <w:rsid w:val="009D1429"/>
    <w:rsid w:val="009D78C8"/>
    <w:rsid w:val="009E2F28"/>
    <w:rsid w:val="009E7899"/>
    <w:rsid w:val="009F1A0C"/>
    <w:rsid w:val="00A12A71"/>
    <w:rsid w:val="00A13D29"/>
    <w:rsid w:val="00A14973"/>
    <w:rsid w:val="00A17368"/>
    <w:rsid w:val="00A225A3"/>
    <w:rsid w:val="00A31A56"/>
    <w:rsid w:val="00A33D2E"/>
    <w:rsid w:val="00A3641A"/>
    <w:rsid w:val="00A37F4A"/>
    <w:rsid w:val="00A40E7A"/>
    <w:rsid w:val="00A44675"/>
    <w:rsid w:val="00A52C7F"/>
    <w:rsid w:val="00A5339B"/>
    <w:rsid w:val="00A55B9D"/>
    <w:rsid w:val="00A6197A"/>
    <w:rsid w:val="00A6776A"/>
    <w:rsid w:val="00A67779"/>
    <w:rsid w:val="00A773B1"/>
    <w:rsid w:val="00A82198"/>
    <w:rsid w:val="00AA2BEA"/>
    <w:rsid w:val="00AA3C97"/>
    <w:rsid w:val="00AA51E7"/>
    <w:rsid w:val="00AA57DF"/>
    <w:rsid w:val="00AA7104"/>
    <w:rsid w:val="00AA7996"/>
    <w:rsid w:val="00AB181B"/>
    <w:rsid w:val="00AB3D0F"/>
    <w:rsid w:val="00AB4E4A"/>
    <w:rsid w:val="00AC25B4"/>
    <w:rsid w:val="00AC3458"/>
    <w:rsid w:val="00AC3A1C"/>
    <w:rsid w:val="00AD0495"/>
    <w:rsid w:val="00AD11B6"/>
    <w:rsid w:val="00AD1F2C"/>
    <w:rsid w:val="00AE42C5"/>
    <w:rsid w:val="00AE67B2"/>
    <w:rsid w:val="00AF383C"/>
    <w:rsid w:val="00AF4625"/>
    <w:rsid w:val="00B021C4"/>
    <w:rsid w:val="00B06BFD"/>
    <w:rsid w:val="00B12326"/>
    <w:rsid w:val="00B2685A"/>
    <w:rsid w:val="00B306A3"/>
    <w:rsid w:val="00B35437"/>
    <w:rsid w:val="00B354CA"/>
    <w:rsid w:val="00B47116"/>
    <w:rsid w:val="00B51941"/>
    <w:rsid w:val="00B57768"/>
    <w:rsid w:val="00B61E6C"/>
    <w:rsid w:val="00B63401"/>
    <w:rsid w:val="00B65E1D"/>
    <w:rsid w:val="00B70AB6"/>
    <w:rsid w:val="00B71385"/>
    <w:rsid w:val="00B77D98"/>
    <w:rsid w:val="00B85C61"/>
    <w:rsid w:val="00B873ED"/>
    <w:rsid w:val="00BA1B22"/>
    <w:rsid w:val="00BA4368"/>
    <w:rsid w:val="00BA5AB5"/>
    <w:rsid w:val="00BA70F7"/>
    <w:rsid w:val="00BB126E"/>
    <w:rsid w:val="00BB14B0"/>
    <w:rsid w:val="00BC0E42"/>
    <w:rsid w:val="00BD1087"/>
    <w:rsid w:val="00BD3987"/>
    <w:rsid w:val="00BD7CD4"/>
    <w:rsid w:val="00BE18A4"/>
    <w:rsid w:val="00C145EE"/>
    <w:rsid w:val="00C15B93"/>
    <w:rsid w:val="00C211BD"/>
    <w:rsid w:val="00C21DE1"/>
    <w:rsid w:val="00C22BF8"/>
    <w:rsid w:val="00C318E1"/>
    <w:rsid w:val="00C32F49"/>
    <w:rsid w:val="00C43FC1"/>
    <w:rsid w:val="00C52FA7"/>
    <w:rsid w:val="00C6341F"/>
    <w:rsid w:val="00C63E97"/>
    <w:rsid w:val="00C63FAD"/>
    <w:rsid w:val="00C65F91"/>
    <w:rsid w:val="00C70DEB"/>
    <w:rsid w:val="00C72E6E"/>
    <w:rsid w:val="00C738CA"/>
    <w:rsid w:val="00C83952"/>
    <w:rsid w:val="00C87B8B"/>
    <w:rsid w:val="00C9424F"/>
    <w:rsid w:val="00C942F8"/>
    <w:rsid w:val="00C9542D"/>
    <w:rsid w:val="00CB2F83"/>
    <w:rsid w:val="00CB4AA1"/>
    <w:rsid w:val="00CB5C1C"/>
    <w:rsid w:val="00CB775A"/>
    <w:rsid w:val="00CC1076"/>
    <w:rsid w:val="00CD62E4"/>
    <w:rsid w:val="00CE0A76"/>
    <w:rsid w:val="00CE2574"/>
    <w:rsid w:val="00CF2E47"/>
    <w:rsid w:val="00CF3943"/>
    <w:rsid w:val="00CF6C61"/>
    <w:rsid w:val="00D01D7F"/>
    <w:rsid w:val="00D020D4"/>
    <w:rsid w:val="00D0635F"/>
    <w:rsid w:val="00D077F4"/>
    <w:rsid w:val="00D17D81"/>
    <w:rsid w:val="00D21161"/>
    <w:rsid w:val="00D21A35"/>
    <w:rsid w:val="00D26F8F"/>
    <w:rsid w:val="00D27951"/>
    <w:rsid w:val="00D30E14"/>
    <w:rsid w:val="00D31127"/>
    <w:rsid w:val="00D349A4"/>
    <w:rsid w:val="00D41276"/>
    <w:rsid w:val="00D43842"/>
    <w:rsid w:val="00D47DC5"/>
    <w:rsid w:val="00D62FE1"/>
    <w:rsid w:val="00D633D2"/>
    <w:rsid w:val="00D76038"/>
    <w:rsid w:val="00D868A1"/>
    <w:rsid w:val="00D93D71"/>
    <w:rsid w:val="00D9579E"/>
    <w:rsid w:val="00DB5BBA"/>
    <w:rsid w:val="00DB6B87"/>
    <w:rsid w:val="00DC4BCB"/>
    <w:rsid w:val="00DC6DFC"/>
    <w:rsid w:val="00DD1BDB"/>
    <w:rsid w:val="00DD5AC4"/>
    <w:rsid w:val="00DE17C9"/>
    <w:rsid w:val="00DE6BFE"/>
    <w:rsid w:val="00DE7C72"/>
    <w:rsid w:val="00DF3183"/>
    <w:rsid w:val="00DF3449"/>
    <w:rsid w:val="00E021D9"/>
    <w:rsid w:val="00E05890"/>
    <w:rsid w:val="00E23E61"/>
    <w:rsid w:val="00E27E80"/>
    <w:rsid w:val="00E30151"/>
    <w:rsid w:val="00E33BCD"/>
    <w:rsid w:val="00E33CBF"/>
    <w:rsid w:val="00E37EF9"/>
    <w:rsid w:val="00E40C3B"/>
    <w:rsid w:val="00E4338B"/>
    <w:rsid w:val="00E453B0"/>
    <w:rsid w:val="00E46542"/>
    <w:rsid w:val="00E50A19"/>
    <w:rsid w:val="00E5585A"/>
    <w:rsid w:val="00E575AB"/>
    <w:rsid w:val="00E66FAC"/>
    <w:rsid w:val="00E674C7"/>
    <w:rsid w:val="00E6756B"/>
    <w:rsid w:val="00E74B3F"/>
    <w:rsid w:val="00E773DE"/>
    <w:rsid w:val="00E8003B"/>
    <w:rsid w:val="00E8164C"/>
    <w:rsid w:val="00E84420"/>
    <w:rsid w:val="00E87D73"/>
    <w:rsid w:val="00E91676"/>
    <w:rsid w:val="00E91FCA"/>
    <w:rsid w:val="00E96BB7"/>
    <w:rsid w:val="00EA6140"/>
    <w:rsid w:val="00EA635A"/>
    <w:rsid w:val="00EB2876"/>
    <w:rsid w:val="00EB6567"/>
    <w:rsid w:val="00EB7A29"/>
    <w:rsid w:val="00EC0EB0"/>
    <w:rsid w:val="00EC5AAA"/>
    <w:rsid w:val="00EC62CB"/>
    <w:rsid w:val="00ED0AC3"/>
    <w:rsid w:val="00ED3E4A"/>
    <w:rsid w:val="00EE024C"/>
    <w:rsid w:val="00EE3E24"/>
    <w:rsid w:val="00EE3F24"/>
    <w:rsid w:val="00EF7943"/>
    <w:rsid w:val="00F03D99"/>
    <w:rsid w:val="00F16413"/>
    <w:rsid w:val="00F17772"/>
    <w:rsid w:val="00F26039"/>
    <w:rsid w:val="00F26FD1"/>
    <w:rsid w:val="00F309F6"/>
    <w:rsid w:val="00F31D9D"/>
    <w:rsid w:val="00F341D1"/>
    <w:rsid w:val="00F34F84"/>
    <w:rsid w:val="00F35428"/>
    <w:rsid w:val="00F42D0C"/>
    <w:rsid w:val="00F45745"/>
    <w:rsid w:val="00F500AB"/>
    <w:rsid w:val="00F54C06"/>
    <w:rsid w:val="00F56D30"/>
    <w:rsid w:val="00F631EA"/>
    <w:rsid w:val="00F65EFF"/>
    <w:rsid w:val="00F702F9"/>
    <w:rsid w:val="00F70552"/>
    <w:rsid w:val="00F75CCE"/>
    <w:rsid w:val="00F907D0"/>
    <w:rsid w:val="00F927A3"/>
    <w:rsid w:val="00FA0F81"/>
    <w:rsid w:val="00FC46E3"/>
    <w:rsid w:val="00FE4027"/>
    <w:rsid w:val="00FF08BD"/>
    <w:rsid w:val="00FF6B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359744"/>
  <w15:chartTrackingRefBased/>
  <w15:docId w15:val="{2F01E977-A906-47CC-923C-78A3DB61D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BC"/>
    <w:rPr>
      <w:rFonts w:eastAsiaTheme="majorEastAsia" w:cstheme="majorBidi"/>
      <w:color w:val="272727" w:themeColor="text1" w:themeTint="D8"/>
    </w:rPr>
  </w:style>
  <w:style w:type="paragraph" w:styleId="Title">
    <w:name w:val="Title"/>
    <w:basedOn w:val="Normal"/>
    <w:next w:val="Normal"/>
    <w:link w:val="TitleChar"/>
    <w:uiPriority w:val="10"/>
    <w:qFormat/>
    <w:rsid w:val="00783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BC"/>
    <w:pPr>
      <w:spacing w:before="160"/>
      <w:jc w:val="center"/>
    </w:pPr>
    <w:rPr>
      <w:i/>
      <w:iCs/>
      <w:color w:val="404040" w:themeColor="text1" w:themeTint="BF"/>
    </w:rPr>
  </w:style>
  <w:style w:type="character" w:customStyle="1" w:styleId="QuoteChar">
    <w:name w:val="Quote Char"/>
    <w:basedOn w:val="DefaultParagraphFont"/>
    <w:link w:val="Quote"/>
    <w:uiPriority w:val="29"/>
    <w:rsid w:val="007839BC"/>
    <w:rPr>
      <w:i/>
      <w:iCs/>
      <w:color w:val="404040" w:themeColor="text1" w:themeTint="BF"/>
    </w:rPr>
  </w:style>
  <w:style w:type="paragraph" w:styleId="ListParagraph">
    <w:name w:val="List Paragraph"/>
    <w:basedOn w:val="Normal"/>
    <w:uiPriority w:val="34"/>
    <w:qFormat/>
    <w:rsid w:val="007839BC"/>
    <w:pPr>
      <w:ind w:left="720"/>
      <w:contextualSpacing/>
    </w:pPr>
  </w:style>
  <w:style w:type="character" w:styleId="IntenseEmphasis">
    <w:name w:val="Intense Emphasis"/>
    <w:basedOn w:val="DefaultParagraphFont"/>
    <w:uiPriority w:val="21"/>
    <w:qFormat/>
    <w:rsid w:val="007839BC"/>
    <w:rPr>
      <w:i/>
      <w:iCs/>
      <w:color w:val="0F4761" w:themeColor="accent1" w:themeShade="BF"/>
    </w:rPr>
  </w:style>
  <w:style w:type="paragraph" w:styleId="IntenseQuote">
    <w:name w:val="Intense Quote"/>
    <w:basedOn w:val="Normal"/>
    <w:next w:val="Normal"/>
    <w:link w:val="IntenseQuoteChar"/>
    <w:uiPriority w:val="30"/>
    <w:qFormat/>
    <w:rsid w:val="00783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BC"/>
    <w:rPr>
      <w:i/>
      <w:iCs/>
      <w:color w:val="0F4761" w:themeColor="accent1" w:themeShade="BF"/>
    </w:rPr>
  </w:style>
  <w:style w:type="character" w:styleId="IntenseReference">
    <w:name w:val="Intense Reference"/>
    <w:basedOn w:val="DefaultParagraphFont"/>
    <w:uiPriority w:val="32"/>
    <w:qFormat/>
    <w:rsid w:val="007839BC"/>
    <w:rPr>
      <w:b/>
      <w:bCs/>
      <w:smallCaps/>
      <w:color w:val="0F4761" w:themeColor="accent1" w:themeShade="BF"/>
      <w:spacing w:val="5"/>
    </w:rPr>
  </w:style>
  <w:style w:type="character" w:styleId="Hyperlink">
    <w:name w:val="Hyperlink"/>
    <w:basedOn w:val="DefaultParagraphFont"/>
    <w:uiPriority w:val="99"/>
    <w:unhideWhenUsed/>
    <w:rsid w:val="00F16413"/>
    <w:rPr>
      <w:color w:val="467886" w:themeColor="hyperlink"/>
      <w:u w:val="single"/>
    </w:rPr>
  </w:style>
  <w:style w:type="character" w:styleId="UnresolvedMention">
    <w:name w:val="Unresolved Mention"/>
    <w:basedOn w:val="DefaultParagraphFont"/>
    <w:uiPriority w:val="99"/>
    <w:semiHidden/>
    <w:unhideWhenUsed/>
    <w:rsid w:val="00F16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swa.2024.200474" TargetMode="External"/><Relationship Id="rId13" Type="http://schemas.openxmlformats.org/officeDocument/2006/relationships/hyperlink" Target="https://doi.org/10.1109/MC.2009.26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rouplens.org/datasets/movielens/100k/" TargetMode="External"/><Relationship Id="rId12" Type="http://schemas.openxmlformats.org/officeDocument/2006/relationships/hyperlink" Target="https://doi.org/10.3390/s22134904" TargetMode="External"/><Relationship Id="rId17" Type="http://schemas.openxmlformats.org/officeDocument/2006/relationships/hyperlink" Target="https://doi.org/10.1145/3285029" TargetMode="External"/><Relationship Id="rId2" Type="http://schemas.openxmlformats.org/officeDocument/2006/relationships/styles" Target="styles.xml"/><Relationship Id="rId16" Type="http://schemas.openxmlformats.org/officeDocument/2006/relationships/hyperlink" Target="https://doi.org/10.26599/TST.2018.9010118" TargetMode="External"/><Relationship Id="rId1" Type="http://schemas.openxmlformats.org/officeDocument/2006/relationships/numbering" Target="numbering.xml"/><Relationship Id="rId6" Type="http://schemas.openxmlformats.org/officeDocument/2006/relationships/hyperlink" Target="https://proceedings.mlr.press/v81/ekstrand18b.html" TargetMode="External"/><Relationship Id="rId11" Type="http://schemas.openxmlformats.org/officeDocument/2006/relationships/hyperlink" Target="https://doi.org/10.1007/s13278-020-0626-2" TargetMode="External"/><Relationship Id="rId5" Type="http://schemas.openxmlformats.org/officeDocument/2006/relationships/hyperlink" Target="https://arxiv.org/abs/1901.07555" TargetMode="External"/><Relationship Id="rId15" Type="http://schemas.openxmlformats.org/officeDocument/2006/relationships/hyperlink" Target="https://doi.org/10.1109/SP.2008.33" TargetMode="External"/><Relationship Id="rId10" Type="http://schemas.openxmlformats.org/officeDocument/2006/relationships/hyperlink" Target="https://doi.org/10.1145/3038912.305256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45/2827872" TargetMode="External"/><Relationship Id="rId14" Type="http://schemas.openxmlformats.org/officeDocument/2006/relationships/hyperlink" Target="https://arxiv.org/abs/1705.07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Schoemaker</dc:creator>
  <cp:keywords/>
  <dc:description/>
  <cp:lastModifiedBy>Jeroen Schoemaker</cp:lastModifiedBy>
  <cp:revision>30</cp:revision>
  <dcterms:created xsi:type="dcterms:W3CDTF">2026-10-12T12:34:00Z</dcterms:created>
  <dcterms:modified xsi:type="dcterms:W3CDTF">2026-10-12T16:26:00Z</dcterms:modified>
</cp:coreProperties>
</file>