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B5C4" w14:textId="15151CCE" w:rsidR="00CF2517" w:rsidRDefault="00000000" w:rsidP="00924A67">
      <w:pPr>
        <w:pStyle w:val="Heading2"/>
      </w:pPr>
      <w:r w:rsidRPr="00924A67">
        <w:t>Unit 3 Ex1 Covariance and Pearson correlation</w:t>
      </w:r>
    </w:p>
    <w:p w14:paraId="54C78F5B" w14:textId="77777777" w:rsidR="00924A67" w:rsidRPr="00924A67" w:rsidRDefault="00924A67" w:rsidP="00924A67">
      <w:pPr>
        <w:pStyle w:val="Heading2"/>
      </w:pPr>
    </w:p>
    <w:p w14:paraId="3F94751F" w14:textId="4BD678C8" w:rsidR="00CF2517" w:rsidRPr="00924A67" w:rsidRDefault="00000000" w:rsidP="00924A67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924A67">
        <w:rPr>
          <w:rFonts w:ascii="Arial" w:hAnsi="Arial" w:cs="Arial"/>
          <w:sz w:val="24"/>
          <w:szCs w:val="24"/>
        </w:rPr>
        <w:t xml:space="preserve">I increased the standard deviation </w:t>
      </w:r>
      <w:r w:rsidR="00924A67">
        <w:rPr>
          <w:rFonts w:ascii="Arial" w:hAnsi="Arial" w:cs="Arial"/>
          <w:sz w:val="24"/>
          <w:szCs w:val="24"/>
        </w:rPr>
        <w:t>(the noise) and the r</w:t>
      </w:r>
      <w:r w:rsidRPr="00924A67">
        <w:rPr>
          <w:rFonts w:ascii="Arial" w:hAnsi="Arial" w:cs="Arial"/>
          <w:sz w:val="24"/>
          <w:szCs w:val="24"/>
        </w:rPr>
        <w:t xml:space="preserve"> </w:t>
      </w:r>
      <w:r w:rsidR="00924A67">
        <w:rPr>
          <w:rFonts w:ascii="Arial" w:hAnsi="Arial" w:cs="Arial"/>
          <w:sz w:val="24"/>
          <w:szCs w:val="24"/>
        </w:rPr>
        <w:t>gets predictably worse because the more less means that less of data2 is explained by data1</w:t>
      </w:r>
      <w:r w:rsidRPr="00924A67">
        <w:rPr>
          <w:rFonts w:ascii="Arial" w:hAnsi="Arial" w:cs="Arial"/>
          <w:sz w:val="24"/>
          <w:szCs w:val="24"/>
        </w:rPr>
        <w:t xml:space="preserve">. </w:t>
      </w:r>
      <w:r w:rsidR="00924A67">
        <w:rPr>
          <w:rFonts w:ascii="Arial" w:hAnsi="Arial" w:cs="Arial"/>
          <w:sz w:val="24"/>
          <w:szCs w:val="24"/>
        </w:rPr>
        <w:t>On covariance which is the average of the data points minus the mean, so changing the scale pulls the covariance in the same direction. The r uses the standard deviation, which means it is less sensitive to scale, therefore great for measuring the strength.</w:t>
      </w:r>
    </w:p>
    <w:sectPr w:rsidR="00CF2517" w:rsidRPr="00924A6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825"/>
    <w:multiLevelType w:val="hybridMultilevel"/>
    <w:tmpl w:val="CD56FB3C"/>
    <w:lvl w:ilvl="0" w:tplc="B8D2D08E">
      <w:start w:val="1"/>
      <w:numFmt w:val="bullet"/>
      <w:lvlText w:val="●"/>
      <w:lvlJc w:val="left"/>
      <w:pPr>
        <w:ind w:left="720" w:hanging="360"/>
      </w:pPr>
    </w:lvl>
    <w:lvl w:ilvl="1" w:tplc="86667BB2">
      <w:start w:val="1"/>
      <w:numFmt w:val="bullet"/>
      <w:lvlText w:val="○"/>
      <w:lvlJc w:val="left"/>
      <w:pPr>
        <w:ind w:left="1440" w:hanging="360"/>
      </w:pPr>
    </w:lvl>
    <w:lvl w:ilvl="2" w:tplc="E77C0324">
      <w:start w:val="1"/>
      <w:numFmt w:val="bullet"/>
      <w:lvlText w:val="■"/>
      <w:lvlJc w:val="left"/>
      <w:pPr>
        <w:ind w:left="2160" w:hanging="360"/>
      </w:pPr>
    </w:lvl>
    <w:lvl w:ilvl="3" w:tplc="E2E87AA6">
      <w:start w:val="1"/>
      <w:numFmt w:val="bullet"/>
      <w:lvlText w:val="●"/>
      <w:lvlJc w:val="left"/>
      <w:pPr>
        <w:ind w:left="2880" w:hanging="360"/>
      </w:pPr>
    </w:lvl>
    <w:lvl w:ilvl="4" w:tplc="CA90697C">
      <w:start w:val="1"/>
      <w:numFmt w:val="bullet"/>
      <w:lvlText w:val="○"/>
      <w:lvlJc w:val="left"/>
      <w:pPr>
        <w:ind w:left="3600" w:hanging="360"/>
      </w:pPr>
    </w:lvl>
    <w:lvl w:ilvl="5" w:tplc="5678D5C6">
      <w:start w:val="1"/>
      <w:numFmt w:val="bullet"/>
      <w:lvlText w:val="■"/>
      <w:lvlJc w:val="left"/>
      <w:pPr>
        <w:ind w:left="4320" w:hanging="360"/>
      </w:pPr>
    </w:lvl>
    <w:lvl w:ilvl="6" w:tplc="9F88D194">
      <w:start w:val="1"/>
      <w:numFmt w:val="bullet"/>
      <w:lvlText w:val="●"/>
      <w:lvlJc w:val="left"/>
      <w:pPr>
        <w:ind w:left="5040" w:hanging="360"/>
      </w:pPr>
    </w:lvl>
    <w:lvl w:ilvl="7" w:tplc="A91645BC">
      <w:start w:val="1"/>
      <w:numFmt w:val="bullet"/>
      <w:lvlText w:val="●"/>
      <w:lvlJc w:val="left"/>
      <w:pPr>
        <w:ind w:left="5760" w:hanging="360"/>
      </w:pPr>
    </w:lvl>
    <w:lvl w:ilvl="8" w:tplc="A6C67CBC">
      <w:start w:val="1"/>
      <w:numFmt w:val="bullet"/>
      <w:lvlText w:val="●"/>
      <w:lvlJc w:val="left"/>
      <w:pPr>
        <w:ind w:left="6480" w:hanging="360"/>
      </w:pPr>
    </w:lvl>
  </w:abstractNum>
  <w:num w:numId="1" w16cid:durableId="90126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517"/>
    <w:rsid w:val="002A6928"/>
    <w:rsid w:val="007B37E1"/>
    <w:rsid w:val="00924A67"/>
    <w:rsid w:val="00C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B147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Schoemaker</cp:lastModifiedBy>
  <cp:revision>3</cp:revision>
  <dcterms:created xsi:type="dcterms:W3CDTF">2026-10-19T10:49:00Z</dcterms:created>
  <dcterms:modified xsi:type="dcterms:W3CDTF">2026-10-19T10:49:00Z</dcterms:modified>
</cp:coreProperties>
</file>