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BE50A" w14:textId="4FA79195" w:rsidR="005D546F" w:rsidRDefault="002E41B5" w:rsidP="002E41B5">
      <w:pPr>
        <w:jc w:val="center"/>
      </w:pPr>
      <w:r>
        <w:t>ECF Final ZOO</w:t>
      </w:r>
      <w:r w:rsidR="005A172C">
        <w:t xml:space="preserve"> Argenta</w:t>
      </w:r>
    </w:p>
    <w:p w14:paraId="5EC1C8D1" w14:textId="77777777" w:rsidR="002E41B5" w:rsidRDefault="002E41B5" w:rsidP="002E41B5">
      <w:pPr>
        <w:jc w:val="center"/>
      </w:pPr>
    </w:p>
    <w:p w14:paraId="3B9EA740" w14:textId="3C50270F" w:rsidR="002E41B5" w:rsidRDefault="002E41B5" w:rsidP="002E41B5">
      <w:pPr>
        <w:jc w:val="both"/>
      </w:pPr>
      <w:r>
        <w:t>Elaboration du diagramme de cas d’utilisation :</w:t>
      </w:r>
    </w:p>
    <w:p w14:paraId="76E38392" w14:textId="77777777" w:rsidR="002E41B5" w:rsidRDefault="002E41B5" w:rsidP="002E41B5">
      <w:pPr>
        <w:jc w:val="both"/>
      </w:pPr>
    </w:p>
    <w:p w14:paraId="37AF03E9" w14:textId="71283169" w:rsidR="002E41B5" w:rsidRPr="005A172C" w:rsidRDefault="002E41B5" w:rsidP="002E41B5">
      <w:pPr>
        <w:pStyle w:val="NormalWeb"/>
        <w:spacing w:before="216" w:beforeAutospacing="0" w:after="216" w:afterAutospacing="0"/>
        <w:ind w:left="216" w:right="216"/>
        <w:rPr>
          <w:rFonts w:ascii="Roboto" w:hAnsi="Roboto"/>
          <w:color w:val="0070C0"/>
        </w:rPr>
      </w:pPr>
      <w:r w:rsidRPr="005A172C">
        <w:rPr>
          <w:rStyle w:val="lev"/>
          <w:rFonts w:ascii="Roboto" w:eastAsiaTheme="majorEastAsia" w:hAnsi="Roboto"/>
          <w:color w:val="0070C0"/>
        </w:rPr>
        <w:t>Étape 1</w:t>
      </w:r>
      <w:r w:rsidRPr="005A172C">
        <w:rPr>
          <w:rFonts w:ascii="Roboto" w:hAnsi="Roboto"/>
          <w:color w:val="0070C0"/>
        </w:rPr>
        <w:t> : </w:t>
      </w:r>
      <w:r w:rsidRPr="005A172C">
        <w:rPr>
          <w:rStyle w:val="lev"/>
          <w:rFonts w:ascii="Roboto" w:eastAsiaTheme="majorEastAsia" w:hAnsi="Roboto"/>
          <w:color w:val="0070C0"/>
        </w:rPr>
        <w:t>identifier les acteurs.</w:t>
      </w:r>
      <w:r w:rsidRPr="005A172C">
        <w:rPr>
          <w:rFonts w:ascii="Roboto" w:hAnsi="Roboto"/>
          <w:color w:val="0070C0"/>
        </w:rPr>
        <w:t> Les acteurs sont les personnes, systèmes ou entités externes qui interagissent avec le système que vous modélisez. Identifiez les acteurs impliqués dans votre système et notez-les :</w:t>
      </w:r>
    </w:p>
    <w:p w14:paraId="4CD00A64" w14:textId="1062DD8F" w:rsidR="002E41B5" w:rsidRDefault="00C2499F" w:rsidP="002E41B5">
      <w:pPr>
        <w:pStyle w:val="NormalWeb"/>
        <w:spacing w:before="216" w:beforeAutospacing="0" w:after="216" w:afterAutospacing="0"/>
        <w:ind w:left="216" w:right="216"/>
        <w:rPr>
          <w:rFonts w:ascii="Roboto" w:hAnsi="Roboto"/>
        </w:rPr>
      </w:pPr>
      <w:r>
        <w:rPr>
          <w:rFonts w:ascii="Roboto" w:hAnsi="Roboto"/>
        </w:rPr>
        <w:t>-Administrateur</w:t>
      </w:r>
    </w:p>
    <w:p w14:paraId="439F3B60" w14:textId="2AC8D1C0" w:rsidR="00C2499F" w:rsidRDefault="00C2499F" w:rsidP="002E41B5">
      <w:pPr>
        <w:pStyle w:val="NormalWeb"/>
        <w:spacing w:before="216" w:beforeAutospacing="0" w:after="216" w:afterAutospacing="0"/>
        <w:ind w:left="216" w:right="216"/>
        <w:rPr>
          <w:rFonts w:ascii="Roboto" w:hAnsi="Roboto"/>
        </w:rPr>
      </w:pPr>
      <w:r>
        <w:rPr>
          <w:rFonts w:ascii="Roboto" w:hAnsi="Roboto"/>
        </w:rPr>
        <w:t>-employé</w:t>
      </w:r>
    </w:p>
    <w:p w14:paraId="6AB6897F" w14:textId="16A934DF" w:rsidR="00C2499F" w:rsidRDefault="00C2499F" w:rsidP="002E41B5">
      <w:pPr>
        <w:pStyle w:val="NormalWeb"/>
        <w:spacing w:before="216" w:beforeAutospacing="0" w:after="216" w:afterAutospacing="0"/>
        <w:ind w:left="216" w:right="216"/>
        <w:rPr>
          <w:rFonts w:ascii="Roboto" w:hAnsi="Roboto"/>
        </w:rPr>
      </w:pPr>
      <w:r>
        <w:rPr>
          <w:rFonts w:ascii="Roboto" w:hAnsi="Roboto"/>
        </w:rPr>
        <w:t>-vétérinaire</w:t>
      </w:r>
    </w:p>
    <w:p w14:paraId="544D8132" w14:textId="3FF32116" w:rsidR="00C2499F" w:rsidRDefault="00C2499F" w:rsidP="002E41B5">
      <w:pPr>
        <w:pStyle w:val="NormalWeb"/>
        <w:spacing w:before="216" w:beforeAutospacing="0" w:after="216" w:afterAutospacing="0"/>
        <w:ind w:left="216" w:right="216"/>
        <w:rPr>
          <w:rFonts w:ascii="Roboto" w:hAnsi="Roboto"/>
        </w:rPr>
      </w:pPr>
      <w:r>
        <w:rPr>
          <w:rFonts w:ascii="Roboto" w:hAnsi="Roboto"/>
        </w:rPr>
        <w:t>-visiteur</w:t>
      </w:r>
    </w:p>
    <w:p w14:paraId="4B2858C6" w14:textId="77777777" w:rsidR="002E41B5" w:rsidRPr="005A172C" w:rsidRDefault="002E41B5" w:rsidP="002E41B5">
      <w:pPr>
        <w:pStyle w:val="NormalWeb"/>
        <w:spacing w:before="216" w:beforeAutospacing="0" w:after="216" w:afterAutospacing="0"/>
        <w:ind w:left="216" w:right="216"/>
        <w:rPr>
          <w:rFonts w:ascii="Roboto" w:hAnsi="Roboto"/>
          <w:color w:val="0070C0"/>
        </w:rPr>
      </w:pPr>
    </w:p>
    <w:p w14:paraId="4F869D04" w14:textId="77777777" w:rsidR="002E41B5" w:rsidRPr="005A172C" w:rsidRDefault="002E41B5" w:rsidP="002E41B5">
      <w:pPr>
        <w:pStyle w:val="NormalWeb"/>
        <w:spacing w:before="216" w:beforeAutospacing="0" w:after="216" w:afterAutospacing="0"/>
        <w:ind w:left="216" w:right="216"/>
        <w:rPr>
          <w:rFonts w:ascii="Roboto" w:hAnsi="Roboto"/>
          <w:color w:val="0070C0"/>
        </w:rPr>
      </w:pPr>
      <w:r w:rsidRPr="005A172C">
        <w:rPr>
          <w:rStyle w:val="lev"/>
          <w:rFonts w:ascii="Roboto" w:eastAsiaTheme="majorEastAsia" w:hAnsi="Roboto"/>
          <w:color w:val="0070C0"/>
        </w:rPr>
        <w:t>Étape 2 : identifier les cas d'utilisation</w:t>
      </w:r>
      <w:r w:rsidRPr="005A172C">
        <w:rPr>
          <w:rFonts w:ascii="Roboto" w:hAnsi="Roboto"/>
          <w:color w:val="0070C0"/>
        </w:rPr>
        <w:t>. Les cas d'utilisation décrivent les différentes fonctionnalités ou actions que le système doit effectuer pour répondre aux besoins des acteurs. Identifiez les cas d'utilisation pertinents pour votre système.</w:t>
      </w:r>
    </w:p>
    <w:p w14:paraId="285D97AA" w14:textId="5CDD495C" w:rsidR="002E41B5" w:rsidRDefault="002E41B5" w:rsidP="002E41B5">
      <w:pPr>
        <w:pStyle w:val="NormalWeb"/>
        <w:spacing w:before="216" w:beforeAutospacing="0" w:after="216" w:afterAutospacing="0"/>
        <w:ind w:left="216" w:right="216"/>
        <w:rPr>
          <w:rFonts w:ascii="Roboto" w:hAnsi="Roboto"/>
        </w:rPr>
      </w:pPr>
      <w:r>
        <w:rPr>
          <w:rFonts w:ascii="Roboto" w:hAnsi="Roboto"/>
        </w:rPr>
        <w:t>-Visite du zoo virtuelle</w:t>
      </w:r>
    </w:p>
    <w:p w14:paraId="3B932D10" w14:textId="500F5742" w:rsidR="002E41B5" w:rsidRDefault="002E41B5" w:rsidP="002E41B5">
      <w:pPr>
        <w:pStyle w:val="NormalWeb"/>
        <w:spacing w:before="216" w:beforeAutospacing="0" w:after="216" w:afterAutospacing="0"/>
        <w:ind w:left="216" w:right="216"/>
        <w:rPr>
          <w:rFonts w:ascii="Roboto" w:hAnsi="Roboto"/>
        </w:rPr>
      </w:pPr>
      <w:r>
        <w:rPr>
          <w:rFonts w:ascii="Roboto" w:hAnsi="Roboto"/>
        </w:rPr>
        <w:t>-renseignements horaires et visite présentielle</w:t>
      </w:r>
    </w:p>
    <w:p w14:paraId="2C1A1027" w14:textId="586B1318" w:rsidR="002E41B5" w:rsidRDefault="002E41B5" w:rsidP="002E41B5">
      <w:pPr>
        <w:pStyle w:val="NormalWeb"/>
        <w:spacing w:before="216" w:beforeAutospacing="0" w:after="216" w:afterAutospacing="0"/>
        <w:ind w:left="216" w:right="216"/>
        <w:rPr>
          <w:rFonts w:ascii="Roboto" w:hAnsi="Roboto"/>
        </w:rPr>
      </w:pPr>
      <w:r>
        <w:rPr>
          <w:rFonts w:ascii="Roboto" w:hAnsi="Roboto"/>
        </w:rPr>
        <w:t>-Gérer les contenus de page des animau</w:t>
      </w:r>
      <w:r w:rsidR="00C2499F">
        <w:rPr>
          <w:rFonts w:ascii="Roboto" w:hAnsi="Roboto"/>
        </w:rPr>
        <w:t>x, des services et des habitats</w:t>
      </w:r>
    </w:p>
    <w:p w14:paraId="64EB9F0F" w14:textId="7E6BE566" w:rsidR="002E41B5" w:rsidRDefault="002E41B5" w:rsidP="00C2499F">
      <w:pPr>
        <w:pStyle w:val="NormalWeb"/>
        <w:tabs>
          <w:tab w:val="left" w:pos="6600"/>
        </w:tabs>
        <w:spacing w:before="216" w:beforeAutospacing="0" w:after="216" w:afterAutospacing="0"/>
        <w:ind w:left="216" w:right="216"/>
        <w:rPr>
          <w:rFonts w:ascii="Roboto" w:hAnsi="Roboto"/>
        </w:rPr>
      </w:pPr>
      <w:r>
        <w:rPr>
          <w:rFonts w:ascii="Roboto" w:hAnsi="Roboto"/>
        </w:rPr>
        <w:t>-</w:t>
      </w:r>
      <w:r w:rsidR="00C2499F">
        <w:rPr>
          <w:rFonts w:ascii="Roboto" w:hAnsi="Roboto"/>
        </w:rPr>
        <w:t xml:space="preserve">Espace administrateur, gérer la création des comptes </w:t>
      </w:r>
      <w:r w:rsidR="00C2499F">
        <w:rPr>
          <w:rFonts w:ascii="Roboto" w:hAnsi="Roboto"/>
        </w:rPr>
        <w:tab/>
      </w:r>
    </w:p>
    <w:p w14:paraId="6DE3DD2C" w14:textId="3E3CC1E0" w:rsidR="00C2499F" w:rsidRDefault="00C2499F" w:rsidP="00C2499F">
      <w:pPr>
        <w:pStyle w:val="NormalWeb"/>
        <w:tabs>
          <w:tab w:val="left" w:pos="6600"/>
        </w:tabs>
        <w:spacing w:before="216" w:beforeAutospacing="0" w:after="216" w:afterAutospacing="0"/>
        <w:ind w:left="216" w:right="216"/>
        <w:rPr>
          <w:rFonts w:ascii="Roboto" w:hAnsi="Roboto"/>
        </w:rPr>
      </w:pPr>
      <w:r>
        <w:rPr>
          <w:rFonts w:ascii="Roboto" w:hAnsi="Roboto"/>
        </w:rPr>
        <w:t>-Gestion des avis</w:t>
      </w:r>
    </w:p>
    <w:p w14:paraId="7A428D13" w14:textId="77777777" w:rsidR="002E41B5" w:rsidRPr="005A172C" w:rsidRDefault="002E41B5" w:rsidP="002E41B5">
      <w:pPr>
        <w:pStyle w:val="NormalWeb"/>
        <w:spacing w:before="216" w:beforeAutospacing="0" w:after="216" w:afterAutospacing="0"/>
        <w:ind w:left="216" w:right="216"/>
        <w:rPr>
          <w:rFonts w:ascii="Roboto" w:hAnsi="Roboto"/>
          <w:color w:val="0070C0"/>
        </w:rPr>
      </w:pPr>
      <w:r w:rsidRPr="005A172C">
        <w:rPr>
          <w:rStyle w:val="lev"/>
          <w:rFonts w:ascii="Roboto" w:eastAsiaTheme="majorEastAsia" w:hAnsi="Roboto"/>
          <w:color w:val="0070C0"/>
        </w:rPr>
        <w:t>Étape 3 : définir les relations acteur-cas d'utilisation</w:t>
      </w:r>
      <w:r w:rsidRPr="005A172C">
        <w:rPr>
          <w:rFonts w:ascii="Roboto" w:hAnsi="Roboto"/>
          <w:color w:val="0070C0"/>
        </w:rPr>
        <w:t>. Pour chaque acteur, identifiez les cas d'utilisation avec lesquels il interagit. Dessinez une ligne reliant l'acteur au cas d'utilisation correspondant.</w:t>
      </w:r>
    </w:p>
    <w:p w14:paraId="622BFA71" w14:textId="43194064" w:rsidR="005A172C" w:rsidRDefault="005A172C" w:rsidP="002E41B5">
      <w:pPr>
        <w:pStyle w:val="NormalWeb"/>
        <w:spacing w:before="216" w:beforeAutospacing="0" w:after="216" w:afterAutospacing="0"/>
        <w:ind w:left="216" w:right="216"/>
        <w:rPr>
          <w:rFonts w:ascii="Roboto" w:hAnsi="Roboto"/>
        </w:rPr>
      </w:pPr>
      <w:r>
        <w:rPr>
          <w:rStyle w:val="lev"/>
          <w:rFonts w:ascii="Roboto" w:eastAsiaTheme="majorEastAsia" w:hAnsi="Roboto"/>
        </w:rPr>
        <w:t>Administrateur </w:t>
      </w:r>
      <w:r w:rsidRPr="005A172C">
        <w:t>:</w:t>
      </w:r>
      <w:r>
        <w:rPr>
          <w:rFonts w:ascii="Roboto" w:hAnsi="Roboto"/>
        </w:rPr>
        <w:t xml:space="preserve"> L’administrateur a le contrôle de tous les accès et de toutes les actions :</w:t>
      </w:r>
    </w:p>
    <w:p w14:paraId="2AD8EC58" w14:textId="56CFCE55" w:rsidR="005A172C" w:rsidRDefault="005A172C" w:rsidP="002E41B5">
      <w:pPr>
        <w:pStyle w:val="NormalWeb"/>
        <w:spacing w:before="216" w:beforeAutospacing="0" w:after="216" w:afterAutospacing="0"/>
        <w:ind w:left="216" w:right="216"/>
        <w:rPr>
          <w:rFonts w:ascii="Roboto" w:hAnsi="Roboto"/>
        </w:rPr>
      </w:pPr>
      <w:r>
        <w:rPr>
          <w:rStyle w:val="lev"/>
          <w:rFonts w:ascii="Roboto" w:eastAsiaTheme="majorEastAsia" w:hAnsi="Roboto"/>
        </w:rPr>
        <w:t>-</w:t>
      </w:r>
      <w:r>
        <w:rPr>
          <w:rFonts w:ascii="Roboto" w:hAnsi="Roboto"/>
        </w:rPr>
        <w:t>Création de compte</w:t>
      </w:r>
    </w:p>
    <w:p w14:paraId="062D3E10" w14:textId="25232D33" w:rsidR="005A172C" w:rsidRDefault="005A172C" w:rsidP="002E41B5">
      <w:pPr>
        <w:pStyle w:val="NormalWeb"/>
        <w:spacing w:before="216" w:beforeAutospacing="0" w:after="216" w:afterAutospacing="0"/>
        <w:ind w:left="216" w:right="216"/>
        <w:rPr>
          <w:rFonts w:ascii="Roboto" w:hAnsi="Roboto"/>
        </w:rPr>
      </w:pPr>
      <w:r>
        <w:rPr>
          <w:rStyle w:val="lev"/>
          <w:rFonts w:ascii="Roboto" w:eastAsiaTheme="majorEastAsia" w:hAnsi="Roboto"/>
        </w:rPr>
        <w:t>-</w:t>
      </w:r>
      <w:r>
        <w:rPr>
          <w:rFonts w:ascii="Roboto" w:hAnsi="Roboto"/>
        </w:rPr>
        <w:t>Modification des éléments du site : services, descriptions des habitats, images, fiches de santé des animaux.</w:t>
      </w:r>
    </w:p>
    <w:p w14:paraId="18AF3EE8" w14:textId="77777777" w:rsidR="005A172C" w:rsidRDefault="005A172C" w:rsidP="002E41B5">
      <w:pPr>
        <w:pStyle w:val="NormalWeb"/>
        <w:spacing w:before="216" w:beforeAutospacing="0" w:after="216" w:afterAutospacing="0"/>
        <w:ind w:left="216" w:right="216"/>
        <w:rPr>
          <w:rFonts w:ascii="Roboto" w:hAnsi="Roboto"/>
        </w:rPr>
      </w:pPr>
      <w:r>
        <w:rPr>
          <w:rStyle w:val="lev"/>
          <w:rFonts w:ascii="Roboto" w:eastAsiaTheme="majorEastAsia" w:hAnsi="Roboto"/>
        </w:rPr>
        <w:t>Vétérinaire :</w:t>
      </w:r>
    </w:p>
    <w:p w14:paraId="42B71D90" w14:textId="77777777" w:rsidR="005A172C" w:rsidRDefault="005A172C" w:rsidP="002E41B5">
      <w:pPr>
        <w:pStyle w:val="NormalWeb"/>
        <w:spacing w:before="216" w:beforeAutospacing="0" w:after="216" w:afterAutospacing="0"/>
        <w:ind w:left="216" w:right="216"/>
        <w:rPr>
          <w:rFonts w:ascii="Roboto" w:hAnsi="Roboto"/>
        </w:rPr>
      </w:pPr>
      <w:r>
        <w:rPr>
          <w:rFonts w:ascii="Roboto" w:hAnsi="Roboto"/>
        </w:rPr>
        <w:t>-consulter et modifier la fiche de santé des animaux</w:t>
      </w:r>
    </w:p>
    <w:p w14:paraId="4F827DAD" w14:textId="77777777" w:rsidR="005A172C" w:rsidRDefault="005A172C" w:rsidP="002E41B5">
      <w:pPr>
        <w:pStyle w:val="NormalWeb"/>
        <w:spacing w:before="216" w:beforeAutospacing="0" w:after="216" w:afterAutospacing="0"/>
        <w:ind w:left="216" w:right="216"/>
        <w:rPr>
          <w:rFonts w:ascii="Roboto" w:hAnsi="Roboto"/>
        </w:rPr>
      </w:pPr>
      <w:r>
        <w:rPr>
          <w:rFonts w:ascii="Roboto" w:hAnsi="Roboto"/>
        </w:rPr>
        <w:lastRenderedPageBreak/>
        <w:t>-commenter ces dernières</w:t>
      </w:r>
    </w:p>
    <w:p w14:paraId="7E972174" w14:textId="77777777" w:rsidR="005A172C" w:rsidRDefault="005A172C" w:rsidP="002E41B5">
      <w:pPr>
        <w:pStyle w:val="NormalWeb"/>
        <w:spacing w:before="216" w:beforeAutospacing="0" w:after="216" w:afterAutospacing="0"/>
        <w:ind w:left="216" w:right="216"/>
        <w:rPr>
          <w:rFonts w:ascii="Roboto" w:hAnsi="Roboto"/>
        </w:rPr>
      </w:pPr>
      <w:r>
        <w:rPr>
          <w:rFonts w:ascii="Roboto" w:hAnsi="Roboto"/>
        </w:rPr>
        <w:t>-faire un compte rendu sur ses visites et examens</w:t>
      </w:r>
    </w:p>
    <w:p w14:paraId="7D0506F9" w14:textId="3CE4940F" w:rsidR="005A172C" w:rsidRDefault="005A172C" w:rsidP="005A172C">
      <w:pPr>
        <w:pStyle w:val="NormalWeb"/>
        <w:spacing w:before="216" w:beforeAutospacing="0" w:after="216" w:afterAutospacing="0"/>
        <w:ind w:left="216" w:right="216"/>
        <w:rPr>
          <w:rStyle w:val="lev"/>
          <w:rFonts w:ascii="Roboto" w:eastAsiaTheme="majorEastAsia" w:hAnsi="Roboto"/>
        </w:rPr>
      </w:pPr>
      <w:r>
        <w:rPr>
          <w:rStyle w:val="lev"/>
          <w:rFonts w:ascii="Roboto" w:eastAsiaTheme="majorEastAsia" w:hAnsi="Roboto"/>
        </w:rPr>
        <w:t>Employé</w:t>
      </w:r>
      <w:r>
        <w:rPr>
          <w:rStyle w:val="lev"/>
          <w:rFonts w:ascii="Roboto" w:eastAsiaTheme="majorEastAsia" w:hAnsi="Roboto"/>
        </w:rPr>
        <w:t> :</w:t>
      </w:r>
    </w:p>
    <w:p w14:paraId="26713AD0" w14:textId="125D757A" w:rsidR="005A172C" w:rsidRPr="005A172C" w:rsidRDefault="005A172C" w:rsidP="005A172C">
      <w:pPr>
        <w:pStyle w:val="NormalWeb"/>
        <w:spacing w:before="216" w:beforeAutospacing="0" w:after="216" w:afterAutospacing="0"/>
        <w:ind w:left="216" w:right="216"/>
        <w:rPr>
          <w:rStyle w:val="lev"/>
          <w:rFonts w:ascii="Roboto" w:eastAsiaTheme="majorEastAsia" w:hAnsi="Roboto"/>
          <w:b w:val="0"/>
          <w:bCs w:val="0"/>
        </w:rPr>
      </w:pPr>
      <w:r w:rsidRPr="005A172C">
        <w:rPr>
          <w:rStyle w:val="lev"/>
          <w:rFonts w:ascii="Roboto" w:eastAsiaTheme="majorEastAsia" w:hAnsi="Roboto"/>
          <w:b w:val="0"/>
          <w:bCs w:val="0"/>
        </w:rPr>
        <w:t>-Gérer les avis des visiteurs</w:t>
      </w:r>
    </w:p>
    <w:p w14:paraId="465ED989" w14:textId="7759DD19" w:rsidR="005A172C" w:rsidRPr="005A172C" w:rsidRDefault="005A172C" w:rsidP="005A172C">
      <w:pPr>
        <w:pStyle w:val="NormalWeb"/>
        <w:spacing w:before="216" w:beforeAutospacing="0" w:after="216" w:afterAutospacing="0"/>
        <w:ind w:left="216" w:right="216"/>
        <w:rPr>
          <w:rStyle w:val="lev"/>
          <w:rFonts w:ascii="Roboto" w:eastAsiaTheme="majorEastAsia" w:hAnsi="Roboto"/>
          <w:b w:val="0"/>
          <w:bCs w:val="0"/>
        </w:rPr>
      </w:pPr>
      <w:r w:rsidRPr="005A172C">
        <w:rPr>
          <w:rStyle w:val="lev"/>
          <w:rFonts w:ascii="Roboto" w:eastAsiaTheme="majorEastAsia" w:hAnsi="Roboto"/>
          <w:b w:val="0"/>
          <w:bCs w:val="0"/>
        </w:rPr>
        <w:t>-ajouter ou modifier des images</w:t>
      </w:r>
    </w:p>
    <w:p w14:paraId="5C02787E" w14:textId="03E56F27" w:rsidR="005A172C" w:rsidRPr="005A172C" w:rsidRDefault="005A172C" w:rsidP="005A172C">
      <w:pPr>
        <w:pStyle w:val="NormalWeb"/>
        <w:spacing w:before="216" w:beforeAutospacing="0" w:after="216" w:afterAutospacing="0"/>
        <w:ind w:left="216" w:right="216"/>
        <w:rPr>
          <w:rFonts w:ascii="Roboto" w:hAnsi="Roboto"/>
          <w:b/>
          <w:bCs/>
        </w:rPr>
      </w:pPr>
      <w:r w:rsidRPr="005A172C">
        <w:rPr>
          <w:rStyle w:val="lev"/>
          <w:rFonts w:ascii="Roboto" w:eastAsiaTheme="majorEastAsia" w:hAnsi="Roboto"/>
          <w:b w:val="0"/>
          <w:bCs w:val="0"/>
        </w:rPr>
        <w:t>-modifier certains contenus tels que les informations concernant la nourriture ou les services du parc</w:t>
      </w:r>
    </w:p>
    <w:p w14:paraId="18973CD2" w14:textId="77777777" w:rsidR="005A172C" w:rsidRPr="005A172C" w:rsidRDefault="005A172C" w:rsidP="002E41B5">
      <w:pPr>
        <w:pStyle w:val="NormalWeb"/>
        <w:spacing w:before="216" w:beforeAutospacing="0" w:after="216" w:afterAutospacing="0"/>
        <w:ind w:left="216" w:right="216"/>
        <w:rPr>
          <w:rFonts w:ascii="Roboto" w:hAnsi="Roboto"/>
          <w:color w:val="0070C0"/>
        </w:rPr>
      </w:pPr>
    </w:p>
    <w:p w14:paraId="662AFDF2" w14:textId="77777777" w:rsidR="002E41B5" w:rsidRPr="005A172C" w:rsidRDefault="002E41B5" w:rsidP="002E41B5">
      <w:pPr>
        <w:pStyle w:val="NormalWeb"/>
        <w:spacing w:before="216" w:beforeAutospacing="0" w:after="216" w:afterAutospacing="0"/>
        <w:ind w:left="216" w:right="216"/>
        <w:rPr>
          <w:rFonts w:ascii="Roboto" w:hAnsi="Roboto"/>
          <w:color w:val="0070C0"/>
        </w:rPr>
      </w:pPr>
      <w:r w:rsidRPr="005A172C">
        <w:rPr>
          <w:rStyle w:val="lev"/>
          <w:rFonts w:ascii="Roboto" w:eastAsiaTheme="majorEastAsia" w:hAnsi="Roboto"/>
          <w:color w:val="0070C0"/>
        </w:rPr>
        <w:t>Étape 4 : identifier les relations entre les cas d'utilisation.</w:t>
      </w:r>
      <w:r w:rsidRPr="005A172C">
        <w:rPr>
          <w:rFonts w:ascii="Roboto" w:hAnsi="Roboto"/>
          <w:color w:val="0070C0"/>
        </w:rPr>
        <w:t> Identifiez les relations entre les différents cas d'utilisation. Par exemple, un cas d'utilisation peut inclure ou étendre un autre cas d'utilisation. Représentez ces relations avec des flèches entre les cas d'utilisation correspondants.</w:t>
      </w:r>
    </w:p>
    <w:p w14:paraId="694D4F52" w14:textId="77777777" w:rsidR="00C443B4" w:rsidRDefault="00C443B4" w:rsidP="002E41B5">
      <w:pPr>
        <w:pStyle w:val="NormalWeb"/>
        <w:spacing w:before="216" w:beforeAutospacing="0" w:after="216" w:afterAutospacing="0"/>
        <w:ind w:left="216" w:right="216"/>
        <w:rPr>
          <w:rFonts w:ascii="Roboto" w:hAnsi="Roboto"/>
        </w:rPr>
      </w:pPr>
    </w:p>
    <w:p w14:paraId="7439BCED" w14:textId="77777777" w:rsidR="00C443B4" w:rsidRDefault="00C443B4" w:rsidP="002E41B5">
      <w:pPr>
        <w:pStyle w:val="NormalWeb"/>
        <w:spacing w:before="216" w:beforeAutospacing="0" w:after="216" w:afterAutospacing="0"/>
        <w:ind w:left="216" w:right="216"/>
        <w:rPr>
          <w:rFonts w:ascii="Roboto" w:hAnsi="Roboto"/>
        </w:rPr>
      </w:pPr>
    </w:p>
    <w:p w14:paraId="309ABE9E" w14:textId="77777777" w:rsidR="002E41B5" w:rsidRDefault="002E41B5" w:rsidP="002E41B5">
      <w:pPr>
        <w:jc w:val="both"/>
      </w:pPr>
    </w:p>
    <w:sectPr w:rsidR="002E4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6F"/>
    <w:rsid w:val="0022369E"/>
    <w:rsid w:val="002D6D36"/>
    <w:rsid w:val="002E41B5"/>
    <w:rsid w:val="005A172C"/>
    <w:rsid w:val="005D546F"/>
    <w:rsid w:val="007A5836"/>
    <w:rsid w:val="009030DD"/>
    <w:rsid w:val="00C2499F"/>
    <w:rsid w:val="00C443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F8C9"/>
  <w15:chartTrackingRefBased/>
  <w15:docId w15:val="{EA038DDA-5490-4E9E-9E2E-B5743171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5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D5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D546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546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546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54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54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54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54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546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D546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D546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546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546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54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54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54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546F"/>
    <w:rPr>
      <w:rFonts w:eastAsiaTheme="majorEastAsia" w:cstheme="majorBidi"/>
      <w:color w:val="272727" w:themeColor="text1" w:themeTint="D8"/>
    </w:rPr>
  </w:style>
  <w:style w:type="paragraph" w:styleId="Titre">
    <w:name w:val="Title"/>
    <w:basedOn w:val="Normal"/>
    <w:next w:val="Normal"/>
    <w:link w:val="TitreCar"/>
    <w:uiPriority w:val="10"/>
    <w:qFormat/>
    <w:rsid w:val="005D5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54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54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54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546F"/>
    <w:pPr>
      <w:spacing w:before="160"/>
      <w:jc w:val="center"/>
    </w:pPr>
    <w:rPr>
      <w:i/>
      <w:iCs/>
      <w:color w:val="404040" w:themeColor="text1" w:themeTint="BF"/>
    </w:rPr>
  </w:style>
  <w:style w:type="character" w:customStyle="1" w:styleId="CitationCar">
    <w:name w:val="Citation Car"/>
    <w:basedOn w:val="Policepardfaut"/>
    <w:link w:val="Citation"/>
    <w:uiPriority w:val="29"/>
    <w:rsid w:val="005D546F"/>
    <w:rPr>
      <w:i/>
      <w:iCs/>
      <w:color w:val="404040" w:themeColor="text1" w:themeTint="BF"/>
    </w:rPr>
  </w:style>
  <w:style w:type="paragraph" w:styleId="Paragraphedeliste">
    <w:name w:val="List Paragraph"/>
    <w:basedOn w:val="Normal"/>
    <w:uiPriority w:val="34"/>
    <w:qFormat/>
    <w:rsid w:val="005D546F"/>
    <w:pPr>
      <w:ind w:left="720"/>
      <w:contextualSpacing/>
    </w:pPr>
  </w:style>
  <w:style w:type="character" w:styleId="Accentuationintense">
    <w:name w:val="Intense Emphasis"/>
    <w:basedOn w:val="Policepardfaut"/>
    <w:uiPriority w:val="21"/>
    <w:qFormat/>
    <w:rsid w:val="005D546F"/>
    <w:rPr>
      <w:i/>
      <w:iCs/>
      <w:color w:val="0F4761" w:themeColor="accent1" w:themeShade="BF"/>
    </w:rPr>
  </w:style>
  <w:style w:type="paragraph" w:styleId="Citationintense">
    <w:name w:val="Intense Quote"/>
    <w:basedOn w:val="Normal"/>
    <w:next w:val="Normal"/>
    <w:link w:val="CitationintenseCar"/>
    <w:uiPriority w:val="30"/>
    <w:qFormat/>
    <w:rsid w:val="005D5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546F"/>
    <w:rPr>
      <w:i/>
      <w:iCs/>
      <w:color w:val="0F4761" w:themeColor="accent1" w:themeShade="BF"/>
    </w:rPr>
  </w:style>
  <w:style w:type="character" w:styleId="Rfrenceintense">
    <w:name w:val="Intense Reference"/>
    <w:basedOn w:val="Policepardfaut"/>
    <w:uiPriority w:val="32"/>
    <w:qFormat/>
    <w:rsid w:val="005D546F"/>
    <w:rPr>
      <w:b/>
      <w:bCs/>
      <w:smallCaps/>
      <w:color w:val="0F4761" w:themeColor="accent1" w:themeShade="BF"/>
      <w:spacing w:val="5"/>
    </w:rPr>
  </w:style>
  <w:style w:type="paragraph" w:styleId="NormalWeb">
    <w:name w:val="Normal (Web)"/>
    <w:basedOn w:val="Normal"/>
    <w:uiPriority w:val="99"/>
    <w:semiHidden/>
    <w:unhideWhenUsed/>
    <w:rsid w:val="002E41B5"/>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2E41B5"/>
    <w:rPr>
      <w:b/>
      <w:bCs/>
    </w:rPr>
  </w:style>
  <w:style w:type="table" w:styleId="Grilledutableau">
    <w:name w:val="Table Grid"/>
    <w:basedOn w:val="TableauNormal"/>
    <w:uiPriority w:val="39"/>
    <w:rsid w:val="00C44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079963">
      <w:bodyDiv w:val="1"/>
      <w:marLeft w:val="0"/>
      <w:marRight w:val="0"/>
      <w:marTop w:val="0"/>
      <w:marBottom w:val="0"/>
      <w:divBdr>
        <w:top w:val="none" w:sz="0" w:space="0" w:color="auto"/>
        <w:left w:val="none" w:sz="0" w:space="0" w:color="auto"/>
        <w:bottom w:val="none" w:sz="0" w:space="0" w:color="auto"/>
        <w:right w:val="none" w:sz="0" w:space="0" w:color="auto"/>
      </w:divBdr>
      <w:divsChild>
        <w:div w:id="1584607515">
          <w:marLeft w:val="0"/>
          <w:marRight w:val="0"/>
          <w:marTop w:val="0"/>
          <w:marBottom w:val="0"/>
          <w:divBdr>
            <w:top w:val="none" w:sz="0" w:space="0" w:color="auto"/>
            <w:left w:val="none" w:sz="0" w:space="0" w:color="auto"/>
            <w:bottom w:val="none" w:sz="0" w:space="0" w:color="auto"/>
            <w:right w:val="none" w:sz="0" w:space="0" w:color="auto"/>
          </w:divBdr>
        </w:div>
        <w:div w:id="1870295651">
          <w:marLeft w:val="0"/>
          <w:marRight w:val="0"/>
          <w:marTop w:val="0"/>
          <w:marBottom w:val="0"/>
          <w:divBdr>
            <w:top w:val="none" w:sz="0" w:space="0" w:color="auto"/>
            <w:left w:val="none" w:sz="0" w:space="0" w:color="auto"/>
            <w:bottom w:val="none" w:sz="0" w:space="0" w:color="auto"/>
            <w:right w:val="none" w:sz="0" w:space="0" w:color="auto"/>
          </w:divBdr>
        </w:div>
        <w:div w:id="2076778641">
          <w:marLeft w:val="0"/>
          <w:marRight w:val="0"/>
          <w:marTop w:val="0"/>
          <w:marBottom w:val="0"/>
          <w:divBdr>
            <w:top w:val="none" w:sz="0" w:space="0" w:color="auto"/>
            <w:left w:val="none" w:sz="0" w:space="0" w:color="auto"/>
            <w:bottom w:val="none" w:sz="0" w:space="0" w:color="auto"/>
            <w:right w:val="none" w:sz="0" w:space="0" w:color="auto"/>
          </w:divBdr>
        </w:div>
        <w:div w:id="1808816424">
          <w:marLeft w:val="0"/>
          <w:marRight w:val="0"/>
          <w:marTop w:val="0"/>
          <w:marBottom w:val="0"/>
          <w:divBdr>
            <w:top w:val="none" w:sz="0" w:space="0" w:color="auto"/>
            <w:left w:val="none" w:sz="0" w:space="0" w:color="auto"/>
            <w:bottom w:val="none" w:sz="0" w:space="0" w:color="auto"/>
            <w:right w:val="none" w:sz="0" w:space="0" w:color="auto"/>
          </w:divBdr>
        </w:div>
        <w:div w:id="1771580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10F5C2-3F44-46F0-B1A2-296CA7CD0A6C}">
  <we:reference id="wa200005502" version="1.0.0.11" store="fr-FR" storeType="OMEX"/>
  <we:alternateReferences>
    <we:reference id="wa200005502" version="1.0.0.11" store="wa200005502" storeType="OMEX"/>
  </we:alternateReferences>
  <we:properties>
    <we:property name="docId" value="&quot;i1PCHRt2oTJs82nTbczUv&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QfwjRo50GujkI_Uk2OYhf&quot;,&quot;contextType&quot;:&quot;CONTEXT_NONE&quot;,&quot;queries&quot;:[{&quot;id&quot;:&quot;AAVV0bBkMG7G8JJcu4E-6&quot;,&quot;user&quot;:&quot;fais moi un tableau&quot;,&quot;assistant&quot;:&quot;Pour créer un tableau en texte, je vais organiser les données en colonnes et lignes avec des séparateurs clairs. Voici un exemple basique d'un tableau sur les fruits :\n\n**Tableau : Prix des Fruits**\n\n| Fruit       | Prix par kilo (€) | Disponibilité |\n|-------------|------------------|----------------|\n| Pomme       | 3.00             | Disponible     |\n| Banane      | 2.50             | Disponible     |\n| Cerise      | 6.00             | Saisonnière    |\n| Fraise      | 5.00             | Saisonnière    |\n| Orange      | 2.80             | Disponible     |\n| Raisin      | 4.00             | Saisonnière    |\n\nCe tableau affiche les fruits avec leur prix par kilo et leur disponibilité. Vous pouvez modifier les données selon vos besoin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419</TotalTime>
  <Pages>2</Pages>
  <Words>286</Words>
  <Characters>1578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Louis</dc:creator>
  <cp:keywords/>
  <dc:description/>
  <cp:lastModifiedBy>Jérémy Louis</cp:lastModifiedBy>
  <cp:revision>4</cp:revision>
  <dcterms:created xsi:type="dcterms:W3CDTF">2024-06-25T10:12:00Z</dcterms:created>
  <dcterms:modified xsi:type="dcterms:W3CDTF">2024-07-22T20:34:00Z</dcterms:modified>
</cp:coreProperties>
</file>