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B5052" w:rsidRPr="00100D6B" w:rsidRDefault="00952225" w:rsidP="00100D6B">
      <w:pPr>
        <w:spacing w:after="120" w:line="228" w:lineRule="auto"/>
        <w:jc w:val="center"/>
        <w:rPr>
          <w:rFonts w:cs="Times New Roman"/>
          <w:sz w:val="48"/>
          <w:szCs w:val="48"/>
        </w:rPr>
      </w:pPr>
      <w:r w:rsidRPr="00100D6B">
        <w:rPr>
          <w:rFonts w:cs="Times New Roman"/>
          <w:sz w:val="48"/>
          <w:szCs w:val="48"/>
        </w:rPr>
        <w:t>Deep Multimodal Authentication Framework for Detecting Malicious QR Codes in Mobile Payment Systems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3558"/>
        <w:gridCol w:w="3559"/>
        <w:gridCol w:w="3559"/>
      </w:tblGrid>
      <w:tr w:rsidR="00100D6B" w:rsidTr="00100D6B">
        <w:tc>
          <w:tcPr>
            <w:tcW w:w="3558" w:type="dxa"/>
          </w:tcPr>
          <w:p w:rsidR="00100D6B" w:rsidRPr="00100D6B" w:rsidRDefault="00100D6B" w:rsidP="00100D6B">
            <w:pPr>
              <w:pStyle w:val="Heading2"/>
              <w:spacing w:before="0" w:beforeAutospacing="0" w:after="0" w:afterAutospacing="0"/>
              <w:jc w:val="center"/>
              <w:outlineLvl w:val="1"/>
              <w:rPr>
                <w:b w:val="0"/>
                <w:sz w:val="18"/>
                <w:szCs w:val="18"/>
              </w:rPr>
            </w:pPr>
            <w:r w:rsidRPr="00100D6B">
              <w:rPr>
                <w:b w:val="0"/>
                <w:sz w:val="18"/>
                <w:szCs w:val="18"/>
              </w:rPr>
              <w:t xml:space="preserve">J. </w:t>
            </w:r>
            <w:proofErr w:type="spellStart"/>
            <w:r w:rsidRPr="00100D6B">
              <w:rPr>
                <w:b w:val="0"/>
                <w:sz w:val="18"/>
                <w:szCs w:val="18"/>
              </w:rPr>
              <w:t>Jervin</w:t>
            </w:r>
            <w:proofErr w:type="spellEnd"/>
            <w:r w:rsidRPr="00100D6B">
              <w:rPr>
                <w:b w:val="0"/>
                <w:sz w:val="18"/>
                <w:szCs w:val="18"/>
              </w:rPr>
              <w:t xml:space="preserve"> Joe Samuel</w:t>
            </w:r>
          </w:p>
          <w:p w:rsidR="00100D6B" w:rsidRPr="0002742C" w:rsidRDefault="00100D6B" w:rsidP="00100D6B">
            <w:pPr>
              <w:pStyle w:val="Heading2"/>
              <w:spacing w:before="0" w:beforeAutospacing="0" w:after="0" w:afterAutospacing="0"/>
              <w:jc w:val="center"/>
              <w:outlineLvl w:val="1"/>
              <w:rPr>
                <w:b w:val="0"/>
                <w:i/>
                <w:sz w:val="18"/>
                <w:szCs w:val="18"/>
              </w:rPr>
            </w:pPr>
            <w:r w:rsidRPr="0002742C">
              <w:rPr>
                <w:b w:val="0"/>
                <w:i/>
                <w:sz w:val="18"/>
                <w:szCs w:val="18"/>
              </w:rPr>
              <w:t>Department of Computer Science and Engineering</w:t>
            </w:r>
          </w:p>
          <w:p w:rsidR="00100D6B" w:rsidRPr="0002742C" w:rsidRDefault="00100D6B" w:rsidP="00100D6B">
            <w:pPr>
              <w:pStyle w:val="Heading2"/>
              <w:spacing w:before="0" w:beforeAutospacing="0" w:after="0" w:afterAutospacing="0"/>
              <w:jc w:val="center"/>
              <w:outlineLvl w:val="1"/>
              <w:rPr>
                <w:b w:val="0"/>
                <w:i/>
                <w:sz w:val="18"/>
                <w:szCs w:val="18"/>
              </w:rPr>
            </w:pPr>
            <w:r w:rsidRPr="0002742C">
              <w:rPr>
                <w:b w:val="0"/>
                <w:i/>
                <w:sz w:val="18"/>
                <w:szCs w:val="18"/>
              </w:rPr>
              <w:t>St. Joseph's College of Engineering</w:t>
            </w:r>
          </w:p>
          <w:p w:rsidR="00100D6B" w:rsidRPr="00100D6B" w:rsidRDefault="00100D6B" w:rsidP="00100D6B">
            <w:pPr>
              <w:pStyle w:val="Heading2"/>
              <w:spacing w:before="0" w:beforeAutospacing="0" w:after="0" w:afterAutospacing="0"/>
              <w:jc w:val="center"/>
              <w:outlineLvl w:val="1"/>
              <w:rPr>
                <w:b w:val="0"/>
                <w:sz w:val="18"/>
                <w:szCs w:val="18"/>
              </w:rPr>
            </w:pPr>
            <w:proofErr w:type="gramStart"/>
            <w:r w:rsidRPr="00100D6B">
              <w:rPr>
                <w:b w:val="0"/>
                <w:sz w:val="18"/>
                <w:szCs w:val="18"/>
              </w:rPr>
              <w:t>OMR,</w:t>
            </w:r>
            <w:r w:rsidR="00031A4E">
              <w:rPr>
                <w:b w:val="0"/>
                <w:sz w:val="18"/>
                <w:szCs w:val="18"/>
              </w:rPr>
              <w:t xml:space="preserve"> </w:t>
            </w:r>
            <w:r w:rsidRPr="00100D6B">
              <w:rPr>
                <w:b w:val="0"/>
                <w:sz w:val="18"/>
                <w:szCs w:val="18"/>
              </w:rPr>
              <w:t>Chennai, Tamil Nadu, India.</w:t>
            </w:r>
            <w:proofErr w:type="gramEnd"/>
          </w:p>
          <w:p w:rsidR="00100D6B" w:rsidRDefault="00100D6B" w:rsidP="00100D6B">
            <w:pPr>
              <w:pStyle w:val="Heading2"/>
              <w:spacing w:before="0" w:beforeAutospacing="0" w:after="0" w:afterAutospacing="0"/>
              <w:jc w:val="center"/>
              <w:outlineLvl w:val="1"/>
              <w:rPr>
                <w:b w:val="0"/>
                <w:sz w:val="18"/>
                <w:szCs w:val="18"/>
              </w:rPr>
            </w:pPr>
            <w:r w:rsidRPr="00100D6B">
              <w:rPr>
                <w:b w:val="0"/>
                <w:sz w:val="18"/>
                <w:szCs w:val="18"/>
              </w:rPr>
              <w:t xml:space="preserve"> </w:t>
            </w:r>
            <w:hyperlink r:id="rId5" w:history="1">
              <w:r w:rsidRPr="000509C7">
                <w:rPr>
                  <w:rStyle w:val="Hyperlink"/>
                  <w:b w:val="0"/>
                  <w:sz w:val="18"/>
                  <w:szCs w:val="18"/>
                </w:rPr>
                <w:t>jervinjoesamuel1315@gmail.com</w:t>
              </w:r>
            </w:hyperlink>
          </w:p>
          <w:p w:rsidR="00100D6B" w:rsidRPr="00100D6B" w:rsidRDefault="00100D6B" w:rsidP="00100D6B">
            <w:pPr>
              <w:pStyle w:val="Heading2"/>
              <w:spacing w:before="0" w:beforeAutospacing="0" w:after="0" w:afterAutospacing="0"/>
              <w:jc w:val="center"/>
              <w:outlineLvl w:val="1"/>
              <w:rPr>
                <w:b w:val="0"/>
                <w:sz w:val="18"/>
                <w:szCs w:val="18"/>
              </w:rPr>
            </w:pPr>
          </w:p>
        </w:tc>
        <w:tc>
          <w:tcPr>
            <w:tcW w:w="3559" w:type="dxa"/>
          </w:tcPr>
          <w:p w:rsidR="00100D6B" w:rsidRPr="00100D6B" w:rsidRDefault="00100D6B" w:rsidP="00100D6B">
            <w:pPr>
              <w:pStyle w:val="Heading2"/>
              <w:spacing w:before="0" w:beforeAutospacing="0" w:after="0" w:afterAutospacing="0"/>
              <w:jc w:val="center"/>
              <w:outlineLvl w:val="1"/>
              <w:rPr>
                <w:b w:val="0"/>
                <w:sz w:val="18"/>
                <w:szCs w:val="18"/>
              </w:rPr>
            </w:pPr>
            <w:proofErr w:type="spellStart"/>
            <w:r w:rsidRPr="00100D6B">
              <w:rPr>
                <w:b w:val="0"/>
                <w:sz w:val="18"/>
                <w:szCs w:val="18"/>
              </w:rPr>
              <w:t>Madhav</w:t>
            </w:r>
            <w:proofErr w:type="spellEnd"/>
            <w:r w:rsidRPr="00100D6B">
              <w:rPr>
                <w:b w:val="0"/>
                <w:sz w:val="18"/>
                <w:szCs w:val="18"/>
              </w:rPr>
              <w:t xml:space="preserve"> </w:t>
            </w:r>
            <w:proofErr w:type="spellStart"/>
            <w:r w:rsidRPr="00100D6B">
              <w:rPr>
                <w:b w:val="0"/>
                <w:sz w:val="18"/>
                <w:szCs w:val="18"/>
              </w:rPr>
              <w:t>Vikash</w:t>
            </w:r>
            <w:proofErr w:type="spellEnd"/>
            <w:r w:rsidRPr="00100D6B">
              <w:rPr>
                <w:b w:val="0"/>
                <w:sz w:val="18"/>
                <w:szCs w:val="18"/>
              </w:rPr>
              <w:t xml:space="preserve"> K.A</w:t>
            </w:r>
          </w:p>
          <w:p w:rsidR="00100D6B" w:rsidRPr="0002742C" w:rsidRDefault="00100D6B" w:rsidP="00100D6B">
            <w:pPr>
              <w:pStyle w:val="Heading2"/>
              <w:spacing w:before="0" w:beforeAutospacing="0" w:after="0" w:afterAutospacing="0"/>
              <w:jc w:val="center"/>
              <w:outlineLvl w:val="1"/>
              <w:rPr>
                <w:b w:val="0"/>
                <w:i/>
                <w:sz w:val="18"/>
                <w:szCs w:val="18"/>
              </w:rPr>
            </w:pPr>
            <w:r w:rsidRPr="0002742C">
              <w:rPr>
                <w:b w:val="0"/>
                <w:i/>
                <w:sz w:val="18"/>
                <w:szCs w:val="18"/>
              </w:rPr>
              <w:t>Department of Computer Science and Engineering</w:t>
            </w:r>
          </w:p>
          <w:p w:rsidR="00100D6B" w:rsidRPr="0002742C" w:rsidRDefault="00100D6B" w:rsidP="00100D6B">
            <w:pPr>
              <w:pStyle w:val="Heading2"/>
              <w:spacing w:before="0" w:beforeAutospacing="0" w:after="0" w:afterAutospacing="0"/>
              <w:jc w:val="center"/>
              <w:outlineLvl w:val="1"/>
              <w:rPr>
                <w:b w:val="0"/>
                <w:i/>
                <w:sz w:val="18"/>
                <w:szCs w:val="18"/>
              </w:rPr>
            </w:pPr>
            <w:r w:rsidRPr="0002742C">
              <w:rPr>
                <w:b w:val="0"/>
                <w:i/>
                <w:sz w:val="18"/>
                <w:szCs w:val="18"/>
              </w:rPr>
              <w:t>St. Joseph's College of Engineering</w:t>
            </w:r>
          </w:p>
          <w:p w:rsidR="00100D6B" w:rsidRPr="00100D6B" w:rsidRDefault="00100D6B" w:rsidP="00100D6B">
            <w:pPr>
              <w:pStyle w:val="Heading2"/>
              <w:spacing w:before="0" w:beforeAutospacing="0" w:after="0" w:afterAutospacing="0"/>
              <w:jc w:val="center"/>
              <w:outlineLvl w:val="1"/>
              <w:rPr>
                <w:b w:val="0"/>
                <w:sz w:val="18"/>
                <w:szCs w:val="18"/>
              </w:rPr>
            </w:pPr>
            <w:r w:rsidRPr="00100D6B">
              <w:rPr>
                <w:b w:val="0"/>
                <w:sz w:val="18"/>
                <w:szCs w:val="18"/>
              </w:rPr>
              <w:t>OMR</w:t>
            </w:r>
            <w:proofErr w:type="gramStart"/>
            <w:r w:rsidRPr="00100D6B">
              <w:rPr>
                <w:b w:val="0"/>
                <w:sz w:val="18"/>
                <w:szCs w:val="18"/>
              </w:rPr>
              <w:t xml:space="preserve">, </w:t>
            </w:r>
            <w:r w:rsidR="00031A4E">
              <w:rPr>
                <w:b w:val="0"/>
                <w:sz w:val="18"/>
                <w:szCs w:val="18"/>
              </w:rPr>
              <w:t xml:space="preserve"> </w:t>
            </w:r>
            <w:r w:rsidRPr="00100D6B">
              <w:rPr>
                <w:b w:val="0"/>
                <w:sz w:val="18"/>
                <w:szCs w:val="18"/>
              </w:rPr>
              <w:t>Chennai</w:t>
            </w:r>
            <w:proofErr w:type="gramEnd"/>
            <w:r w:rsidRPr="00100D6B">
              <w:rPr>
                <w:b w:val="0"/>
                <w:sz w:val="18"/>
                <w:szCs w:val="18"/>
              </w:rPr>
              <w:t>, Tamil Nadu, India.</w:t>
            </w:r>
          </w:p>
          <w:p w:rsidR="00100D6B" w:rsidRPr="00100D6B" w:rsidRDefault="00100D6B" w:rsidP="00100D6B">
            <w:pPr>
              <w:pStyle w:val="Heading2"/>
              <w:spacing w:before="0" w:beforeAutospacing="0" w:after="0" w:afterAutospacing="0"/>
              <w:jc w:val="center"/>
              <w:outlineLvl w:val="1"/>
              <w:rPr>
                <w:b w:val="0"/>
                <w:sz w:val="18"/>
                <w:szCs w:val="18"/>
              </w:rPr>
            </w:pPr>
            <w:r w:rsidRPr="00100D6B">
              <w:rPr>
                <w:b w:val="0"/>
                <w:sz w:val="18"/>
                <w:szCs w:val="18"/>
              </w:rPr>
              <w:t>madhavvikash2006@gmail.com</w:t>
            </w:r>
          </w:p>
        </w:tc>
        <w:tc>
          <w:tcPr>
            <w:tcW w:w="3559" w:type="dxa"/>
          </w:tcPr>
          <w:p w:rsidR="00100D6B" w:rsidRPr="00100D6B" w:rsidRDefault="00100D6B" w:rsidP="00100D6B">
            <w:pPr>
              <w:pStyle w:val="Heading2"/>
              <w:spacing w:before="0" w:beforeAutospacing="0" w:after="0" w:afterAutospacing="0"/>
              <w:jc w:val="center"/>
              <w:outlineLvl w:val="1"/>
              <w:rPr>
                <w:b w:val="0"/>
                <w:sz w:val="18"/>
                <w:szCs w:val="18"/>
              </w:rPr>
            </w:pPr>
            <w:proofErr w:type="spellStart"/>
            <w:r w:rsidRPr="00100D6B">
              <w:rPr>
                <w:b w:val="0"/>
                <w:sz w:val="18"/>
                <w:szCs w:val="18"/>
              </w:rPr>
              <w:t>Lakshmi</w:t>
            </w:r>
            <w:proofErr w:type="spellEnd"/>
            <w:r w:rsidRPr="00100D6B">
              <w:rPr>
                <w:b w:val="0"/>
                <w:sz w:val="18"/>
                <w:szCs w:val="18"/>
              </w:rPr>
              <w:t xml:space="preserve"> S</w:t>
            </w:r>
          </w:p>
          <w:p w:rsidR="00100D6B" w:rsidRPr="0002742C" w:rsidRDefault="00100D6B" w:rsidP="00100D6B">
            <w:pPr>
              <w:pStyle w:val="Heading2"/>
              <w:spacing w:before="0" w:beforeAutospacing="0" w:after="0" w:afterAutospacing="0"/>
              <w:jc w:val="center"/>
              <w:outlineLvl w:val="1"/>
              <w:rPr>
                <w:b w:val="0"/>
                <w:i/>
                <w:sz w:val="18"/>
                <w:szCs w:val="18"/>
              </w:rPr>
            </w:pPr>
            <w:r w:rsidRPr="0002742C">
              <w:rPr>
                <w:b w:val="0"/>
                <w:i/>
                <w:sz w:val="18"/>
                <w:szCs w:val="18"/>
              </w:rPr>
              <w:t xml:space="preserve">Department of Computer Science and Engineering, </w:t>
            </w:r>
          </w:p>
          <w:p w:rsidR="00100D6B" w:rsidRPr="0002742C" w:rsidRDefault="00100D6B" w:rsidP="00100D6B">
            <w:pPr>
              <w:pStyle w:val="Heading2"/>
              <w:spacing w:before="0" w:beforeAutospacing="0" w:after="0" w:afterAutospacing="0"/>
              <w:jc w:val="center"/>
              <w:outlineLvl w:val="1"/>
              <w:rPr>
                <w:b w:val="0"/>
                <w:i/>
                <w:sz w:val="18"/>
                <w:szCs w:val="18"/>
              </w:rPr>
            </w:pPr>
            <w:r w:rsidRPr="0002742C">
              <w:rPr>
                <w:b w:val="0"/>
                <w:i/>
                <w:sz w:val="18"/>
                <w:szCs w:val="18"/>
              </w:rPr>
              <w:t>St. Joseph's College of Engineering</w:t>
            </w:r>
          </w:p>
          <w:p w:rsidR="00100D6B" w:rsidRPr="00100D6B" w:rsidRDefault="00100D6B" w:rsidP="00100D6B">
            <w:pPr>
              <w:pStyle w:val="Heading2"/>
              <w:spacing w:before="0" w:beforeAutospacing="0" w:after="0" w:afterAutospacing="0"/>
              <w:jc w:val="center"/>
              <w:outlineLvl w:val="1"/>
              <w:rPr>
                <w:b w:val="0"/>
                <w:sz w:val="18"/>
                <w:szCs w:val="18"/>
              </w:rPr>
            </w:pPr>
            <w:r w:rsidRPr="00100D6B">
              <w:rPr>
                <w:b w:val="0"/>
                <w:sz w:val="18"/>
                <w:szCs w:val="18"/>
              </w:rPr>
              <w:t>OMR</w:t>
            </w:r>
            <w:proofErr w:type="gramStart"/>
            <w:r w:rsidRPr="00100D6B">
              <w:rPr>
                <w:b w:val="0"/>
                <w:sz w:val="18"/>
                <w:szCs w:val="18"/>
              </w:rPr>
              <w:t xml:space="preserve">, </w:t>
            </w:r>
            <w:r w:rsidR="00031A4E">
              <w:rPr>
                <w:b w:val="0"/>
                <w:sz w:val="18"/>
                <w:szCs w:val="18"/>
              </w:rPr>
              <w:t xml:space="preserve"> </w:t>
            </w:r>
            <w:r w:rsidRPr="00100D6B">
              <w:rPr>
                <w:b w:val="0"/>
                <w:sz w:val="18"/>
                <w:szCs w:val="18"/>
              </w:rPr>
              <w:t>Chennai</w:t>
            </w:r>
            <w:proofErr w:type="gramEnd"/>
            <w:r w:rsidRPr="00100D6B">
              <w:rPr>
                <w:b w:val="0"/>
                <w:sz w:val="18"/>
                <w:szCs w:val="18"/>
              </w:rPr>
              <w:t>, Tamil Nadu, India.</w:t>
            </w:r>
          </w:p>
          <w:p w:rsidR="00100D6B" w:rsidRPr="00100D6B" w:rsidRDefault="00100D6B" w:rsidP="00100D6B">
            <w:pPr>
              <w:pStyle w:val="Heading2"/>
              <w:spacing w:before="0" w:beforeAutospacing="0" w:after="0" w:afterAutospacing="0"/>
              <w:jc w:val="center"/>
              <w:outlineLvl w:val="1"/>
              <w:rPr>
                <w:b w:val="0"/>
                <w:sz w:val="18"/>
                <w:szCs w:val="18"/>
              </w:rPr>
            </w:pPr>
            <w:r w:rsidRPr="00100D6B">
              <w:rPr>
                <w:b w:val="0"/>
                <w:sz w:val="18"/>
                <w:szCs w:val="18"/>
              </w:rPr>
              <w:t>lakshmis2401@gmail.com</w:t>
            </w:r>
          </w:p>
        </w:tc>
      </w:tr>
    </w:tbl>
    <w:p w:rsidR="00100D6B" w:rsidRDefault="00100D6B" w:rsidP="00100D6B">
      <w:pPr>
        <w:pStyle w:val="Heading2"/>
        <w:spacing w:before="0" w:beforeAutospacing="0" w:after="0" w:afterAutospacing="0" w:line="228" w:lineRule="auto"/>
        <w:jc w:val="both"/>
        <w:rPr>
          <w:sz w:val="20"/>
          <w:szCs w:val="20"/>
        </w:rPr>
        <w:sectPr w:rsidR="00100D6B" w:rsidSect="00100D6B">
          <w:pgSz w:w="12240" w:h="15840"/>
          <w:pgMar w:top="539" w:right="890" w:bottom="1440" w:left="890" w:header="709" w:footer="709" w:gutter="0"/>
          <w:cols w:space="357"/>
          <w:docGrid w:linePitch="360"/>
        </w:sectPr>
      </w:pPr>
    </w:p>
    <w:p w:rsidR="00300AFF" w:rsidRPr="00100D6B" w:rsidRDefault="00BD599B" w:rsidP="00100D6B">
      <w:pPr>
        <w:pStyle w:val="Heading2"/>
        <w:spacing w:before="0" w:beforeAutospacing="0" w:after="120" w:afterAutospacing="0" w:line="228" w:lineRule="auto"/>
        <w:jc w:val="both"/>
        <w:rPr>
          <w:sz w:val="18"/>
          <w:szCs w:val="18"/>
        </w:rPr>
      </w:pPr>
      <w:r w:rsidRPr="00100D6B">
        <w:rPr>
          <w:sz w:val="18"/>
          <w:szCs w:val="18"/>
        </w:rPr>
        <w:lastRenderedPageBreak/>
        <w:t>Abstract</w:t>
      </w:r>
      <w:r w:rsidR="00100D6B" w:rsidRPr="00100D6B">
        <w:rPr>
          <w:sz w:val="18"/>
          <w:szCs w:val="18"/>
        </w:rPr>
        <w:t xml:space="preserve">: </w:t>
      </w:r>
      <w:r w:rsidR="00300AFF" w:rsidRPr="00100D6B">
        <w:rPr>
          <w:sz w:val="18"/>
          <w:szCs w:val="18"/>
        </w:rPr>
        <w:t>The popularity of mobile payment systems using QR codes has created a significantly greater opportunity for phishing attacks, malicious URL redirection and payment fraud, thereby requiring robust intelligent authentication methods to effectively detect advanced attacks. In this study, a Deep Multimodal Authentication Framework (DMAF) is proposed to combine QR code images, QR code textual payloads, URL semantics, transaction meta information and mobile behavioral information for comprehensive malicious QR code detection. The framework utilizes modality-specific deep feature extraction, by cross-modal attention fusion, an explainable threat classification, and adaptive continual learning to learn complementary security characteristics from heterogeneous data sources. Experimental results show that the proposed framework achieves a consistent accuracy, precision, recall, F1-score and detection latency, outperforming the existing deep learning approaches, and therefore it can be applied in real time mobile payment application</w:t>
      </w:r>
      <w:r w:rsidR="008E213D">
        <w:rPr>
          <w:sz w:val="18"/>
          <w:szCs w:val="18"/>
        </w:rPr>
        <w:t>s</w:t>
      </w:r>
      <w:r w:rsidR="00EE0CBB" w:rsidRPr="00100D6B">
        <w:rPr>
          <w:sz w:val="18"/>
          <w:szCs w:val="18"/>
        </w:rPr>
        <w:t>.</w:t>
      </w:r>
      <w:r w:rsidR="00F06726" w:rsidRPr="00100D6B">
        <w:rPr>
          <w:sz w:val="18"/>
          <w:szCs w:val="18"/>
        </w:rPr>
        <w:t xml:space="preserve"> </w:t>
      </w:r>
      <w:r w:rsidR="00300AFF" w:rsidRPr="00100D6B">
        <w:rPr>
          <w:sz w:val="18"/>
          <w:szCs w:val="18"/>
        </w:rPr>
        <w:t>The framework is overall an effective, scalable and reliable approach to enhance QR code security, reduce financial fraud and increase user confidence in the future mobile payments environment.</w:t>
      </w:r>
    </w:p>
    <w:p w:rsidR="00BD599B" w:rsidRPr="00100D6B" w:rsidRDefault="00BD599B" w:rsidP="00100D6B">
      <w:pPr>
        <w:pStyle w:val="NormalWeb"/>
        <w:spacing w:before="0" w:beforeAutospacing="0" w:after="120" w:afterAutospacing="0" w:line="228" w:lineRule="auto"/>
        <w:jc w:val="both"/>
        <w:rPr>
          <w:b/>
          <w:i/>
          <w:sz w:val="18"/>
          <w:szCs w:val="18"/>
        </w:rPr>
      </w:pPr>
      <w:r w:rsidRPr="00100D6B">
        <w:rPr>
          <w:rStyle w:val="Strong"/>
          <w:b w:val="0"/>
          <w:i/>
          <w:sz w:val="18"/>
          <w:szCs w:val="18"/>
        </w:rPr>
        <w:t>K</w:t>
      </w:r>
      <w:r w:rsidRPr="00100D6B">
        <w:rPr>
          <w:rStyle w:val="Strong"/>
          <w:i/>
          <w:sz w:val="18"/>
          <w:szCs w:val="18"/>
        </w:rPr>
        <w:t>eywords</w:t>
      </w:r>
      <w:r w:rsidRPr="00100D6B">
        <w:rPr>
          <w:rStyle w:val="Strong"/>
          <w:b w:val="0"/>
          <w:i/>
          <w:sz w:val="18"/>
          <w:szCs w:val="18"/>
        </w:rPr>
        <w:t>:</w:t>
      </w:r>
      <w:r w:rsidRPr="00100D6B">
        <w:rPr>
          <w:b/>
          <w:i/>
          <w:sz w:val="18"/>
          <w:szCs w:val="18"/>
        </w:rPr>
        <w:t xml:space="preserve"> Malicious QR Code Detection, Mobile Payment Security, Multimodal Deep Learning, Cross-Modal Attention, QR Code Authentication, Cyber Threat Detection</w:t>
      </w:r>
    </w:p>
    <w:p w:rsidR="00BD599B" w:rsidRPr="00100D6B" w:rsidRDefault="00100D6B" w:rsidP="00100D6B">
      <w:pPr>
        <w:pStyle w:val="Heading1"/>
        <w:spacing w:before="0" w:beforeAutospacing="0" w:after="120" w:afterAutospacing="0" w:line="228" w:lineRule="auto"/>
        <w:jc w:val="center"/>
        <w:rPr>
          <w:b w:val="0"/>
          <w:sz w:val="18"/>
          <w:szCs w:val="18"/>
        </w:rPr>
      </w:pPr>
      <w:r w:rsidRPr="00100D6B">
        <w:rPr>
          <w:b w:val="0"/>
          <w:sz w:val="18"/>
          <w:szCs w:val="18"/>
        </w:rPr>
        <w:t>1. INTRODUCTION</w:t>
      </w:r>
    </w:p>
    <w:p w:rsidR="00300AFF" w:rsidRPr="00100D6B" w:rsidRDefault="00300AFF" w:rsidP="00100D6B">
      <w:pPr>
        <w:spacing w:after="120" w:line="228" w:lineRule="auto"/>
        <w:ind w:firstLine="289"/>
        <w:outlineLvl w:val="0"/>
        <w:rPr>
          <w:rFonts w:eastAsia="Times New Roman" w:cs="Times New Roman"/>
          <w:kern w:val="0"/>
          <w:sz w:val="20"/>
          <w:szCs w:val="20"/>
        </w:rPr>
      </w:pPr>
      <w:r w:rsidRPr="00100D6B">
        <w:rPr>
          <w:rFonts w:eastAsia="Times New Roman" w:cs="Times New Roman"/>
          <w:kern w:val="0"/>
          <w:sz w:val="20"/>
          <w:szCs w:val="20"/>
        </w:rPr>
        <w:t>Mobile payment systems have given a new dimension to digital financial transactions, making it possible to make quick, contactless, and conv</w:t>
      </w:r>
      <w:r w:rsidR="00E4393B" w:rsidRPr="00100D6B">
        <w:rPr>
          <w:rFonts w:eastAsia="Times New Roman" w:cs="Times New Roman"/>
          <w:kern w:val="0"/>
          <w:sz w:val="20"/>
          <w:szCs w:val="20"/>
        </w:rPr>
        <w:t xml:space="preserve">enient payments using a QR </w:t>
      </w:r>
      <w:proofErr w:type="gramStart"/>
      <w:r w:rsidR="00E4393B" w:rsidRPr="00100D6B">
        <w:rPr>
          <w:rFonts w:eastAsia="Times New Roman" w:cs="Times New Roman"/>
          <w:kern w:val="0"/>
          <w:sz w:val="20"/>
          <w:szCs w:val="20"/>
        </w:rPr>
        <w:t>code[</w:t>
      </w:r>
      <w:proofErr w:type="gramEnd"/>
      <w:r w:rsidR="00E4393B" w:rsidRPr="00100D6B">
        <w:rPr>
          <w:rFonts w:eastAsia="Times New Roman" w:cs="Times New Roman"/>
          <w:kern w:val="0"/>
          <w:sz w:val="20"/>
          <w:szCs w:val="20"/>
        </w:rPr>
        <w:t>1].</w:t>
      </w:r>
      <w:r w:rsidRPr="00100D6B">
        <w:rPr>
          <w:rFonts w:eastAsia="Times New Roman" w:cs="Times New Roman"/>
          <w:kern w:val="0"/>
          <w:sz w:val="20"/>
          <w:szCs w:val="20"/>
        </w:rPr>
        <w:t xml:space="preserve"> QR code technology is being used more by financial institutions, ecommerce sites, and digital wallet providers due to its low implementation cost, ease of deployment and compatibility with </w:t>
      </w:r>
      <w:proofErr w:type="spellStart"/>
      <w:proofErr w:type="gramStart"/>
      <w:r w:rsidRPr="00100D6B">
        <w:rPr>
          <w:rFonts w:eastAsia="Times New Roman" w:cs="Times New Roman"/>
          <w:kern w:val="0"/>
          <w:sz w:val="20"/>
          <w:szCs w:val="20"/>
        </w:rPr>
        <w:t>smartphones</w:t>
      </w:r>
      <w:proofErr w:type="spellEnd"/>
      <w:r w:rsidR="00E4393B" w:rsidRPr="00100D6B">
        <w:rPr>
          <w:rFonts w:eastAsia="Times New Roman" w:cs="Times New Roman"/>
          <w:kern w:val="0"/>
          <w:sz w:val="20"/>
          <w:szCs w:val="20"/>
        </w:rPr>
        <w:t>[</w:t>
      </w:r>
      <w:proofErr w:type="gramEnd"/>
      <w:r w:rsidR="00E4393B" w:rsidRPr="00100D6B">
        <w:rPr>
          <w:rFonts w:eastAsia="Times New Roman" w:cs="Times New Roman"/>
          <w:kern w:val="0"/>
          <w:sz w:val="20"/>
          <w:szCs w:val="20"/>
        </w:rPr>
        <w:t>2]</w:t>
      </w:r>
      <w:r w:rsidRPr="00100D6B">
        <w:rPr>
          <w:rFonts w:eastAsia="Times New Roman" w:cs="Times New Roman"/>
          <w:kern w:val="0"/>
          <w:sz w:val="20"/>
          <w:szCs w:val="20"/>
        </w:rPr>
        <w:t xml:space="preserve">. These benefits have come with tremendous </w:t>
      </w:r>
      <w:proofErr w:type="spellStart"/>
      <w:r w:rsidRPr="00100D6B">
        <w:rPr>
          <w:rFonts w:eastAsia="Times New Roman" w:cs="Times New Roman"/>
          <w:kern w:val="0"/>
          <w:sz w:val="20"/>
          <w:szCs w:val="20"/>
        </w:rPr>
        <w:t>cybersecurity</w:t>
      </w:r>
      <w:proofErr w:type="spellEnd"/>
      <w:r w:rsidRPr="00100D6B">
        <w:rPr>
          <w:rFonts w:eastAsia="Times New Roman" w:cs="Times New Roman"/>
          <w:kern w:val="0"/>
          <w:sz w:val="20"/>
          <w:szCs w:val="20"/>
        </w:rPr>
        <w:t xml:space="preserve"> risks, however, due to the wide-spread adoption of QR payments. The difficulty users have distinguishing between authentic QR codes and malicious ones is used to trick them, by including a phishing URL, malware download link, falsified merchant name, or payment redirect in a QR code</w:t>
      </w:r>
      <w:r w:rsidR="00E4393B" w:rsidRPr="00100D6B">
        <w:rPr>
          <w:rFonts w:eastAsia="Times New Roman" w:cs="Times New Roman"/>
          <w:kern w:val="0"/>
          <w:sz w:val="20"/>
          <w:szCs w:val="20"/>
        </w:rPr>
        <w:t>[3]</w:t>
      </w:r>
      <w:r w:rsidRPr="00100D6B">
        <w:rPr>
          <w:rFonts w:eastAsia="Times New Roman" w:cs="Times New Roman"/>
          <w:kern w:val="0"/>
          <w:sz w:val="20"/>
          <w:szCs w:val="20"/>
        </w:rPr>
        <w:t xml:space="preserve">. Previously, the approach to authentication was focused mainly on the signature based detection and URL blacklist verification, which are unable to detect new malicious QR codes or zero-day QR codes. As a result, there has been a growing need for intelligent authentication technologies that are able to </w:t>
      </w:r>
      <w:proofErr w:type="spellStart"/>
      <w:r w:rsidRPr="00100D6B">
        <w:rPr>
          <w:rFonts w:eastAsia="Times New Roman" w:cs="Times New Roman"/>
          <w:kern w:val="0"/>
          <w:sz w:val="20"/>
          <w:szCs w:val="20"/>
        </w:rPr>
        <w:t>analyse</w:t>
      </w:r>
      <w:proofErr w:type="spellEnd"/>
      <w:r w:rsidRPr="00100D6B">
        <w:rPr>
          <w:rFonts w:eastAsia="Times New Roman" w:cs="Times New Roman"/>
          <w:kern w:val="0"/>
          <w:sz w:val="20"/>
          <w:szCs w:val="20"/>
        </w:rPr>
        <w:t xml:space="preserve"> multiple information sources and offer strong, effective threat </w:t>
      </w:r>
      <w:proofErr w:type="gramStart"/>
      <w:r w:rsidRPr="00100D6B">
        <w:rPr>
          <w:rFonts w:eastAsia="Times New Roman" w:cs="Times New Roman"/>
          <w:kern w:val="0"/>
          <w:sz w:val="20"/>
          <w:szCs w:val="20"/>
        </w:rPr>
        <w:t>detection</w:t>
      </w:r>
      <w:r w:rsidR="00E4393B" w:rsidRPr="00100D6B">
        <w:rPr>
          <w:rFonts w:eastAsia="Times New Roman" w:cs="Times New Roman"/>
          <w:kern w:val="0"/>
          <w:sz w:val="20"/>
          <w:szCs w:val="20"/>
        </w:rPr>
        <w:t>[</w:t>
      </w:r>
      <w:proofErr w:type="gramEnd"/>
      <w:r w:rsidR="00E4393B" w:rsidRPr="00100D6B">
        <w:rPr>
          <w:rFonts w:eastAsia="Times New Roman" w:cs="Times New Roman"/>
          <w:kern w:val="0"/>
          <w:sz w:val="20"/>
          <w:szCs w:val="20"/>
        </w:rPr>
        <w:t>4]</w:t>
      </w:r>
      <w:r w:rsidRPr="00100D6B">
        <w:rPr>
          <w:rFonts w:eastAsia="Times New Roman" w:cs="Times New Roman"/>
          <w:kern w:val="0"/>
          <w:sz w:val="20"/>
          <w:szCs w:val="20"/>
        </w:rPr>
        <w:t>.</w:t>
      </w:r>
    </w:p>
    <w:p w:rsidR="00300AFF" w:rsidRPr="00100D6B" w:rsidRDefault="00300AFF" w:rsidP="00031A4E">
      <w:pPr>
        <w:spacing w:after="120" w:line="228" w:lineRule="auto"/>
        <w:ind w:firstLine="289"/>
        <w:outlineLvl w:val="0"/>
        <w:rPr>
          <w:rFonts w:eastAsia="Times New Roman" w:cs="Times New Roman"/>
          <w:kern w:val="0"/>
          <w:sz w:val="20"/>
          <w:szCs w:val="20"/>
        </w:rPr>
      </w:pPr>
      <w:r w:rsidRPr="00100D6B">
        <w:rPr>
          <w:rFonts w:eastAsia="Times New Roman" w:cs="Times New Roman"/>
          <w:kern w:val="0"/>
          <w:sz w:val="20"/>
          <w:szCs w:val="20"/>
        </w:rPr>
        <w:t xml:space="preserve">With the recent progress in deep learning, </w:t>
      </w:r>
      <w:proofErr w:type="spellStart"/>
      <w:r w:rsidRPr="00100D6B">
        <w:rPr>
          <w:rFonts w:eastAsia="Times New Roman" w:cs="Times New Roman"/>
          <w:kern w:val="0"/>
          <w:sz w:val="20"/>
          <w:szCs w:val="20"/>
        </w:rPr>
        <w:t>cybersecurity</w:t>
      </w:r>
      <w:proofErr w:type="spellEnd"/>
      <w:r w:rsidRPr="00100D6B">
        <w:rPr>
          <w:rFonts w:eastAsia="Times New Roman" w:cs="Times New Roman"/>
          <w:kern w:val="0"/>
          <w:sz w:val="20"/>
          <w:szCs w:val="20"/>
        </w:rPr>
        <w:t xml:space="preserve"> applications have gained tremendous advantages by the automatic feature extraction and adaptive </w:t>
      </w:r>
      <w:proofErr w:type="gramStart"/>
      <w:r w:rsidRPr="00100D6B">
        <w:rPr>
          <w:rFonts w:eastAsia="Times New Roman" w:cs="Times New Roman"/>
          <w:kern w:val="0"/>
          <w:sz w:val="20"/>
          <w:szCs w:val="20"/>
        </w:rPr>
        <w:t>learning</w:t>
      </w:r>
      <w:r w:rsidR="00E4393B" w:rsidRPr="00100D6B">
        <w:rPr>
          <w:rFonts w:eastAsia="Times New Roman" w:cs="Times New Roman"/>
          <w:kern w:val="0"/>
          <w:sz w:val="20"/>
          <w:szCs w:val="20"/>
        </w:rPr>
        <w:t>[</w:t>
      </w:r>
      <w:proofErr w:type="gramEnd"/>
      <w:r w:rsidR="00E4393B" w:rsidRPr="00100D6B">
        <w:rPr>
          <w:rFonts w:eastAsia="Times New Roman" w:cs="Times New Roman"/>
          <w:kern w:val="0"/>
          <w:sz w:val="20"/>
          <w:szCs w:val="20"/>
        </w:rPr>
        <w:t>5]</w:t>
      </w:r>
      <w:r w:rsidRPr="00100D6B">
        <w:rPr>
          <w:rFonts w:eastAsia="Times New Roman" w:cs="Times New Roman"/>
          <w:kern w:val="0"/>
          <w:sz w:val="20"/>
          <w:szCs w:val="20"/>
        </w:rPr>
        <w:t xml:space="preserve">. Most of the current QR code authentication approaches, however, are </w:t>
      </w:r>
      <w:r w:rsidRPr="00100D6B">
        <w:rPr>
          <w:rFonts w:eastAsia="Times New Roman" w:cs="Times New Roman"/>
          <w:kern w:val="0"/>
          <w:sz w:val="20"/>
          <w:szCs w:val="20"/>
        </w:rPr>
        <w:lastRenderedPageBreak/>
        <w:t xml:space="preserve">based on visual image analysis or textual URL inspection which neglects complementary security information in transaction metadata, domain properties and user patterns. Multimodal learning provides a viable approach for that by fusing heterogeneous data from various data sources into a unified representation, thus providing more comprehensive data analysis for threat analysis and better detection </w:t>
      </w:r>
      <w:proofErr w:type="gramStart"/>
      <w:r w:rsidRPr="00100D6B">
        <w:rPr>
          <w:rFonts w:eastAsia="Times New Roman" w:cs="Times New Roman"/>
          <w:kern w:val="0"/>
          <w:sz w:val="20"/>
          <w:szCs w:val="20"/>
        </w:rPr>
        <w:t>accuracy</w:t>
      </w:r>
      <w:r w:rsidR="00E4393B" w:rsidRPr="00100D6B">
        <w:rPr>
          <w:rFonts w:eastAsia="Times New Roman" w:cs="Times New Roman"/>
          <w:kern w:val="0"/>
          <w:sz w:val="20"/>
          <w:szCs w:val="20"/>
        </w:rPr>
        <w:t>[</w:t>
      </w:r>
      <w:proofErr w:type="gramEnd"/>
      <w:r w:rsidR="00E4393B" w:rsidRPr="00100D6B">
        <w:rPr>
          <w:rFonts w:eastAsia="Times New Roman" w:cs="Times New Roman"/>
          <w:kern w:val="0"/>
          <w:sz w:val="20"/>
          <w:szCs w:val="20"/>
        </w:rPr>
        <w:t>6]</w:t>
      </w:r>
      <w:r w:rsidRPr="00100D6B">
        <w:rPr>
          <w:rFonts w:eastAsia="Times New Roman" w:cs="Times New Roman"/>
          <w:kern w:val="0"/>
          <w:sz w:val="20"/>
          <w:szCs w:val="20"/>
        </w:rPr>
        <w:t>. In addition, attention-based fusion methods have the ability to selectively focus on the most informative modalities while XAI provides interpretability by uncovering the crucial factors affecting authentication outcomes. The features render multimodal deep learning an ideal tool to protect upcoming mobile payment systems from more and more advanced QR code attacks.</w:t>
      </w:r>
      <w:r w:rsidR="00031A4E">
        <w:rPr>
          <w:rFonts w:eastAsia="Times New Roman" w:cs="Times New Roman"/>
          <w:kern w:val="0"/>
          <w:sz w:val="20"/>
          <w:szCs w:val="20"/>
        </w:rPr>
        <w:t xml:space="preserve"> </w:t>
      </w:r>
      <w:r w:rsidRPr="00100D6B">
        <w:rPr>
          <w:rFonts w:eastAsia="Times New Roman" w:cs="Times New Roman"/>
          <w:kern w:val="0"/>
          <w:sz w:val="20"/>
          <w:szCs w:val="20"/>
        </w:rPr>
        <w:t xml:space="preserve">The main </w:t>
      </w:r>
      <w:r w:rsidR="007613B5" w:rsidRPr="00100D6B">
        <w:rPr>
          <w:rFonts w:eastAsia="Times New Roman" w:cs="Times New Roman"/>
          <w:kern w:val="0"/>
          <w:sz w:val="20"/>
          <w:szCs w:val="20"/>
        </w:rPr>
        <w:t xml:space="preserve">objectives of this study are: </w:t>
      </w:r>
    </w:p>
    <w:p w:rsidR="00300AFF" w:rsidRPr="00100D6B" w:rsidRDefault="00300AFF" w:rsidP="00100D6B">
      <w:pPr>
        <w:pStyle w:val="ListParagraph"/>
        <w:numPr>
          <w:ilvl w:val="0"/>
          <w:numId w:val="3"/>
        </w:numPr>
        <w:spacing w:after="120" w:line="228" w:lineRule="auto"/>
        <w:outlineLvl w:val="0"/>
        <w:rPr>
          <w:rFonts w:eastAsia="Times New Roman"/>
          <w:kern w:val="0"/>
          <w:sz w:val="20"/>
          <w:szCs w:val="20"/>
        </w:rPr>
      </w:pPr>
      <w:r w:rsidRPr="00100D6B">
        <w:rPr>
          <w:rFonts w:eastAsia="Times New Roman"/>
          <w:kern w:val="0"/>
          <w:sz w:val="20"/>
          <w:szCs w:val="20"/>
        </w:rPr>
        <w:t>To create a new innovative deep multimodal authentication framework (DMAF) combining QR code images, QR code decoded text content, the link semantics, the transaction information, and the user's behavioral aspect for the accurate identification of malicious QR codes.</w:t>
      </w:r>
    </w:p>
    <w:p w:rsidR="00300AFF" w:rsidRPr="00100D6B" w:rsidRDefault="00300AFF" w:rsidP="00100D6B">
      <w:pPr>
        <w:pStyle w:val="ListParagraph"/>
        <w:numPr>
          <w:ilvl w:val="0"/>
          <w:numId w:val="3"/>
        </w:numPr>
        <w:spacing w:after="120" w:line="228" w:lineRule="auto"/>
        <w:outlineLvl w:val="0"/>
        <w:rPr>
          <w:rFonts w:eastAsia="Times New Roman"/>
          <w:kern w:val="0"/>
          <w:sz w:val="20"/>
          <w:szCs w:val="20"/>
        </w:rPr>
      </w:pPr>
      <w:r w:rsidRPr="00100D6B">
        <w:rPr>
          <w:rFonts w:eastAsia="Times New Roman"/>
          <w:kern w:val="0"/>
          <w:sz w:val="20"/>
          <w:szCs w:val="20"/>
        </w:rPr>
        <w:t>To create an explainable mechanism for threat classification, an attention mechanism to capture cross-modal features and a mechanism to detect a variety of cyber threats in QR code images that are more accurate in authentication.</w:t>
      </w:r>
    </w:p>
    <w:p w:rsidR="00300AFF" w:rsidRPr="00100D6B" w:rsidRDefault="00300AFF" w:rsidP="00100D6B">
      <w:pPr>
        <w:pStyle w:val="ListParagraph"/>
        <w:numPr>
          <w:ilvl w:val="0"/>
          <w:numId w:val="3"/>
        </w:numPr>
        <w:spacing w:after="120" w:line="228" w:lineRule="auto"/>
        <w:outlineLvl w:val="0"/>
        <w:rPr>
          <w:rFonts w:eastAsia="Times New Roman"/>
          <w:b/>
          <w:bCs/>
          <w:kern w:val="36"/>
          <w:sz w:val="20"/>
          <w:szCs w:val="20"/>
        </w:rPr>
      </w:pPr>
      <w:r w:rsidRPr="00100D6B">
        <w:rPr>
          <w:rFonts w:eastAsia="Times New Roman"/>
          <w:kern w:val="0"/>
          <w:sz w:val="20"/>
          <w:szCs w:val="20"/>
        </w:rPr>
        <w:t>To test the proposed framework in depth by providing extensive experiments and quantitative comparison with the current state of the art malicious QR code detection methods using conventional security and classification performance metrics.</w:t>
      </w:r>
    </w:p>
    <w:p w:rsidR="00E90244" w:rsidRPr="00100D6B" w:rsidRDefault="00100D6B" w:rsidP="00100D6B">
      <w:pPr>
        <w:spacing w:after="120" w:line="228" w:lineRule="auto"/>
        <w:jc w:val="center"/>
        <w:outlineLvl w:val="0"/>
        <w:rPr>
          <w:rFonts w:eastAsia="Times New Roman" w:cs="Times New Roman"/>
          <w:bCs/>
          <w:kern w:val="36"/>
          <w:sz w:val="20"/>
          <w:szCs w:val="20"/>
        </w:rPr>
      </w:pPr>
      <w:r w:rsidRPr="00100D6B">
        <w:rPr>
          <w:rFonts w:eastAsia="Times New Roman" w:cs="Times New Roman"/>
          <w:bCs/>
          <w:kern w:val="36"/>
          <w:sz w:val="20"/>
          <w:szCs w:val="20"/>
        </w:rPr>
        <w:t>II RELATED WORKS</w:t>
      </w:r>
    </w:p>
    <w:p w:rsidR="00FB0E69" w:rsidRPr="00100D6B" w:rsidRDefault="00FB0E69" w:rsidP="00100D6B">
      <w:pPr>
        <w:spacing w:after="120" w:line="228" w:lineRule="auto"/>
        <w:ind w:firstLine="289"/>
        <w:outlineLvl w:val="0"/>
        <w:rPr>
          <w:rFonts w:eastAsia="Times New Roman" w:cs="Times New Roman"/>
          <w:kern w:val="0"/>
          <w:sz w:val="20"/>
          <w:szCs w:val="20"/>
        </w:rPr>
      </w:pPr>
      <w:r w:rsidRPr="00100D6B">
        <w:rPr>
          <w:rFonts w:eastAsia="Times New Roman" w:cs="Times New Roman"/>
          <w:kern w:val="0"/>
          <w:sz w:val="20"/>
          <w:szCs w:val="20"/>
        </w:rPr>
        <w:t xml:space="preserve">Machine learning, deep learning, transformer architectures and adaptive learning approaches have been the subject of recent studies to detect malicious QR codes and embedded URLs in recent years. Different datasets and models have been employed to perform the studies on visual manipulation, phishing attacks, malware and URL-based attacks. However, there remain other challenges to be tackled such as adaptability, </w:t>
      </w:r>
      <w:proofErr w:type="spellStart"/>
      <w:r w:rsidRPr="00100D6B">
        <w:rPr>
          <w:rFonts w:eastAsia="Times New Roman" w:cs="Times New Roman"/>
          <w:kern w:val="0"/>
          <w:sz w:val="20"/>
          <w:szCs w:val="20"/>
        </w:rPr>
        <w:t>explainability</w:t>
      </w:r>
      <w:proofErr w:type="spellEnd"/>
      <w:r w:rsidRPr="00100D6B">
        <w:rPr>
          <w:rFonts w:eastAsia="Times New Roman" w:cs="Times New Roman"/>
          <w:kern w:val="0"/>
          <w:sz w:val="20"/>
          <w:szCs w:val="20"/>
        </w:rPr>
        <w:t>, multimodal analysis and real-time deployment.</w:t>
      </w:r>
    </w:p>
    <w:p w:rsidR="00FB0E69" w:rsidRPr="00100D6B" w:rsidRDefault="00FB0E69" w:rsidP="00100D6B">
      <w:pPr>
        <w:spacing w:after="120" w:line="228" w:lineRule="auto"/>
        <w:ind w:firstLine="289"/>
        <w:outlineLvl w:val="0"/>
        <w:rPr>
          <w:rFonts w:eastAsia="Times New Roman" w:cs="Times New Roman"/>
          <w:kern w:val="0"/>
          <w:sz w:val="20"/>
          <w:szCs w:val="20"/>
        </w:rPr>
      </w:pPr>
      <w:proofErr w:type="spellStart"/>
      <w:r w:rsidRPr="00100D6B">
        <w:rPr>
          <w:rFonts w:eastAsia="Times New Roman" w:cs="Times New Roman"/>
          <w:kern w:val="0"/>
          <w:sz w:val="20"/>
          <w:szCs w:val="20"/>
        </w:rPr>
        <w:t>Almousa</w:t>
      </w:r>
      <w:proofErr w:type="spellEnd"/>
      <w:r w:rsidRPr="00100D6B">
        <w:rPr>
          <w:rFonts w:eastAsia="Times New Roman" w:cs="Times New Roman"/>
          <w:kern w:val="0"/>
          <w:sz w:val="20"/>
          <w:szCs w:val="20"/>
        </w:rPr>
        <w:t xml:space="preserve"> et al. (2026) proposed an adaptive retraining algorithm, BERT, which is used for Malicious QR code detection. While it provides dynamic updates to ensure it is more resilient to new threats, it could create several data </w:t>
      </w:r>
      <w:r w:rsidRPr="00100D6B">
        <w:rPr>
          <w:rFonts w:eastAsia="Times New Roman" w:cs="Times New Roman"/>
          <w:kern w:val="0"/>
          <w:sz w:val="20"/>
          <w:szCs w:val="20"/>
        </w:rPr>
        <w:lastRenderedPageBreak/>
        <w:t xml:space="preserve">quality, computational and validation challenges if it is not continually </w:t>
      </w:r>
      <w:r w:rsidR="00D01A64" w:rsidRPr="00100D6B">
        <w:rPr>
          <w:rFonts w:eastAsia="Times New Roman" w:cs="Times New Roman"/>
          <w:kern w:val="0"/>
          <w:sz w:val="20"/>
          <w:szCs w:val="20"/>
        </w:rPr>
        <w:t>retrained [</w:t>
      </w:r>
      <w:r w:rsidR="00E4393B" w:rsidRPr="00100D6B">
        <w:rPr>
          <w:rFonts w:eastAsia="Times New Roman" w:cs="Times New Roman"/>
          <w:kern w:val="0"/>
          <w:sz w:val="20"/>
          <w:szCs w:val="20"/>
        </w:rPr>
        <w:t>7]</w:t>
      </w:r>
      <w:r w:rsidRPr="00100D6B">
        <w:rPr>
          <w:rFonts w:eastAsia="Times New Roman" w:cs="Times New Roman"/>
          <w:kern w:val="0"/>
          <w:sz w:val="20"/>
          <w:szCs w:val="20"/>
        </w:rPr>
        <w:t>.</w:t>
      </w:r>
    </w:p>
    <w:p w:rsidR="00FB0E69" w:rsidRPr="00100D6B" w:rsidRDefault="00FB0E69" w:rsidP="00100D6B">
      <w:pPr>
        <w:spacing w:after="120" w:line="228" w:lineRule="auto"/>
        <w:ind w:firstLine="289"/>
        <w:outlineLvl w:val="0"/>
        <w:rPr>
          <w:rFonts w:eastAsia="Times New Roman" w:cs="Times New Roman"/>
          <w:kern w:val="0"/>
          <w:sz w:val="20"/>
          <w:szCs w:val="20"/>
        </w:rPr>
      </w:pPr>
      <w:proofErr w:type="spellStart"/>
      <w:r w:rsidRPr="00100D6B">
        <w:rPr>
          <w:rFonts w:eastAsia="Times New Roman" w:cs="Times New Roman"/>
          <w:kern w:val="0"/>
          <w:sz w:val="20"/>
          <w:szCs w:val="20"/>
        </w:rPr>
        <w:t>Ghadekar</w:t>
      </w:r>
      <w:proofErr w:type="spellEnd"/>
      <w:r w:rsidR="008E213D">
        <w:rPr>
          <w:rFonts w:eastAsia="Times New Roman" w:cs="Times New Roman"/>
          <w:kern w:val="0"/>
          <w:sz w:val="20"/>
          <w:szCs w:val="20"/>
        </w:rPr>
        <w:t xml:space="preserve"> et al., (2024) discussed </w:t>
      </w:r>
      <w:r w:rsidRPr="00100D6B">
        <w:rPr>
          <w:rFonts w:eastAsia="Times New Roman" w:cs="Times New Roman"/>
          <w:kern w:val="0"/>
          <w:sz w:val="20"/>
          <w:szCs w:val="20"/>
        </w:rPr>
        <w:t xml:space="preserve">the applications of QR code, QR code information, malicious QR code (QR Attack) and attack scenarios of malicious QR code. Conceptual frameworks can be helpful, but are not backed by the empirical evidence, and are not a measure of a detection </w:t>
      </w:r>
      <w:r w:rsidR="00D01A64" w:rsidRPr="00100D6B">
        <w:rPr>
          <w:rFonts w:eastAsia="Times New Roman" w:cs="Times New Roman"/>
          <w:kern w:val="0"/>
          <w:sz w:val="20"/>
          <w:szCs w:val="20"/>
        </w:rPr>
        <w:t>framework [</w:t>
      </w:r>
      <w:r w:rsidR="00E4393B" w:rsidRPr="00100D6B">
        <w:rPr>
          <w:rFonts w:eastAsia="Times New Roman" w:cs="Times New Roman"/>
          <w:kern w:val="0"/>
          <w:sz w:val="20"/>
          <w:szCs w:val="20"/>
        </w:rPr>
        <w:t>8]</w:t>
      </w:r>
      <w:r w:rsidRPr="00100D6B">
        <w:rPr>
          <w:rFonts w:eastAsia="Times New Roman" w:cs="Times New Roman"/>
          <w:kern w:val="0"/>
          <w:sz w:val="20"/>
          <w:szCs w:val="20"/>
        </w:rPr>
        <w:t>.</w:t>
      </w:r>
    </w:p>
    <w:p w:rsidR="00FB0E69" w:rsidRPr="00100D6B" w:rsidRDefault="00FB0E69" w:rsidP="00100D6B">
      <w:pPr>
        <w:spacing w:after="120" w:line="228" w:lineRule="auto"/>
        <w:ind w:firstLine="289"/>
        <w:outlineLvl w:val="0"/>
        <w:rPr>
          <w:rFonts w:eastAsia="Times New Roman" w:cs="Times New Roman"/>
          <w:kern w:val="0"/>
          <w:sz w:val="20"/>
          <w:szCs w:val="20"/>
        </w:rPr>
      </w:pPr>
      <w:r w:rsidRPr="00100D6B">
        <w:rPr>
          <w:rFonts w:eastAsia="Times New Roman" w:cs="Times New Roman"/>
          <w:kern w:val="0"/>
          <w:sz w:val="20"/>
          <w:szCs w:val="20"/>
        </w:rPr>
        <w:t xml:space="preserve">In </w:t>
      </w:r>
      <w:proofErr w:type="spellStart"/>
      <w:r w:rsidRPr="00100D6B">
        <w:rPr>
          <w:rFonts w:eastAsia="Times New Roman" w:cs="Times New Roman"/>
          <w:kern w:val="0"/>
          <w:sz w:val="20"/>
          <w:szCs w:val="20"/>
        </w:rPr>
        <w:t>Sarkhi</w:t>
      </w:r>
      <w:proofErr w:type="spellEnd"/>
      <w:r w:rsidRPr="00100D6B">
        <w:rPr>
          <w:rFonts w:eastAsia="Times New Roman" w:cs="Times New Roman"/>
          <w:kern w:val="0"/>
          <w:sz w:val="20"/>
          <w:szCs w:val="20"/>
        </w:rPr>
        <w:t xml:space="preserve"> et al. (2024) they have introduced a Lightweight Deep Learning Based QR code Classification System that categorizes the QR code </w:t>
      </w:r>
      <w:proofErr w:type="gramStart"/>
      <w:r w:rsidRPr="00100D6B">
        <w:rPr>
          <w:rFonts w:eastAsia="Times New Roman" w:cs="Times New Roman"/>
          <w:kern w:val="0"/>
          <w:sz w:val="20"/>
          <w:szCs w:val="20"/>
        </w:rPr>
        <w:t>as  normal</w:t>
      </w:r>
      <w:proofErr w:type="gramEnd"/>
      <w:r w:rsidRPr="00100D6B">
        <w:rPr>
          <w:rFonts w:eastAsia="Times New Roman" w:cs="Times New Roman"/>
          <w:kern w:val="0"/>
          <w:sz w:val="20"/>
          <w:szCs w:val="20"/>
        </w:rPr>
        <w:t>, phishing or malware with 99% accuracy. But if there are few malware recalled</w:t>
      </w:r>
      <w:proofErr w:type="gramStart"/>
      <w:r w:rsidRPr="00100D6B">
        <w:rPr>
          <w:rFonts w:eastAsia="Times New Roman" w:cs="Times New Roman"/>
          <w:kern w:val="0"/>
          <w:sz w:val="20"/>
          <w:szCs w:val="20"/>
        </w:rPr>
        <w:t>,</w:t>
      </w:r>
      <w:proofErr w:type="gramEnd"/>
      <w:r w:rsidRPr="00100D6B">
        <w:rPr>
          <w:rFonts w:eastAsia="Times New Roman" w:cs="Times New Roman"/>
          <w:kern w:val="0"/>
          <w:sz w:val="20"/>
          <w:szCs w:val="20"/>
        </w:rPr>
        <w:t xml:space="preserve"> it will probably be construed that there is no need for balance classes and evaluation, rather than that no malware were </w:t>
      </w:r>
      <w:r w:rsidR="00D01A64" w:rsidRPr="00100D6B">
        <w:rPr>
          <w:rFonts w:eastAsia="Times New Roman" w:cs="Times New Roman"/>
          <w:kern w:val="0"/>
          <w:sz w:val="20"/>
          <w:szCs w:val="20"/>
        </w:rPr>
        <w:t>recalled [</w:t>
      </w:r>
      <w:r w:rsidR="00E4393B" w:rsidRPr="00100D6B">
        <w:rPr>
          <w:rFonts w:eastAsia="Times New Roman" w:cs="Times New Roman"/>
          <w:kern w:val="0"/>
          <w:sz w:val="20"/>
          <w:szCs w:val="20"/>
        </w:rPr>
        <w:t>9]</w:t>
      </w:r>
      <w:r w:rsidRPr="00100D6B">
        <w:rPr>
          <w:rFonts w:eastAsia="Times New Roman" w:cs="Times New Roman"/>
          <w:kern w:val="0"/>
          <w:sz w:val="20"/>
          <w:szCs w:val="20"/>
        </w:rPr>
        <w:t>.</w:t>
      </w:r>
    </w:p>
    <w:p w:rsidR="00FB0E69" w:rsidRPr="00100D6B" w:rsidRDefault="00FB0E69" w:rsidP="00100D6B">
      <w:pPr>
        <w:spacing w:after="120" w:line="228" w:lineRule="auto"/>
        <w:ind w:firstLine="289"/>
        <w:outlineLvl w:val="0"/>
        <w:rPr>
          <w:rFonts w:eastAsia="Times New Roman" w:cs="Times New Roman"/>
          <w:kern w:val="0"/>
          <w:sz w:val="20"/>
          <w:szCs w:val="20"/>
        </w:rPr>
      </w:pPr>
      <w:r w:rsidRPr="00100D6B">
        <w:rPr>
          <w:rFonts w:eastAsia="Times New Roman" w:cs="Times New Roman"/>
          <w:kern w:val="0"/>
          <w:sz w:val="20"/>
          <w:szCs w:val="20"/>
        </w:rPr>
        <w:t xml:space="preserve">The researchers, </w:t>
      </w:r>
      <w:proofErr w:type="spellStart"/>
      <w:r w:rsidRPr="00100D6B">
        <w:rPr>
          <w:rFonts w:eastAsia="Times New Roman" w:cs="Times New Roman"/>
          <w:kern w:val="0"/>
          <w:sz w:val="20"/>
          <w:szCs w:val="20"/>
        </w:rPr>
        <w:t>Alsulami</w:t>
      </w:r>
      <w:proofErr w:type="spellEnd"/>
      <w:r w:rsidRPr="00100D6B">
        <w:rPr>
          <w:rFonts w:eastAsia="Times New Roman" w:cs="Times New Roman"/>
          <w:kern w:val="0"/>
          <w:sz w:val="20"/>
          <w:szCs w:val="20"/>
        </w:rPr>
        <w:t xml:space="preserve"> et al. (2025), have fused the three models: </w:t>
      </w:r>
      <w:proofErr w:type="spellStart"/>
      <w:r w:rsidRPr="00100D6B">
        <w:rPr>
          <w:rFonts w:eastAsia="Times New Roman" w:cs="Times New Roman"/>
          <w:kern w:val="0"/>
          <w:sz w:val="20"/>
          <w:szCs w:val="20"/>
        </w:rPr>
        <w:t>AlexNet</w:t>
      </w:r>
      <w:proofErr w:type="spellEnd"/>
      <w:r w:rsidRPr="00100D6B">
        <w:rPr>
          <w:rFonts w:eastAsia="Times New Roman" w:cs="Times New Roman"/>
          <w:kern w:val="0"/>
          <w:sz w:val="20"/>
          <w:szCs w:val="20"/>
        </w:rPr>
        <w:t xml:space="preserve">, PCA and RNN to achieve maximum accuracy and the fastest inference time for identifying malicious QR codes using GRU model. But, good performance can depend on the characteristics of the dataset, and be more </w:t>
      </w:r>
      <w:proofErr w:type="spellStart"/>
      <w:r w:rsidRPr="00100D6B">
        <w:rPr>
          <w:rFonts w:eastAsia="Times New Roman" w:cs="Times New Roman"/>
          <w:kern w:val="0"/>
          <w:sz w:val="20"/>
          <w:szCs w:val="20"/>
        </w:rPr>
        <w:t>generalizable</w:t>
      </w:r>
      <w:proofErr w:type="spellEnd"/>
      <w:r w:rsidRPr="00100D6B">
        <w:rPr>
          <w:rFonts w:eastAsia="Times New Roman" w:cs="Times New Roman"/>
          <w:kern w:val="0"/>
          <w:sz w:val="20"/>
          <w:szCs w:val="20"/>
        </w:rPr>
        <w:t xml:space="preserve"> to </w:t>
      </w:r>
      <w:r w:rsidR="003862AE">
        <w:rPr>
          <w:rFonts w:eastAsia="Times New Roman" w:cs="Times New Roman"/>
          <w:kern w:val="0"/>
          <w:sz w:val="20"/>
          <w:szCs w:val="20"/>
        </w:rPr>
        <w:t>the re</w:t>
      </w:r>
      <w:r w:rsidRPr="00100D6B">
        <w:rPr>
          <w:rFonts w:eastAsia="Times New Roman" w:cs="Times New Roman"/>
          <w:kern w:val="0"/>
          <w:sz w:val="20"/>
          <w:szCs w:val="20"/>
        </w:rPr>
        <w:t xml:space="preserve">al </w:t>
      </w:r>
      <w:r w:rsidR="00E4393B" w:rsidRPr="00100D6B">
        <w:rPr>
          <w:rFonts w:eastAsia="Times New Roman" w:cs="Times New Roman"/>
          <w:kern w:val="0"/>
          <w:sz w:val="20"/>
          <w:szCs w:val="20"/>
        </w:rPr>
        <w:t>world [10]</w:t>
      </w:r>
      <w:r w:rsidRPr="00100D6B">
        <w:rPr>
          <w:rFonts w:eastAsia="Times New Roman" w:cs="Times New Roman"/>
          <w:kern w:val="0"/>
          <w:sz w:val="20"/>
          <w:szCs w:val="20"/>
        </w:rPr>
        <w:t>.</w:t>
      </w:r>
    </w:p>
    <w:p w:rsidR="00FB0E69" w:rsidRPr="00100D6B" w:rsidRDefault="00FB0E69" w:rsidP="00100D6B">
      <w:pPr>
        <w:spacing w:after="120" w:line="228" w:lineRule="auto"/>
        <w:ind w:firstLine="289"/>
        <w:outlineLvl w:val="0"/>
        <w:rPr>
          <w:rFonts w:eastAsia="Times New Roman" w:cs="Times New Roman"/>
          <w:kern w:val="0"/>
          <w:sz w:val="20"/>
          <w:szCs w:val="20"/>
        </w:rPr>
      </w:pPr>
      <w:proofErr w:type="spellStart"/>
      <w:r w:rsidRPr="00100D6B">
        <w:rPr>
          <w:rFonts w:eastAsia="Times New Roman" w:cs="Times New Roman"/>
          <w:kern w:val="0"/>
          <w:sz w:val="20"/>
          <w:szCs w:val="20"/>
        </w:rPr>
        <w:t>Ozubek</w:t>
      </w:r>
      <w:proofErr w:type="spellEnd"/>
      <w:r w:rsidRPr="00100D6B">
        <w:rPr>
          <w:rFonts w:eastAsia="Times New Roman" w:cs="Times New Roman"/>
          <w:kern w:val="0"/>
          <w:sz w:val="20"/>
          <w:szCs w:val="20"/>
        </w:rPr>
        <w:t xml:space="preserve"> et al. (2026) has compared the above-mentioned machine learning models with their explainable by artificial intelligence (AI) counterpart in malicious QR code classification and deep learning models with their counterparts based on AI </w:t>
      </w:r>
      <w:proofErr w:type="spellStart"/>
      <w:r w:rsidRPr="00100D6B">
        <w:rPr>
          <w:rFonts w:eastAsia="Times New Roman" w:cs="Times New Roman"/>
          <w:kern w:val="0"/>
          <w:sz w:val="20"/>
          <w:szCs w:val="20"/>
        </w:rPr>
        <w:t>explainability</w:t>
      </w:r>
      <w:proofErr w:type="spellEnd"/>
      <w:r w:rsidRPr="00100D6B">
        <w:rPr>
          <w:rFonts w:eastAsia="Times New Roman" w:cs="Times New Roman"/>
          <w:kern w:val="0"/>
          <w:sz w:val="20"/>
          <w:szCs w:val="20"/>
        </w:rPr>
        <w:t xml:space="preserve">. Overall, DenseNet121 had the best accuracy and the approaches LIME, SHAP and Grad-CAM further improved the </w:t>
      </w:r>
      <w:proofErr w:type="spellStart"/>
      <w:r w:rsidRPr="00100D6B">
        <w:rPr>
          <w:rFonts w:eastAsia="Times New Roman" w:cs="Times New Roman"/>
          <w:kern w:val="0"/>
          <w:sz w:val="20"/>
          <w:szCs w:val="20"/>
        </w:rPr>
        <w:t>explainability</w:t>
      </w:r>
      <w:proofErr w:type="spellEnd"/>
      <w:r w:rsidRPr="00100D6B">
        <w:rPr>
          <w:rFonts w:eastAsia="Times New Roman" w:cs="Times New Roman"/>
          <w:kern w:val="0"/>
          <w:sz w:val="20"/>
          <w:szCs w:val="20"/>
        </w:rPr>
        <w:t xml:space="preserve"> of the model, but were less accurate than DenseNet121, and did not offer much </w:t>
      </w:r>
      <w:proofErr w:type="gramStart"/>
      <w:r w:rsidRPr="00100D6B">
        <w:rPr>
          <w:rFonts w:eastAsia="Times New Roman" w:cs="Times New Roman"/>
          <w:kern w:val="0"/>
          <w:sz w:val="20"/>
          <w:szCs w:val="20"/>
        </w:rPr>
        <w:t>security</w:t>
      </w:r>
      <w:r w:rsidR="00E4393B" w:rsidRPr="00100D6B">
        <w:rPr>
          <w:rFonts w:eastAsia="Times New Roman" w:cs="Times New Roman"/>
          <w:kern w:val="0"/>
          <w:sz w:val="20"/>
          <w:szCs w:val="20"/>
        </w:rPr>
        <w:t>[</w:t>
      </w:r>
      <w:proofErr w:type="gramEnd"/>
      <w:r w:rsidR="00E4393B" w:rsidRPr="00100D6B">
        <w:rPr>
          <w:rFonts w:eastAsia="Times New Roman" w:cs="Times New Roman"/>
          <w:kern w:val="0"/>
          <w:sz w:val="20"/>
          <w:szCs w:val="20"/>
        </w:rPr>
        <w:t>11]</w:t>
      </w:r>
      <w:r w:rsidRPr="00100D6B">
        <w:rPr>
          <w:rFonts w:eastAsia="Times New Roman" w:cs="Times New Roman"/>
          <w:kern w:val="0"/>
          <w:sz w:val="20"/>
          <w:szCs w:val="20"/>
        </w:rPr>
        <w:t>.</w:t>
      </w:r>
    </w:p>
    <w:p w:rsidR="00FB0E69" w:rsidRPr="00100D6B" w:rsidRDefault="00FB0E69" w:rsidP="00100D6B">
      <w:pPr>
        <w:spacing w:after="120" w:line="228" w:lineRule="auto"/>
        <w:ind w:firstLine="289"/>
        <w:outlineLvl w:val="0"/>
        <w:rPr>
          <w:rFonts w:eastAsia="Times New Roman" w:cs="Times New Roman"/>
          <w:kern w:val="0"/>
          <w:sz w:val="20"/>
          <w:szCs w:val="20"/>
        </w:rPr>
      </w:pPr>
      <w:r w:rsidRPr="00100D6B">
        <w:rPr>
          <w:rFonts w:eastAsia="Times New Roman" w:cs="Times New Roman"/>
          <w:kern w:val="0"/>
          <w:sz w:val="20"/>
          <w:szCs w:val="20"/>
        </w:rPr>
        <w:t xml:space="preserve">The model that was proposed by </w:t>
      </w:r>
      <w:proofErr w:type="spellStart"/>
      <w:r w:rsidRPr="00100D6B">
        <w:rPr>
          <w:rFonts w:eastAsia="Times New Roman" w:cs="Times New Roman"/>
          <w:kern w:val="0"/>
          <w:sz w:val="20"/>
          <w:szCs w:val="20"/>
        </w:rPr>
        <w:t>Hapsari</w:t>
      </w:r>
      <w:proofErr w:type="spellEnd"/>
      <w:r w:rsidRPr="00100D6B">
        <w:rPr>
          <w:rFonts w:eastAsia="Times New Roman" w:cs="Times New Roman"/>
          <w:kern w:val="0"/>
          <w:sz w:val="20"/>
          <w:szCs w:val="20"/>
        </w:rPr>
        <w:t xml:space="preserve"> et al. (2025) resulted in good performance in the URL classification which is based on the QR visual validation model, CNN based with semantic validation model and URL based with semantic validation model based on </w:t>
      </w:r>
      <w:proofErr w:type="spellStart"/>
      <w:r w:rsidRPr="00100D6B">
        <w:rPr>
          <w:rFonts w:eastAsia="Times New Roman" w:cs="Times New Roman"/>
          <w:kern w:val="0"/>
          <w:sz w:val="20"/>
          <w:szCs w:val="20"/>
        </w:rPr>
        <w:t>MobileBERT</w:t>
      </w:r>
      <w:proofErr w:type="spellEnd"/>
      <w:r w:rsidRPr="00100D6B">
        <w:rPr>
          <w:rFonts w:eastAsia="Times New Roman" w:cs="Times New Roman"/>
          <w:kern w:val="0"/>
          <w:sz w:val="20"/>
          <w:szCs w:val="20"/>
        </w:rPr>
        <w:t xml:space="preserve">. The dual path design </w:t>
      </w:r>
      <w:r w:rsidR="00D01A64" w:rsidRPr="00100D6B">
        <w:rPr>
          <w:rFonts w:eastAsia="Times New Roman" w:cs="Times New Roman"/>
          <w:kern w:val="0"/>
          <w:sz w:val="20"/>
          <w:szCs w:val="20"/>
        </w:rPr>
        <w:t>minimizes</w:t>
      </w:r>
      <w:r w:rsidRPr="00100D6B">
        <w:rPr>
          <w:rFonts w:eastAsia="Times New Roman" w:cs="Times New Roman"/>
          <w:kern w:val="0"/>
          <w:sz w:val="20"/>
          <w:szCs w:val="20"/>
        </w:rPr>
        <w:t xml:space="preserve"> the complementary </w:t>
      </w:r>
      <w:r w:rsidR="00B152AD" w:rsidRPr="00100D6B">
        <w:rPr>
          <w:rFonts w:eastAsia="Times New Roman" w:cs="Times New Roman"/>
          <w:kern w:val="0"/>
          <w:sz w:val="20"/>
          <w:szCs w:val="20"/>
        </w:rPr>
        <w:t>threats;</w:t>
      </w:r>
      <w:r w:rsidRPr="00100D6B">
        <w:rPr>
          <w:rFonts w:eastAsia="Times New Roman" w:cs="Times New Roman"/>
          <w:kern w:val="0"/>
          <w:sz w:val="20"/>
          <w:szCs w:val="20"/>
        </w:rPr>
        <w:t xml:space="preserve"> however, there are still challenges of complexity of integration and scalability to the real </w:t>
      </w:r>
      <w:r w:rsidR="00E4393B" w:rsidRPr="00100D6B">
        <w:rPr>
          <w:rFonts w:eastAsia="Times New Roman" w:cs="Times New Roman"/>
          <w:kern w:val="0"/>
          <w:sz w:val="20"/>
          <w:szCs w:val="20"/>
        </w:rPr>
        <w:t>world [12]</w:t>
      </w:r>
      <w:r w:rsidRPr="00100D6B">
        <w:rPr>
          <w:rFonts w:eastAsia="Times New Roman" w:cs="Times New Roman"/>
          <w:kern w:val="0"/>
          <w:sz w:val="20"/>
          <w:szCs w:val="20"/>
        </w:rPr>
        <w:t>.</w:t>
      </w:r>
    </w:p>
    <w:p w:rsidR="00FB0E69" w:rsidRPr="00100D6B" w:rsidRDefault="00FB0E69" w:rsidP="00100D6B">
      <w:pPr>
        <w:spacing w:after="120" w:line="228" w:lineRule="auto"/>
        <w:ind w:firstLine="289"/>
        <w:outlineLvl w:val="0"/>
        <w:rPr>
          <w:rFonts w:eastAsia="Times New Roman" w:cs="Times New Roman"/>
          <w:kern w:val="0"/>
          <w:sz w:val="20"/>
          <w:szCs w:val="20"/>
        </w:rPr>
      </w:pPr>
      <w:r w:rsidRPr="00100D6B">
        <w:rPr>
          <w:rFonts w:eastAsia="Times New Roman" w:cs="Times New Roman"/>
          <w:kern w:val="0"/>
          <w:sz w:val="20"/>
          <w:szCs w:val="20"/>
        </w:rPr>
        <w:t>Based on the feature-based machine-learning and threat intelligence verification, Al-</w:t>
      </w:r>
      <w:proofErr w:type="spellStart"/>
      <w:r w:rsidRPr="00100D6B">
        <w:rPr>
          <w:rFonts w:eastAsia="Times New Roman" w:cs="Times New Roman"/>
          <w:kern w:val="0"/>
          <w:sz w:val="20"/>
          <w:szCs w:val="20"/>
        </w:rPr>
        <w:t>Mannai</w:t>
      </w:r>
      <w:proofErr w:type="spellEnd"/>
      <w:r w:rsidRPr="00100D6B">
        <w:rPr>
          <w:rFonts w:eastAsia="Times New Roman" w:cs="Times New Roman"/>
          <w:kern w:val="0"/>
          <w:sz w:val="20"/>
          <w:szCs w:val="20"/>
        </w:rPr>
        <w:t xml:space="preserve"> et al. (2026) have built a QR/NFC security scanner, which is implemented in a web application. The best results were obtained using </w:t>
      </w:r>
      <w:proofErr w:type="spellStart"/>
      <w:r w:rsidRPr="00100D6B">
        <w:rPr>
          <w:rFonts w:eastAsia="Times New Roman" w:cs="Times New Roman"/>
          <w:kern w:val="0"/>
          <w:sz w:val="20"/>
          <w:szCs w:val="20"/>
        </w:rPr>
        <w:t>XGBoost</w:t>
      </w:r>
      <w:proofErr w:type="spellEnd"/>
      <w:r w:rsidRPr="00100D6B">
        <w:rPr>
          <w:rFonts w:eastAsia="Times New Roman" w:cs="Times New Roman"/>
          <w:kern w:val="0"/>
          <w:sz w:val="20"/>
          <w:szCs w:val="20"/>
        </w:rPr>
        <w:t xml:space="preserve"> but this might be less flexible as the features have to be created manually and external services are </w:t>
      </w:r>
      <w:r w:rsidR="004841AF" w:rsidRPr="00100D6B">
        <w:rPr>
          <w:rFonts w:eastAsia="Times New Roman" w:cs="Times New Roman"/>
          <w:kern w:val="0"/>
          <w:sz w:val="20"/>
          <w:szCs w:val="20"/>
        </w:rPr>
        <w:t>needed [</w:t>
      </w:r>
      <w:r w:rsidR="00E4393B" w:rsidRPr="00100D6B">
        <w:rPr>
          <w:rFonts w:eastAsia="Times New Roman" w:cs="Times New Roman"/>
          <w:kern w:val="0"/>
          <w:sz w:val="20"/>
          <w:szCs w:val="20"/>
        </w:rPr>
        <w:t>13]</w:t>
      </w:r>
      <w:r w:rsidRPr="00100D6B">
        <w:rPr>
          <w:rFonts w:eastAsia="Times New Roman" w:cs="Times New Roman"/>
          <w:kern w:val="0"/>
          <w:sz w:val="20"/>
          <w:szCs w:val="20"/>
        </w:rPr>
        <w:t>.</w:t>
      </w:r>
    </w:p>
    <w:p w:rsidR="00FB0E69" w:rsidRPr="00100D6B" w:rsidRDefault="00100D6B" w:rsidP="00100D6B">
      <w:pPr>
        <w:spacing w:after="120" w:line="228" w:lineRule="auto"/>
        <w:ind w:firstLine="289"/>
        <w:outlineLvl w:val="0"/>
        <w:rPr>
          <w:rFonts w:eastAsia="Times New Roman" w:cs="Times New Roman"/>
          <w:kern w:val="0"/>
          <w:sz w:val="20"/>
          <w:szCs w:val="20"/>
        </w:rPr>
      </w:pPr>
      <w:r>
        <w:rPr>
          <w:rFonts w:eastAsia="Times New Roman" w:cs="Times New Roman"/>
          <w:kern w:val="0"/>
          <w:sz w:val="20"/>
          <w:szCs w:val="20"/>
        </w:rPr>
        <w:t xml:space="preserve">The </w:t>
      </w:r>
      <w:r w:rsidRPr="00100D6B">
        <w:rPr>
          <w:rFonts w:eastAsia="Times New Roman" w:cs="Times New Roman"/>
          <w:kern w:val="0"/>
          <w:sz w:val="20"/>
          <w:szCs w:val="20"/>
        </w:rPr>
        <w:t>current</w:t>
      </w:r>
      <w:r w:rsidR="00FB0E69" w:rsidRPr="00100D6B">
        <w:rPr>
          <w:rFonts w:eastAsia="Times New Roman" w:cs="Times New Roman"/>
          <w:kern w:val="0"/>
          <w:sz w:val="20"/>
          <w:szCs w:val="20"/>
        </w:rPr>
        <w:t xml:space="preserve"> research indicated good detection capabilities, and pointed out some areas of research's gaps. The vast </w:t>
      </w:r>
      <w:proofErr w:type="gramStart"/>
      <w:r w:rsidR="00FB0E69" w:rsidRPr="00100D6B">
        <w:rPr>
          <w:rFonts w:eastAsia="Times New Roman" w:cs="Times New Roman"/>
          <w:kern w:val="0"/>
          <w:sz w:val="20"/>
          <w:szCs w:val="20"/>
        </w:rPr>
        <w:t>majority are</w:t>
      </w:r>
      <w:proofErr w:type="gramEnd"/>
      <w:r w:rsidR="00FB0E69" w:rsidRPr="00100D6B">
        <w:rPr>
          <w:rFonts w:eastAsia="Times New Roman" w:cs="Times New Roman"/>
          <w:kern w:val="0"/>
          <w:sz w:val="20"/>
          <w:szCs w:val="20"/>
        </w:rPr>
        <w:t xml:space="preserve"> based on static or small data-sets, and only work for new threats with QR and dynamically created malicious sites. Some techniques only consider features of the image (or URL decoded features), and do not consider interactions between image and threats. Some problems that stem from class imbalance and low percentage of malware recall are concerns, as well as the fact that it's an on-the-fly deployment which may be complicated due to its computational complexity. There is insufficient consideration of </w:t>
      </w:r>
      <w:proofErr w:type="spellStart"/>
      <w:r w:rsidR="00FB0E69" w:rsidRPr="00100D6B">
        <w:rPr>
          <w:rFonts w:eastAsia="Times New Roman" w:cs="Times New Roman"/>
          <w:kern w:val="0"/>
          <w:sz w:val="20"/>
          <w:szCs w:val="20"/>
        </w:rPr>
        <w:t>explainability</w:t>
      </w:r>
      <w:proofErr w:type="spellEnd"/>
      <w:r w:rsidR="00FB0E69" w:rsidRPr="00100D6B">
        <w:rPr>
          <w:rFonts w:eastAsia="Times New Roman" w:cs="Times New Roman"/>
          <w:kern w:val="0"/>
          <w:sz w:val="20"/>
          <w:szCs w:val="20"/>
        </w:rPr>
        <w:t xml:space="preserve"> and very little adaptive learning is combined with </w:t>
      </w:r>
      <w:r w:rsidR="00524ACF" w:rsidRPr="00100D6B">
        <w:rPr>
          <w:rFonts w:eastAsia="Times New Roman" w:cs="Times New Roman"/>
          <w:kern w:val="0"/>
          <w:sz w:val="20"/>
          <w:szCs w:val="20"/>
        </w:rPr>
        <w:t>strong</w:t>
      </w:r>
      <w:r w:rsidR="00FB0E69" w:rsidRPr="00100D6B">
        <w:rPr>
          <w:rFonts w:eastAsia="Times New Roman" w:cs="Times New Roman"/>
          <w:kern w:val="0"/>
          <w:sz w:val="20"/>
          <w:szCs w:val="20"/>
        </w:rPr>
        <w:t xml:space="preserve"> threat intelligence. Enabling detailed and up-to-date detection systems that are privacy compliant, understandable and detection is still relevant.</w:t>
      </w:r>
    </w:p>
    <w:p w:rsidR="00974C60" w:rsidRPr="008F1912" w:rsidRDefault="008F1912" w:rsidP="008F1912">
      <w:pPr>
        <w:spacing w:after="120" w:line="228" w:lineRule="auto"/>
        <w:jc w:val="center"/>
        <w:outlineLvl w:val="0"/>
        <w:rPr>
          <w:rFonts w:eastAsia="Times New Roman" w:cs="Times New Roman"/>
          <w:bCs/>
          <w:kern w:val="36"/>
          <w:sz w:val="20"/>
          <w:szCs w:val="20"/>
        </w:rPr>
      </w:pPr>
      <w:r w:rsidRPr="008F1912">
        <w:rPr>
          <w:rFonts w:eastAsia="Times New Roman" w:cs="Times New Roman"/>
          <w:bCs/>
          <w:kern w:val="36"/>
          <w:sz w:val="20"/>
          <w:szCs w:val="20"/>
        </w:rPr>
        <w:t>III PROPOSED METHODOLOGY</w:t>
      </w:r>
    </w:p>
    <w:p w:rsidR="00FB0E69" w:rsidRPr="00100D6B" w:rsidRDefault="00FB0E69" w:rsidP="00100D6B">
      <w:pPr>
        <w:spacing w:after="120" w:line="228" w:lineRule="auto"/>
        <w:rPr>
          <w:rFonts w:cs="Times New Roman"/>
          <w:sz w:val="20"/>
          <w:szCs w:val="20"/>
        </w:rPr>
      </w:pPr>
      <w:r w:rsidRPr="00100D6B">
        <w:rPr>
          <w:rFonts w:cs="Times New Roman"/>
          <w:sz w:val="20"/>
          <w:szCs w:val="20"/>
        </w:rPr>
        <w:lastRenderedPageBreak/>
        <w:t xml:space="preserve">The QR code authentication process is proposed in the five phases which are shown in Figure 1. It begins with the multimodal QR code acquisition and preprocessing, subsequently </w:t>
      </w:r>
      <w:r w:rsidR="00524ACF" w:rsidRPr="00100D6B">
        <w:rPr>
          <w:rFonts w:cs="Times New Roman"/>
          <w:sz w:val="20"/>
          <w:szCs w:val="20"/>
        </w:rPr>
        <w:t>hierarchical</w:t>
      </w:r>
      <w:r w:rsidRPr="00100D6B">
        <w:rPr>
          <w:rFonts w:cs="Times New Roman"/>
          <w:sz w:val="20"/>
          <w:szCs w:val="20"/>
        </w:rPr>
        <w:t xml:space="preserve"> feature representation learning is conducted on the specific neural network. Next, a cross-modal attention fusion mechanism is dynamically adopted and applied to weight and fuse these features. The fused representation is used for the deep threat classification and explainable risk assessment to detect specific attacks. Finally, adaptive continual learning and secure decision optimization ensures continuous protection against new threats, and minimizes false alarms.</w:t>
      </w:r>
    </w:p>
    <w:p w:rsidR="00F5420E" w:rsidRPr="00100D6B" w:rsidRDefault="00F824B1" w:rsidP="00F824B1">
      <w:pPr>
        <w:spacing w:after="0" w:line="228" w:lineRule="auto"/>
        <w:outlineLvl w:val="0"/>
        <w:rPr>
          <w:rFonts w:eastAsia="Times New Roman" w:cs="Times New Roman"/>
          <w:b/>
          <w:bCs/>
          <w:kern w:val="36"/>
          <w:sz w:val="20"/>
          <w:szCs w:val="20"/>
        </w:rPr>
      </w:pPr>
      <w:r>
        <w:rPr>
          <w:rFonts w:eastAsia="Times New Roman" w:cs="Times New Roman"/>
          <w:b/>
          <w:bCs/>
          <w:noProof/>
          <w:kern w:val="36"/>
          <w:sz w:val="20"/>
          <w:szCs w:val="20"/>
        </w:rPr>
        <w:drawing>
          <wp:inline distT="0" distB="0" distL="0" distR="0">
            <wp:extent cx="3228887" cy="1762432"/>
            <wp:effectExtent l="19050" t="0" r="0" b="0"/>
            <wp:docPr id="5" name="Picture 4" descr="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jpg"/>
                    <pic:cNvPicPr/>
                  </pic:nvPicPr>
                  <pic:blipFill>
                    <a:blip r:embed="rId6" cstate="print"/>
                    <a:stretch>
                      <a:fillRect/>
                    </a:stretch>
                  </pic:blipFill>
                  <pic:spPr>
                    <a:xfrm>
                      <a:off x="0" y="0"/>
                      <a:ext cx="3238636" cy="1767753"/>
                    </a:xfrm>
                    <a:prstGeom prst="rect">
                      <a:avLst/>
                    </a:prstGeom>
                  </pic:spPr>
                </pic:pic>
              </a:graphicData>
            </a:graphic>
          </wp:inline>
        </w:drawing>
      </w:r>
    </w:p>
    <w:p w:rsidR="00512921" w:rsidRDefault="00512921" w:rsidP="00524ACF">
      <w:pPr>
        <w:spacing w:after="0" w:line="228" w:lineRule="auto"/>
        <w:jc w:val="center"/>
        <w:outlineLvl w:val="0"/>
        <w:rPr>
          <w:rFonts w:cs="Times New Roman"/>
          <w:sz w:val="20"/>
          <w:szCs w:val="20"/>
        </w:rPr>
      </w:pPr>
      <w:r w:rsidRPr="00524ACF">
        <w:rPr>
          <w:rFonts w:cs="Times New Roman"/>
          <w:bCs/>
          <w:sz w:val="20"/>
          <w:szCs w:val="20"/>
        </w:rPr>
        <w:t>Figure 1</w:t>
      </w:r>
      <w:r w:rsidRPr="00100D6B">
        <w:rPr>
          <w:rFonts w:cs="Times New Roman"/>
          <w:sz w:val="20"/>
          <w:szCs w:val="20"/>
        </w:rPr>
        <w:t xml:space="preserve"> </w:t>
      </w:r>
      <w:r w:rsidR="0026540D">
        <w:rPr>
          <w:rFonts w:cs="Times New Roman"/>
          <w:sz w:val="20"/>
          <w:szCs w:val="20"/>
        </w:rPr>
        <w:t>W</w:t>
      </w:r>
      <w:r w:rsidR="0026540D" w:rsidRPr="00100D6B">
        <w:rPr>
          <w:rFonts w:cs="Times New Roman"/>
          <w:sz w:val="20"/>
          <w:szCs w:val="20"/>
        </w:rPr>
        <w:t>orkflow</w:t>
      </w:r>
      <w:r w:rsidR="0026540D">
        <w:rPr>
          <w:rFonts w:cs="Times New Roman"/>
          <w:sz w:val="20"/>
          <w:szCs w:val="20"/>
        </w:rPr>
        <w:t xml:space="preserve"> </w:t>
      </w:r>
      <w:r w:rsidR="0026540D" w:rsidRPr="00100D6B">
        <w:rPr>
          <w:rFonts w:cs="Times New Roman"/>
          <w:sz w:val="20"/>
          <w:szCs w:val="20"/>
        </w:rPr>
        <w:t>of</w:t>
      </w:r>
      <w:r w:rsidRPr="00100D6B">
        <w:rPr>
          <w:rFonts w:cs="Times New Roman"/>
          <w:sz w:val="20"/>
          <w:szCs w:val="20"/>
        </w:rPr>
        <w:t xml:space="preserve"> the proposed multimodal QR code authentication framework</w:t>
      </w:r>
    </w:p>
    <w:p w:rsidR="00524ACF" w:rsidRPr="00100D6B" w:rsidRDefault="00524ACF" w:rsidP="00524ACF">
      <w:pPr>
        <w:spacing w:after="0" w:line="228" w:lineRule="auto"/>
        <w:jc w:val="center"/>
        <w:outlineLvl w:val="0"/>
        <w:rPr>
          <w:rFonts w:eastAsia="Times New Roman" w:cs="Times New Roman"/>
          <w:b/>
          <w:bCs/>
          <w:kern w:val="36"/>
          <w:sz w:val="20"/>
          <w:szCs w:val="20"/>
        </w:rPr>
      </w:pPr>
    </w:p>
    <w:p w:rsidR="00974C60" w:rsidRPr="00100D6B" w:rsidRDefault="002C1D03" w:rsidP="00100D6B">
      <w:pPr>
        <w:spacing w:after="120" w:line="228" w:lineRule="auto"/>
        <w:outlineLvl w:val="1"/>
        <w:rPr>
          <w:rFonts w:eastAsia="Times New Roman" w:cs="Times New Roman"/>
          <w:bCs/>
          <w:i/>
          <w:kern w:val="0"/>
          <w:sz w:val="20"/>
          <w:szCs w:val="20"/>
        </w:rPr>
      </w:pPr>
      <w:r w:rsidRPr="00100D6B">
        <w:rPr>
          <w:rFonts w:eastAsia="Times New Roman" w:cs="Times New Roman"/>
          <w:bCs/>
          <w:i/>
          <w:kern w:val="0"/>
          <w:sz w:val="20"/>
          <w:szCs w:val="20"/>
        </w:rPr>
        <w:t xml:space="preserve">A. </w:t>
      </w:r>
      <w:r w:rsidR="00974C60" w:rsidRPr="00100D6B">
        <w:rPr>
          <w:rFonts w:eastAsia="Times New Roman" w:cs="Times New Roman"/>
          <w:bCs/>
          <w:i/>
          <w:kern w:val="0"/>
          <w:sz w:val="20"/>
          <w:szCs w:val="20"/>
        </w:rPr>
        <w:t xml:space="preserve">Multimodal QR Code Acquisition </w:t>
      </w:r>
    </w:p>
    <w:p w:rsidR="00C215ED" w:rsidRPr="00100D6B" w:rsidRDefault="00300AFF" w:rsidP="00100D6B">
      <w:pPr>
        <w:spacing w:after="120" w:line="228" w:lineRule="auto"/>
        <w:rPr>
          <w:rFonts w:cs="Times New Roman"/>
          <w:sz w:val="20"/>
          <w:szCs w:val="20"/>
        </w:rPr>
      </w:pPr>
      <w:r w:rsidRPr="00100D6B">
        <w:rPr>
          <w:rFonts w:cs="Times New Roman"/>
          <w:sz w:val="20"/>
          <w:szCs w:val="20"/>
        </w:rPr>
        <w:t xml:space="preserve">It initiates with collecting QR code images and other contextual information such as QR code payload, the URL contained in the QR code, payment details, domain registration details, certificate details and behavioral data from the devices. The framework is based on heterogeneous modalities for obtaining richer semantic understanding, besides relying on visual QR pattern. For image enhancement, adaptive contrast normalization, geometric correction and </w:t>
      </w:r>
      <w:proofErr w:type="spellStart"/>
      <w:r w:rsidRPr="00100D6B">
        <w:rPr>
          <w:rFonts w:cs="Times New Roman"/>
          <w:sz w:val="20"/>
          <w:szCs w:val="20"/>
        </w:rPr>
        <w:t>denoising</w:t>
      </w:r>
      <w:proofErr w:type="spellEnd"/>
      <w:r w:rsidRPr="00100D6B">
        <w:rPr>
          <w:rFonts w:cs="Times New Roman"/>
          <w:sz w:val="20"/>
          <w:szCs w:val="20"/>
        </w:rPr>
        <w:t xml:space="preserve"> are applied to enhance the readability of the QR codes and textual payloads are tokenized and normalized. Security-relevant characteristics are preserved before feature learning by properly handling the URLs, features and missing values, yielding synchronized multimodal representations.</w:t>
      </w:r>
      <w:r w:rsidR="00632A53" w:rsidRPr="00100D6B">
        <w:rPr>
          <w:rFonts w:cs="Times New Roman"/>
          <w:sz w:val="20"/>
          <w:szCs w:val="20"/>
        </w:rPr>
        <w:t xml:space="preserve"> </w:t>
      </w:r>
      <w:r w:rsidR="00C215ED" w:rsidRPr="00100D6B">
        <w:rPr>
          <w:rFonts w:cs="Times New Roman"/>
          <w:sz w:val="20"/>
          <w:szCs w:val="20"/>
        </w:rPr>
        <w:t>Let the multimodal input be</w:t>
      </w:r>
      <w:r w:rsidR="00632A53" w:rsidRPr="00100D6B">
        <w:rPr>
          <w:rFonts w:cs="Times New Roman"/>
          <w:sz w:val="20"/>
          <w:szCs w:val="20"/>
        </w:rPr>
        <w:t xml:space="preserve"> represented by the Equation (1)</w:t>
      </w:r>
    </w:p>
    <w:p w:rsidR="00C215ED" w:rsidRPr="00100D6B" w:rsidRDefault="00632A53" w:rsidP="00100D6B">
      <w:pPr>
        <w:spacing w:after="120" w:line="228" w:lineRule="auto"/>
        <w:jc w:val="right"/>
        <w:rPr>
          <w:rFonts w:eastAsiaTheme="minorEastAsia" w:cs="Times New Roman"/>
          <w:bCs/>
          <w:iCs/>
          <w:sz w:val="20"/>
          <w:szCs w:val="20"/>
        </w:rPr>
      </w:pPr>
      <m:oMath>
        <m:r>
          <m:rPr>
            <m:sty m:val="p"/>
          </m:rPr>
          <w:rPr>
            <w:rFonts w:ascii="Cambria Math" w:cs="Times New Roman"/>
            <w:sz w:val="20"/>
            <w:szCs w:val="20"/>
          </w:rPr>
          <m:t>D=</m:t>
        </m:r>
        <m:d>
          <m:dPr>
            <m:begChr m:val="{"/>
            <m:endChr m:val="}"/>
            <m:ctrlPr>
              <w:rPr>
                <w:rFonts w:ascii="Cambria Math" w:hAnsi="Cambria Math" w:cs="Times New Roman"/>
                <w:bCs/>
                <w:iCs/>
                <w:sz w:val="20"/>
                <w:szCs w:val="20"/>
              </w:rPr>
            </m:ctrlPr>
          </m:dPr>
          <m:e>
            <m:r>
              <m:rPr>
                <m:sty m:val="p"/>
              </m:rPr>
              <w:rPr>
                <w:rFonts w:ascii="Cambria Math" w:cs="Times New Roman"/>
                <w:sz w:val="20"/>
                <w:szCs w:val="20"/>
              </w:rPr>
              <m:t>I,T,U,M,B</m:t>
            </m:r>
          </m:e>
        </m:d>
        <m:r>
          <w:rPr>
            <w:rFonts w:ascii="Cambria Math" w:cs="Times New Roman"/>
            <w:sz w:val="20"/>
            <w:szCs w:val="20"/>
          </w:rPr>
          <m:t xml:space="preserve"> </m:t>
        </m:r>
      </m:oMath>
      <w:r w:rsidR="00C215ED" w:rsidRPr="00100D6B">
        <w:rPr>
          <w:rFonts w:eastAsiaTheme="minorEastAsia" w:cs="Times New Roman"/>
          <w:bCs/>
          <w:iCs/>
          <w:sz w:val="20"/>
          <w:szCs w:val="20"/>
        </w:rPr>
        <w:t xml:space="preserve">       </w:t>
      </w:r>
      <w:r w:rsidRPr="00100D6B">
        <w:rPr>
          <w:rFonts w:eastAsiaTheme="minorEastAsia" w:cs="Times New Roman"/>
          <w:bCs/>
          <w:iCs/>
          <w:sz w:val="20"/>
          <w:szCs w:val="20"/>
        </w:rPr>
        <w:t xml:space="preserve">                </w:t>
      </w:r>
      <w:r w:rsidR="00C215ED" w:rsidRPr="00100D6B">
        <w:rPr>
          <w:rFonts w:eastAsiaTheme="minorEastAsia" w:cs="Times New Roman"/>
          <w:bCs/>
          <w:iCs/>
          <w:sz w:val="20"/>
          <w:szCs w:val="20"/>
        </w:rPr>
        <w:t xml:space="preserve">      </w:t>
      </w:r>
      <w:r w:rsidRPr="00100D6B">
        <w:rPr>
          <w:rFonts w:eastAsiaTheme="minorEastAsia" w:cs="Times New Roman"/>
          <w:bCs/>
          <w:iCs/>
          <w:sz w:val="20"/>
          <w:szCs w:val="20"/>
        </w:rPr>
        <w:t xml:space="preserve">   (1)</w:t>
      </w:r>
      <w:r w:rsidR="00C215ED" w:rsidRPr="00100D6B">
        <w:rPr>
          <w:rFonts w:eastAsiaTheme="minorEastAsia" w:cs="Times New Roman"/>
          <w:bCs/>
          <w:iCs/>
          <w:sz w:val="20"/>
          <w:szCs w:val="20"/>
        </w:rPr>
        <w:t xml:space="preserve">                                                 </w:t>
      </w:r>
    </w:p>
    <w:p w:rsidR="00C215ED" w:rsidRPr="00100D6B" w:rsidRDefault="00C215ED" w:rsidP="00100D6B">
      <w:pPr>
        <w:spacing w:after="120" w:line="228" w:lineRule="auto"/>
        <w:rPr>
          <w:rFonts w:eastAsiaTheme="minorEastAsia" w:cs="Times New Roman"/>
          <w:iCs/>
          <w:sz w:val="20"/>
          <w:szCs w:val="20"/>
        </w:rPr>
      </w:pPr>
      <w:r w:rsidRPr="00100D6B">
        <w:rPr>
          <w:rFonts w:eastAsiaTheme="minorEastAsia" w:cs="Times New Roman"/>
          <w:iCs/>
          <w:sz w:val="20"/>
          <w:szCs w:val="20"/>
        </w:rPr>
        <w:t>where</w:t>
      </w:r>
      <w:r w:rsidR="00632A53" w:rsidRPr="00100D6B">
        <w:rPr>
          <w:rFonts w:eastAsiaTheme="minorEastAsia" w:cs="Times New Roman"/>
          <w:iCs/>
          <w:sz w:val="20"/>
          <w:szCs w:val="20"/>
        </w:rPr>
        <w:t xml:space="preserve"> </w:t>
      </w:r>
      <m:oMath>
        <m:r>
          <w:rPr>
            <w:rFonts w:ascii="Cambria Math" w:eastAsiaTheme="minorEastAsia" w:hAnsi="Cambria Math" w:cs="Times New Roman"/>
            <w:sz w:val="20"/>
            <w:szCs w:val="20"/>
          </w:rPr>
          <m:t>I</m:t>
        </m:r>
      </m:oMath>
      <w:r w:rsidR="00632A53" w:rsidRPr="00100D6B">
        <w:rPr>
          <w:rFonts w:eastAsiaTheme="minorEastAsia" w:cs="Times New Roman"/>
          <w:iCs/>
          <w:sz w:val="20"/>
          <w:szCs w:val="20"/>
        </w:rPr>
        <w:t xml:space="preserve"> is the </w:t>
      </w:r>
      <w:r w:rsidRPr="00100D6B">
        <w:rPr>
          <w:rFonts w:eastAsiaTheme="minorEastAsia" w:cs="Times New Roman"/>
          <w:iCs/>
          <w:sz w:val="20"/>
          <w:szCs w:val="20"/>
        </w:rPr>
        <w:t xml:space="preserve"> QR code image </w:t>
      </w:r>
      <w:r w:rsidR="00632A53" w:rsidRPr="00100D6B">
        <w:rPr>
          <w:rFonts w:eastAsiaTheme="minorEastAsia" w:cs="Times New Roman"/>
          <w:iCs/>
          <w:sz w:val="20"/>
          <w:szCs w:val="20"/>
        </w:rPr>
        <w:t xml:space="preserve">, </w:t>
      </w:r>
      <m:oMath>
        <m:r>
          <w:rPr>
            <w:rFonts w:ascii="Cambria Math" w:eastAsiaTheme="minorEastAsia" w:hAnsi="Cambria Math" w:cs="Times New Roman"/>
            <w:sz w:val="20"/>
            <w:szCs w:val="20"/>
          </w:rPr>
          <m:t>T</m:t>
        </m:r>
      </m:oMath>
      <w:r w:rsidR="00632A53" w:rsidRPr="00100D6B">
        <w:rPr>
          <w:rFonts w:eastAsiaTheme="minorEastAsia" w:cs="Times New Roman"/>
          <w:iCs/>
          <w:sz w:val="20"/>
          <w:szCs w:val="20"/>
        </w:rPr>
        <w:t xml:space="preserve"> is the </w:t>
      </w:r>
      <w:r w:rsidRPr="00100D6B">
        <w:rPr>
          <w:rFonts w:eastAsiaTheme="minorEastAsia" w:cs="Times New Roman"/>
          <w:iCs/>
          <w:sz w:val="20"/>
          <w:szCs w:val="20"/>
        </w:rPr>
        <w:t xml:space="preserve">decoded text payload </w:t>
      </w:r>
      <w:r w:rsidR="00632A53" w:rsidRPr="00100D6B">
        <w:rPr>
          <w:rFonts w:eastAsiaTheme="minorEastAsia" w:cs="Times New Roman"/>
          <w:iCs/>
          <w:sz w:val="20"/>
          <w:szCs w:val="20"/>
        </w:rPr>
        <w:t xml:space="preserve">, </w:t>
      </w:r>
      <m:oMath>
        <m:r>
          <w:rPr>
            <w:rFonts w:ascii="Cambria Math" w:eastAsiaTheme="minorEastAsia" w:hAnsi="Cambria Math" w:cs="Times New Roman"/>
            <w:sz w:val="20"/>
            <w:szCs w:val="20"/>
          </w:rPr>
          <m:t>U</m:t>
        </m:r>
      </m:oMath>
      <w:r w:rsidR="00632A53" w:rsidRPr="00100D6B">
        <w:rPr>
          <w:rFonts w:eastAsiaTheme="minorEastAsia" w:cs="Times New Roman"/>
          <w:iCs/>
          <w:sz w:val="20"/>
          <w:szCs w:val="20"/>
        </w:rPr>
        <w:t xml:space="preserve"> is the </w:t>
      </w:r>
      <w:r w:rsidRPr="00100D6B">
        <w:rPr>
          <w:rFonts w:eastAsiaTheme="minorEastAsia" w:cs="Times New Roman"/>
          <w:iCs/>
          <w:sz w:val="20"/>
          <w:szCs w:val="20"/>
        </w:rPr>
        <w:t xml:space="preserve">URL/domain information </w:t>
      </w:r>
      <w:r w:rsidR="00632A53" w:rsidRPr="00100D6B">
        <w:rPr>
          <w:rFonts w:eastAsiaTheme="minorEastAsia" w:cs="Times New Roman"/>
          <w:iCs/>
          <w:sz w:val="20"/>
          <w:szCs w:val="20"/>
        </w:rPr>
        <w:t xml:space="preserve">, </w:t>
      </w:r>
      <m:oMath>
        <m:r>
          <w:rPr>
            <w:rFonts w:ascii="Cambria Math" w:eastAsiaTheme="minorEastAsia" w:hAnsi="Cambria Math" w:cs="Times New Roman"/>
            <w:sz w:val="20"/>
            <w:szCs w:val="20"/>
          </w:rPr>
          <m:t>M</m:t>
        </m:r>
      </m:oMath>
      <w:r w:rsidRPr="00100D6B">
        <w:rPr>
          <w:rFonts w:eastAsiaTheme="minorEastAsia" w:cs="Times New Roman"/>
          <w:iCs/>
          <w:sz w:val="20"/>
          <w:szCs w:val="20"/>
        </w:rPr>
        <w:t xml:space="preserve">= transaction metadata </w:t>
      </w:r>
      <w:r w:rsidR="00632A53" w:rsidRPr="00100D6B">
        <w:rPr>
          <w:rFonts w:eastAsiaTheme="minorEastAsia" w:cs="Times New Roman"/>
          <w:iCs/>
          <w:sz w:val="20"/>
          <w:szCs w:val="20"/>
        </w:rPr>
        <w:t xml:space="preserve"> and B is the </w:t>
      </w:r>
      <w:r w:rsidRPr="00100D6B">
        <w:rPr>
          <w:rFonts w:eastAsiaTheme="minorEastAsia" w:cs="Times New Roman"/>
          <w:iCs/>
          <w:sz w:val="20"/>
          <w:szCs w:val="20"/>
        </w:rPr>
        <w:t xml:space="preserve">mobile behavioral features </w:t>
      </w:r>
      <w:r w:rsidR="00632A53" w:rsidRPr="00100D6B">
        <w:rPr>
          <w:rFonts w:eastAsiaTheme="minorEastAsia" w:cs="Times New Roman"/>
          <w:iCs/>
          <w:sz w:val="20"/>
          <w:szCs w:val="20"/>
        </w:rPr>
        <w:t>.</w:t>
      </w:r>
      <w:r w:rsidRPr="00100D6B">
        <w:rPr>
          <w:rFonts w:eastAsiaTheme="minorEastAsia" w:cs="Times New Roman"/>
          <w:iCs/>
          <w:sz w:val="20"/>
          <w:szCs w:val="20"/>
        </w:rPr>
        <w:t xml:space="preserve">The </w:t>
      </w:r>
      <w:r w:rsidR="00632A53" w:rsidRPr="00100D6B">
        <w:rPr>
          <w:rFonts w:eastAsiaTheme="minorEastAsia" w:cs="Times New Roman"/>
          <w:iCs/>
          <w:sz w:val="20"/>
          <w:szCs w:val="20"/>
        </w:rPr>
        <w:t>enhanced QR image is obtained by the Eq.(2)</w:t>
      </w:r>
    </w:p>
    <w:p w:rsidR="00C215ED" w:rsidRPr="00100D6B" w:rsidRDefault="00D4521A" w:rsidP="00100D6B">
      <w:pPr>
        <w:spacing w:after="120" w:line="228" w:lineRule="auto"/>
        <w:jc w:val="right"/>
        <w:rPr>
          <w:rFonts w:eastAsiaTheme="minorEastAsia" w:cs="Times New Roman"/>
          <w:b/>
          <w:bCs/>
          <w:sz w:val="20"/>
          <w:szCs w:val="20"/>
        </w:rPr>
      </w:pPr>
      <m:oMath>
        <m:sSub>
          <m:sSubPr>
            <m:ctrlPr>
              <w:rPr>
                <w:rFonts w:ascii="Cambria Math" w:eastAsiaTheme="minorEastAsia" w:hAnsi="Cambria Math" w:cs="Times New Roman"/>
                <w:bCs/>
                <w:sz w:val="20"/>
                <w:szCs w:val="20"/>
              </w:rPr>
            </m:ctrlPr>
          </m:sSubPr>
          <m:e>
            <m:r>
              <m:rPr>
                <m:sty m:val="p"/>
              </m:rPr>
              <w:rPr>
                <w:rFonts w:ascii="Cambria Math" w:eastAsiaTheme="minorEastAsia" w:cs="Times New Roman"/>
                <w:sz w:val="20"/>
                <w:szCs w:val="20"/>
              </w:rPr>
              <m:t>I</m:t>
            </m:r>
          </m:e>
          <m:sub>
            <m:r>
              <m:rPr>
                <m:sty m:val="p"/>
              </m:rPr>
              <w:rPr>
                <w:rFonts w:ascii="Cambria Math" w:eastAsiaTheme="minorEastAsia" w:cs="Times New Roman"/>
                <w:sz w:val="20"/>
                <w:szCs w:val="20"/>
              </w:rPr>
              <m:t>p</m:t>
            </m:r>
          </m:sub>
        </m:sSub>
        <m:r>
          <m:rPr>
            <m:sty m:val="p"/>
          </m:rPr>
          <w:rPr>
            <w:rFonts w:eastAsiaTheme="minorEastAsia" w:cs="Times New Roman"/>
            <w:sz w:val="20"/>
            <w:szCs w:val="20"/>
          </w:rPr>
          <m:t>​</m:t>
        </m:r>
        <m:r>
          <m:rPr>
            <m:sty m:val="p"/>
          </m:rPr>
          <w:rPr>
            <w:rFonts w:ascii="Cambria Math" w:eastAsiaTheme="minorEastAsia" w:cs="Times New Roman"/>
            <w:sz w:val="20"/>
            <w:szCs w:val="20"/>
          </w:rPr>
          <m:t>=</m:t>
        </m:r>
        <m:r>
          <m:rPr>
            <m:sty m:val="p"/>
          </m:rPr>
          <w:rPr>
            <w:rFonts w:ascii="Cambria Math" w:eastAsiaTheme="minorEastAsia" w:cs="Times New Roman"/>
            <w:sz w:val="20"/>
            <w:szCs w:val="20"/>
          </w:rPr>
          <m:t>Ψ</m:t>
        </m:r>
        <m:r>
          <m:rPr>
            <m:sty m:val="p"/>
          </m:rPr>
          <w:rPr>
            <w:rFonts w:ascii="Cambria Math" w:eastAsiaTheme="minorEastAsia" w:cs="Times New Roman"/>
            <w:sz w:val="20"/>
            <w:szCs w:val="20"/>
          </w:rPr>
          <m:t>(I)</m:t>
        </m:r>
      </m:oMath>
      <w:r w:rsidR="00C215ED" w:rsidRPr="00100D6B">
        <w:rPr>
          <w:rFonts w:eastAsiaTheme="minorEastAsia" w:cs="Times New Roman"/>
          <w:bCs/>
          <w:sz w:val="20"/>
          <w:szCs w:val="20"/>
        </w:rPr>
        <w:t xml:space="preserve">      </w:t>
      </w:r>
      <w:r w:rsidR="00632A53" w:rsidRPr="00100D6B">
        <w:rPr>
          <w:rFonts w:eastAsiaTheme="minorEastAsia" w:cs="Times New Roman"/>
          <w:bCs/>
          <w:sz w:val="20"/>
          <w:szCs w:val="20"/>
        </w:rPr>
        <w:t xml:space="preserve">             </w:t>
      </w:r>
      <w:r w:rsidR="00C215ED" w:rsidRPr="00100D6B">
        <w:rPr>
          <w:rFonts w:eastAsiaTheme="minorEastAsia" w:cs="Times New Roman"/>
          <w:bCs/>
          <w:sz w:val="20"/>
          <w:szCs w:val="20"/>
        </w:rPr>
        <w:t xml:space="preserve">                 </w:t>
      </w:r>
      <w:r w:rsidR="00632A53" w:rsidRPr="00100D6B">
        <w:rPr>
          <w:rFonts w:eastAsiaTheme="minorEastAsia" w:cs="Times New Roman"/>
          <w:bCs/>
          <w:sz w:val="20"/>
          <w:szCs w:val="20"/>
        </w:rPr>
        <w:t xml:space="preserve"> (2)</w:t>
      </w:r>
      <w:r w:rsidR="00C215ED" w:rsidRPr="00100D6B">
        <w:rPr>
          <w:rFonts w:eastAsiaTheme="minorEastAsia" w:cs="Times New Roman"/>
          <w:b/>
          <w:bCs/>
          <w:sz w:val="20"/>
          <w:szCs w:val="20"/>
        </w:rPr>
        <w:t xml:space="preserve">                                                    </w:t>
      </w:r>
    </w:p>
    <w:p w:rsidR="00C215ED" w:rsidRPr="00100D6B" w:rsidRDefault="00C215ED" w:rsidP="00100D6B">
      <w:pPr>
        <w:spacing w:after="120" w:line="228" w:lineRule="auto"/>
        <w:rPr>
          <w:rFonts w:eastAsiaTheme="minorEastAsia" w:cs="Times New Roman"/>
          <w:sz w:val="20"/>
          <w:szCs w:val="20"/>
        </w:rPr>
      </w:pPr>
      <w:proofErr w:type="gramStart"/>
      <w:r w:rsidRPr="00100D6B">
        <w:rPr>
          <w:rFonts w:eastAsiaTheme="minorEastAsia" w:cs="Times New Roman"/>
          <w:sz w:val="20"/>
          <w:szCs w:val="20"/>
        </w:rPr>
        <w:t>where</w:t>
      </w:r>
      <w:proofErr w:type="gramEnd"/>
      <w:r w:rsidRPr="00100D6B">
        <w:rPr>
          <w:rFonts w:eastAsiaTheme="minorEastAsia" w:cs="Times New Roman"/>
          <w:sz w:val="20"/>
          <w:szCs w:val="20"/>
        </w:rPr>
        <w:t xml:space="preserve"> </w:t>
      </w:r>
      <m:oMath>
        <m:r>
          <m:rPr>
            <m:sty m:val="p"/>
          </m:rPr>
          <w:rPr>
            <w:rFonts w:ascii="Cambria Math" w:eastAsiaTheme="minorEastAsia" w:cs="Times New Roman"/>
            <w:sz w:val="20"/>
            <w:szCs w:val="20"/>
          </w:rPr>
          <m:t>Ψ</m:t>
        </m:r>
        <m:d>
          <m:dPr>
            <m:ctrlPr>
              <w:rPr>
                <w:rFonts w:ascii="Cambria Math" w:eastAsiaTheme="minorEastAsia" w:hAnsi="Cambria Math" w:cs="Times New Roman"/>
                <w:sz w:val="20"/>
                <w:szCs w:val="20"/>
              </w:rPr>
            </m:ctrlPr>
          </m:dPr>
          <m:e>
            <m:r>
              <w:rPr>
                <w:rFonts w:eastAsiaTheme="minorEastAsia" w:hAnsi="Cambria Math" w:cs="Times New Roman"/>
                <w:sz w:val="20"/>
                <w:szCs w:val="20"/>
              </w:rPr>
              <m:t>⋅</m:t>
            </m:r>
          </m:e>
        </m:d>
      </m:oMath>
      <w:r w:rsidRPr="00100D6B">
        <w:rPr>
          <w:rFonts w:eastAsiaTheme="minorEastAsia" w:cs="Times New Roman"/>
          <w:sz w:val="20"/>
          <w:szCs w:val="20"/>
        </w:rPr>
        <w:t>represents image enhancement (</w:t>
      </w:r>
      <w:proofErr w:type="spellStart"/>
      <w:r w:rsidRPr="00100D6B">
        <w:rPr>
          <w:rFonts w:eastAsiaTheme="minorEastAsia" w:cs="Times New Roman"/>
          <w:sz w:val="20"/>
          <w:szCs w:val="20"/>
        </w:rPr>
        <w:t>denoising</w:t>
      </w:r>
      <w:proofErr w:type="spellEnd"/>
      <w:r w:rsidRPr="00100D6B">
        <w:rPr>
          <w:rFonts w:eastAsiaTheme="minorEastAsia" w:cs="Times New Roman"/>
          <w:sz w:val="20"/>
          <w:szCs w:val="20"/>
        </w:rPr>
        <w:t>, contrast normalization, geometric correction).</w:t>
      </w:r>
      <w:r w:rsidR="00632A53" w:rsidRPr="00100D6B">
        <w:rPr>
          <w:rFonts w:eastAsiaTheme="minorEastAsia" w:cs="Times New Roman"/>
          <w:sz w:val="20"/>
          <w:szCs w:val="20"/>
        </w:rPr>
        <w:t xml:space="preserve"> </w:t>
      </w:r>
      <w:r w:rsidRPr="00100D6B">
        <w:rPr>
          <w:rFonts w:eastAsiaTheme="minorEastAsia" w:cs="Times New Roman"/>
          <w:sz w:val="20"/>
          <w:szCs w:val="20"/>
        </w:rPr>
        <w:t>The normalized textual information is</w:t>
      </w:r>
      <w:r w:rsidR="00632A53" w:rsidRPr="00100D6B">
        <w:rPr>
          <w:rFonts w:eastAsiaTheme="minorEastAsia" w:cs="Times New Roman"/>
          <w:sz w:val="20"/>
          <w:szCs w:val="20"/>
        </w:rPr>
        <w:t xml:space="preserve"> given by the Eq. (3)</w:t>
      </w:r>
    </w:p>
    <w:p w:rsidR="00C215ED" w:rsidRPr="00100D6B" w:rsidRDefault="00D4521A" w:rsidP="00100D6B">
      <w:pPr>
        <w:spacing w:after="120" w:line="228" w:lineRule="auto"/>
        <w:jc w:val="right"/>
        <w:rPr>
          <w:rFonts w:eastAsiaTheme="minorEastAsia" w:cs="Times New Roman"/>
          <w:bCs/>
          <w:iCs/>
          <w:sz w:val="20"/>
          <w:szCs w:val="20"/>
        </w:rPr>
      </w:pPr>
      <m:oMath>
        <m:sSub>
          <m:sSubPr>
            <m:ctrlPr>
              <w:rPr>
                <w:rFonts w:ascii="Cambria Math" w:eastAsiaTheme="minorEastAsia" w:hAnsi="Cambria Math" w:cs="Times New Roman"/>
                <w:bCs/>
                <w:iCs/>
                <w:sz w:val="20"/>
                <w:szCs w:val="20"/>
              </w:rPr>
            </m:ctrlPr>
          </m:sSubPr>
          <m:e>
            <m:r>
              <m:rPr>
                <m:sty m:val="p"/>
              </m:rPr>
              <w:rPr>
                <w:rFonts w:ascii="Cambria Math" w:eastAsiaTheme="minorEastAsia" w:cs="Times New Roman"/>
                <w:sz w:val="20"/>
                <w:szCs w:val="20"/>
              </w:rPr>
              <m:t>T</m:t>
            </m:r>
          </m:e>
          <m:sub>
            <m:r>
              <m:rPr>
                <m:sty m:val="p"/>
              </m:rPr>
              <w:rPr>
                <w:rFonts w:ascii="Cambria Math" w:eastAsiaTheme="minorEastAsia" w:cs="Times New Roman"/>
                <w:sz w:val="20"/>
                <w:szCs w:val="20"/>
              </w:rPr>
              <m:t>p</m:t>
            </m:r>
          </m:sub>
        </m:sSub>
        <m:r>
          <m:rPr>
            <m:sty m:val="p"/>
          </m:rPr>
          <w:rPr>
            <w:rFonts w:eastAsiaTheme="minorEastAsia" w:cs="Times New Roman"/>
            <w:sz w:val="20"/>
            <w:szCs w:val="20"/>
          </w:rPr>
          <m:t>​</m:t>
        </m:r>
        <m:r>
          <m:rPr>
            <m:sty m:val="p"/>
          </m:rPr>
          <w:rPr>
            <w:rFonts w:ascii="Cambria Math" w:eastAsiaTheme="minorEastAsia" w:cs="Times New Roman"/>
            <w:sz w:val="20"/>
            <w:szCs w:val="20"/>
          </w:rPr>
          <m:t>=</m:t>
        </m:r>
        <m:r>
          <m:rPr>
            <m:sty m:val="p"/>
          </m:rPr>
          <w:rPr>
            <w:rFonts w:ascii="Cambria Math" w:eastAsiaTheme="minorEastAsia" w:cs="Times New Roman"/>
            <w:sz w:val="20"/>
            <w:szCs w:val="20"/>
          </w:rPr>
          <m:t>Φ</m:t>
        </m:r>
        <m:r>
          <m:rPr>
            <m:sty m:val="p"/>
          </m:rPr>
          <w:rPr>
            <w:rFonts w:ascii="Cambria Math" w:eastAsiaTheme="minorEastAsia" w:cs="Times New Roman"/>
            <w:sz w:val="20"/>
            <w:szCs w:val="20"/>
          </w:rPr>
          <m:t>(T)</m:t>
        </m:r>
      </m:oMath>
      <w:r w:rsidR="00C215ED" w:rsidRPr="00100D6B">
        <w:rPr>
          <w:rFonts w:eastAsiaTheme="minorEastAsia" w:cs="Times New Roman"/>
          <w:bCs/>
          <w:iCs/>
          <w:sz w:val="20"/>
          <w:szCs w:val="20"/>
        </w:rPr>
        <w:t xml:space="preserve">         </w:t>
      </w:r>
      <w:r w:rsidR="00632A53" w:rsidRPr="00100D6B">
        <w:rPr>
          <w:rFonts w:eastAsiaTheme="minorEastAsia" w:cs="Times New Roman"/>
          <w:bCs/>
          <w:iCs/>
          <w:sz w:val="20"/>
          <w:szCs w:val="20"/>
        </w:rPr>
        <w:t xml:space="preserve">                        </w:t>
      </w:r>
      <w:r w:rsidR="00C215ED" w:rsidRPr="00100D6B">
        <w:rPr>
          <w:rFonts w:eastAsiaTheme="minorEastAsia" w:cs="Times New Roman"/>
          <w:bCs/>
          <w:iCs/>
          <w:sz w:val="20"/>
          <w:szCs w:val="20"/>
        </w:rPr>
        <w:t xml:space="preserve">  </w:t>
      </w:r>
      <w:r w:rsidR="00632A53" w:rsidRPr="00100D6B">
        <w:rPr>
          <w:rFonts w:eastAsiaTheme="minorEastAsia" w:cs="Times New Roman"/>
          <w:bCs/>
          <w:iCs/>
          <w:sz w:val="20"/>
          <w:szCs w:val="20"/>
        </w:rPr>
        <w:t xml:space="preserve">  (3)</w:t>
      </w:r>
      <w:r w:rsidR="00C215ED" w:rsidRPr="00100D6B">
        <w:rPr>
          <w:rFonts w:eastAsiaTheme="minorEastAsia" w:cs="Times New Roman"/>
          <w:bCs/>
          <w:iCs/>
          <w:sz w:val="20"/>
          <w:szCs w:val="20"/>
        </w:rPr>
        <w:t xml:space="preserve">                                                                   </w:t>
      </w:r>
    </w:p>
    <w:p w:rsidR="00C215ED" w:rsidRPr="00100D6B" w:rsidRDefault="00C215ED" w:rsidP="00100D6B">
      <w:pPr>
        <w:spacing w:after="120" w:line="228" w:lineRule="auto"/>
        <w:rPr>
          <w:rFonts w:eastAsiaTheme="minorEastAsia" w:cs="Times New Roman"/>
          <w:iCs/>
          <w:sz w:val="20"/>
          <w:szCs w:val="20"/>
        </w:rPr>
      </w:pPr>
      <w:proofErr w:type="gramStart"/>
      <w:r w:rsidRPr="00100D6B">
        <w:rPr>
          <w:rFonts w:eastAsiaTheme="minorEastAsia" w:cs="Times New Roman"/>
          <w:iCs/>
          <w:sz w:val="20"/>
          <w:szCs w:val="20"/>
        </w:rPr>
        <w:t>where</w:t>
      </w:r>
      <w:proofErr w:type="gramEnd"/>
      <w:r w:rsidRPr="00100D6B">
        <w:rPr>
          <w:rFonts w:eastAsiaTheme="minorEastAsia" w:cs="Times New Roman"/>
          <w:iCs/>
          <w:sz w:val="20"/>
          <w:szCs w:val="20"/>
        </w:rPr>
        <w:t xml:space="preserve"> </w:t>
      </w:r>
      <m:oMath>
        <m:r>
          <m:rPr>
            <m:sty m:val="p"/>
          </m:rPr>
          <w:rPr>
            <w:rFonts w:ascii="Cambria Math" w:eastAsiaTheme="minorEastAsia" w:cs="Times New Roman"/>
            <w:sz w:val="20"/>
            <w:szCs w:val="20"/>
          </w:rPr>
          <m:t>Φ</m:t>
        </m:r>
        <m:d>
          <m:dPr>
            <m:ctrlPr>
              <w:rPr>
                <w:rFonts w:ascii="Cambria Math" w:eastAsiaTheme="minorEastAsia" w:hAnsi="Cambria Math" w:cs="Times New Roman"/>
                <w:iCs/>
                <w:sz w:val="20"/>
                <w:szCs w:val="20"/>
              </w:rPr>
            </m:ctrlPr>
          </m:dPr>
          <m:e>
            <m:r>
              <w:rPr>
                <w:rFonts w:eastAsiaTheme="minorEastAsia" w:hAnsi="Cambria Math" w:cs="Times New Roman"/>
                <w:sz w:val="20"/>
                <w:szCs w:val="20"/>
              </w:rPr>
              <m:t>⋅</m:t>
            </m:r>
          </m:e>
        </m:d>
      </m:oMath>
      <w:r w:rsidRPr="00100D6B">
        <w:rPr>
          <w:rFonts w:eastAsiaTheme="minorEastAsia" w:cs="Times New Roman"/>
          <w:iCs/>
          <w:sz w:val="20"/>
          <w:szCs w:val="20"/>
        </w:rPr>
        <w:t>denotes tokenization and text normalization.</w:t>
      </w:r>
      <w:r w:rsidR="00632A53" w:rsidRPr="00100D6B">
        <w:rPr>
          <w:rFonts w:eastAsiaTheme="minorEastAsia" w:cs="Times New Roman"/>
          <w:iCs/>
          <w:sz w:val="20"/>
          <w:szCs w:val="20"/>
        </w:rPr>
        <w:t xml:space="preserve"> The </w:t>
      </w:r>
      <w:proofErr w:type="spellStart"/>
      <w:r w:rsidR="00632A53" w:rsidRPr="00100D6B">
        <w:rPr>
          <w:rFonts w:eastAsiaTheme="minorEastAsia" w:cs="Times New Roman"/>
          <w:iCs/>
          <w:sz w:val="20"/>
          <w:szCs w:val="20"/>
        </w:rPr>
        <w:t>b</w:t>
      </w:r>
      <w:r w:rsidRPr="00100D6B">
        <w:rPr>
          <w:rFonts w:eastAsiaTheme="minorEastAsia" w:cs="Times New Roman"/>
          <w:iCs/>
          <w:sz w:val="20"/>
          <w:szCs w:val="20"/>
        </w:rPr>
        <w:t>ehavioural</w:t>
      </w:r>
      <w:proofErr w:type="spellEnd"/>
      <w:r w:rsidRPr="00100D6B">
        <w:rPr>
          <w:rFonts w:eastAsiaTheme="minorEastAsia" w:cs="Times New Roman"/>
          <w:iCs/>
          <w:sz w:val="20"/>
          <w:szCs w:val="20"/>
        </w:rPr>
        <w:t xml:space="preserve"> and metad</w:t>
      </w:r>
      <w:r w:rsidR="002C1D03" w:rsidRPr="00100D6B">
        <w:rPr>
          <w:rFonts w:eastAsiaTheme="minorEastAsia" w:cs="Times New Roman"/>
          <w:iCs/>
          <w:sz w:val="20"/>
          <w:szCs w:val="20"/>
        </w:rPr>
        <w:t>ata features are standardized as represented in the Eq. (4)</w:t>
      </w:r>
    </w:p>
    <w:p w:rsidR="00C215ED" w:rsidRPr="00100D6B" w:rsidRDefault="00D4521A" w:rsidP="00100D6B">
      <w:pPr>
        <w:spacing w:after="120" w:line="228" w:lineRule="auto"/>
        <w:jc w:val="right"/>
        <w:rPr>
          <w:rFonts w:eastAsiaTheme="minorEastAsia" w:cs="Times New Roman"/>
          <w:bCs/>
          <w:sz w:val="20"/>
          <w:szCs w:val="20"/>
        </w:rPr>
      </w:pPr>
      <m:oMath>
        <m:sSub>
          <m:sSubPr>
            <m:ctrlPr>
              <w:rPr>
                <w:rFonts w:ascii="Cambria Math" w:eastAsiaTheme="minorEastAsia" w:hAnsi="Cambria Math" w:cs="Times New Roman"/>
                <w:bCs/>
                <w:sz w:val="20"/>
                <w:szCs w:val="20"/>
              </w:rPr>
            </m:ctrlPr>
          </m:sSubPr>
          <m:e>
            <m:r>
              <m:rPr>
                <m:sty m:val="p"/>
              </m:rPr>
              <w:rPr>
                <w:rFonts w:ascii="Cambria Math" w:eastAsiaTheme="minorEastAsia" w:cs="Times New Roman"/>
                <w:sz w:val="20"/>
                <w:szCs w:val="20"/>
              </w:rPr>
              <m:t>B</m:t>
            </m:r>
          </m:e>
          <m:sub>
            <m:r>
              <m:rPr>
                <m:sty m:val="p"/>
              </m:rPr>
              <w:rPr>
                <w:rFonts w:ascii="Cambria Math" w:eastAsiaTheme="minorEastAsia" w:cs="Times New Roman"/>
                <w:sz w:val="20"/>
                <w:szCs w:val="20"/>
              </w:rPr>
              <m:t>p</m:t>
            </m:r>
          </m:sub>
        </m:sSub>
        <m:r>
          <m:rPr>
            <m:sty m:val="p"/>
          </m:rPr>
          <w:rPr>
            <w:rFonts w:eastAsiaTheme="minorEastAsia" w:cs="Times New Roman"/>
            <w:sz w:val="20"/>
            <w:szCs w:val="20"/>
          </w:rPr>
          <m:t>​</m:t>
        </m:r>
        <m:r>
          <m:rPr>
            <m:sty m:val="p"/>
          </m:rPr>
          <w:rPr>
            <w:rFonts w:ascii="Cambria Math" w:eastAsiaTheme="minorEastAsia" w:cs="Times New Roman"/>
            <w:sz w:val="20"/>
            <w:szCs w:val="20"/>
          </w:rPr>
          <m:t>=</m:t>
        </m:r>
        <m:f>
          <m:fPr>
            <m:ctrlPr>
              <w:rPr>
                <w:rFonts w:ascii="Cambria Math" w:eastAsiaTheme="minorEastAsia" w:hAnsi="Cambria Math" w:cs="Times New Roman"/>
                <w:bCs/>
                <w:sz w:val="20"/>
                <w:szCs w:val="20"/>
              </w:rPr>
            </m:ctrlPr>
          </m:fPr>
          <m:num>
            <m:r>
              <m:rPr>
                <m:sty m:val="p"/>
              </m:rPr>
              <w:rPr>
                <w:rFonts w:eastAsiaTheme="minorEastAsia" w:cs="Times New Roman"/>
                <w:sz w:val="20"/>
                <w:szCs w:val="20"/>
              </w:rPr>
              <m:t>​</m:t>
            </m:r>
            <m:r>
              <m:rPr>
                <m:sty m:val="p"/>
              </m:rPr>
              <w:rPr>
                <w:rFonts w:ascii="Cambria Math" w:eastAsiaTheme="minorEastAsia" w:cs="Times New Roman"/>
                <w:sz w:val="20"/>
                <w:szCs w:val="20"/>
              </w:rPr>
              <m:t>B</m:t>
            </m:r>
            <m:r>
              <m:rPr>
                <m:sty m:val="p"/>
              </m:rPr>
              <w:rPr>
                <w:rFonts w:ascii="Cambria Math" w:eastAsiaTheme="minorEastAsia" w:cs="Times New Roman"/>
                <w:sz w:val="20"/>
                <w:szCs w:val="20"/>
              </w:rPr>
              <m:t>-</m:t>
            </m:r>
            <m:sSub>
              <m:sSubPr>
                <m:ctrlPr>
                  <w:rPr>
                    <w:rFonts w:ascii="Cambria Math" w:eastAsiaTheme="minorEastAsia" w:hAnsi="Cambria Math" w:cs="Times New Roman"/>
                    <w:bCs/>
                    <w:sz w:val="20"/>
                    <w:szCs w:val="20"/>
                  </w:rPr>
                </m:ctrlPr>
              </m:sSubPr>
              <m:e>
                <m:r>
                  <m:rPr>
                    <m:sty m:val="p"/>
                  </m:rPr>
                  <w:rPr>
                    <w:rFonts w:ascii="Cambria Math" w:eastAsiaTheme="minorEastAsia" w:cs="Times New Roman"/>
                    <w:sz w:val="20"/>
                    <w:szCs w:val="20"/>
                  </w:rPr>
                  <m:t>μ</m:t>
                </m:r>
              </m:e>
              <m:sub>
                <m:r>
                  <m:rPr>
                    <m:sty m:val="p"/>
                  </m:rPr>
                  <w:rPr>
                    <w:rFonts w:ascii="Cambria Math" w:eastAsiaTheme="minorEastAsia" w:cs="Times New Roman"/>
                    <w:sz w:val="20"/>
                    <w:szCs w:val="20"/>
                  </w:rPr>
                  <m:t>B</m:t>
                </m:r>
              </m:sub>
            </m:sSub>
          </m:num>
          <m:den>
            <m:sSub>
              <m:sSubPr>
                <m:ctrlPr>
                  <w:rPr>
                    <w:rFonts w:ascii="Cambria Math" w:eastAsiaTheme="minorEastAsia" w:hAnsi="Cambria Math" w:cs="Times New Roman"/>
                    <w:bCs/>
                    <w:sz w:val="20"/>
                    <w:szCs w:val="20"/>
                  </w:rPr>
                </m:ctrlPr>
              </m:sSubPr>
              <m:e>
                <m:r>
                  <m:rPr>
                    <m:sty m:val="p"/>
                  </m:rPr>
                  <w:rPr>
                    <w:rFonts w:ascii="Cambria Math" w:eastAsiaTheme="minorEastAsia" w:cs="Times New Roman"/>
                    <w:sz w:val="20"/>
                    <w:szCs w:val="20"/>
                  </w:rPr>
                  <m:t>σ</m:t>
                </m:r>
              </m:e>
              <m:sub>
                <m:r>
                  <m:rPr>
                    <m:sty m:val="p"/>
                  </m:rPr>
                  <w:rPr>
                    <w:rFonts w:ascii="Cambria Math" w:eastAsiaTheme="minorEastAsia" w:cs="Times New Roman"/>
                    <w:sz w:val="20"/>
                    <w:szCs w:val="20"/>
                  </w:rPr>
                  <m:t>B</m:t>
                </m:r>
              </m:sub>
            </m:sSub>
          </m:den>
        </m:f>
        <m:r>
          <m:rPr>
            <m:sty m:val="p"/>
          </m:rPr>
          <w:rPr>
            <w:rFonts w:eastAsiaTheme="minorEastAsia" w:cs="Times New Roman"/>
            <w:sz w:val="20"/>
            <w:szCs w:val="20"/>
          </w:rPr>
          <m:t>​​</m:t>
        </m:r>
        <m:r>
          <m:rPr>
            <m:sty m:val="p"/>
          </m:rPr>
          <w:rPr>
            <w:rFonts w:ascii="Cambria Math" w:eastAsiaTheme="minorEastAsia" w:cs="Times New Roman"/>
            <w:sz w:val="20"/>
            <w:szCs w:val="20"/>
          </w:rPr>
          <m:t xml:space="preserve">,  </m:t>
        </m:r>
        <m:sSub>
          <m:sSubPr>
            <m:ctrlPr>
              <w:rPr>
                <w:rFonts w:ascii="Cambria Math" w:eastAsiaTheme="minorEastAsia" w:hAnsi="Cambria Math" w:cs="Times New Roman"/>
                <w:bCs/>
                <w:sz w:val="20"/>
                <w:szCs w:val="20"/>
              </w:rPr>
            </m:ctrlPr>
          </m:sSubPr>
          <m:e>
            <m:r>
              <m:rPr>
                <m:sty m:val="p"/>
              </m:rPr>
              <w:rPr>
                <w:rFonts w:ascii="Cambria Math" w:eastAsiaTheme="minorEastAsia" w:cs="Times New Roman"/>
                <w:sz w:val="20"/>
                <w:szCs w:val="20"/>
              </w:rPr>
              <m:t>M</m:t>
            </m:r>
          </m:e>
          <m:sub>
            <m:r>
              <m:rPr>
                <m:sty m:val="p"/>
              </m:rPr>
              <w:rPr>
                <w:rFonts w:ascii="Cambria Math" w:eastAsiaTheme="minorEastAsia" w:cs="Times New Roman"/>
                <w:sz w:val="20"/>
                <w:szCs w:val="20"/>
              </w:rPr>
              <m:t>p</m:t>
            </m:r>
          </m:sub>
        </m:sSub>
        <m:r>
          <m:rPr>
            <m:sty m:val="p"/>
          </m:rPr>
          <w:rPr>
            <w:rFonts w:eastAsiaTheme="minorEastAsia" w:cs="Times New Roman"/>
            <w:sz w:val="20"/>
            <w:szCs w:val="20"/>
          </w:rPr>
          <m:t>​</m:t>
        </m:r>
        <m:r>
          <m:rPr>
            <m:sty m:val="p"/>
          </m:rPr>
          <w:rPr>
            <w:rFonts w:ascii="Cambria Math" w:eastAsiaTheme="minorEastAsia" w:cs="Times New Roman"/>
            <w:sz w:val="20"/>
            <w:szCs w:val="20"/>
          </w:rPr>
          <m:t>=</m:t>
        </m:r>
        <m:f>
          <m:fPr>
            <m:ctrlPr>
              <w:rPr>
                <w:rFonts w:ascii="Cambria Math" w:eastAsiaTheme="minorEastAsia" w:hAnsi="Cambria Math" w:cs="Times New Roman"/>
                <w:bCs/>
                <w:sz w:val="20"/>
                <w:szCs w:val="20"/>
              </w:rPr>
            </m:ctrlPr>
          </m:fPr>
          <m:num>
            <m:r>
              <m:rPr>
                <m:sty m:val="p"/>
              </m:rPr>
              <w:rPr>
                <w:rFonts w:ascii="Cambria Math" w:eastAsiaTheme="minorEastAsia" w:cs="Times New Roman"/>
                <w:sz w:val="20"/>
                <w:szCs w:val="20"/>
              </w:rPr>
              <m:t>M</m:t>
            </m:r>
            <m:r>
              <m:rPr>
                <m:sty m:val="p"/>
              </m:rPr>
              <w:rPr>
                <w:rFonts w:ascii="Cambria Math" w:eastAsiaTheme="minorEastAsia" w:cs="Times New Roman"/>
                <w:sz w:val="20"/>
                <w:szCs w:val="20"/>
              </w:rPr>
              <m:t>-</m:t>
            </m:r>
            <m:sSub>
              <m:sSubPr>
                <m:ctrlPr>
                  <w:rPr>
                    <w:rFonts w:ascii="Cambria Math" w:eastAsiaTheme="minorEastAsia" w:hAnsi="Cambria Math" w:cs="Times New Roman"/>
                    <w:bCs/>
                    <w:sz w:val="20"/>
                    <w:szCs w:val="20"/>
                  </w:rPr>
                </m:ctrlPr>
              </m:sSubPr>
              <m:e>
                <m:r>
                  <m:rPr>
                    <m:sty m:val="p"/>
                  </m:rPr>
                  <w:rPr>
                    <w:rFonts w:ascii="Cambria Math" w:eastAsiaTheme="minorEastAsia" w:cs="Times New Roman"/>
                    <w:sz w:val="20"/>
                    <w:szCs w:val="20"/>
                  </w:rPr>
                  <m:t>μ</m:t>
                </m:r>
              </m:e>
              <m:sub>
                <m:r>
                  <m:rPr>
                    <m:sty m:val="p"/>
                  </m:rPr>
                  <w:rPr>
                    <w:rFonts w:ascii="Cambria Math" w:eastAsiaTheme="minorEastAsia" w:cs="Times New Roman"/>
                    <w:sz w:val="20"/>
                    <w:szCs w:val="20"/>
                  </w:rPr>
                  <m:t>M</m:t>
                </m:r>
              </m:sub>
            </m:sSub>
          </m:num>
          <m:den>
            <m:sSub>
              <m:sSubPr>
                <m:ctrlPr>
                  <w:rPr>
                    <w:rFonts w:ascii="Cambria Math" w:eastAsiaTheme="minorEastAsia" w:hAnsi="Cambria Math" w:cs="Times New Roman"/>
                    <w:bCs/>
                    <w:sz w:val="20"/>
                    <w:szCs w:val="20"/>
                  </w:rPr>
                </m:ctrlPr>
              </m:sSubPr>
              <m:e>
                <m:r>
                  <m:rPr>
                    <m:sty m:val="p"/>
                  </m:rPr>
                  <w:rPr>
                    <w:rFonts w:ascii="Cambria Math" w:eastAsiaTheme="minorEastAsia" w:cs="Times New Roman"/>
                    <w:sz w:val="20"/>
                    <w:szCs w:val="20"/>
                  </w:rPr>
                  <m:t>σ</m:t>
                </m:r>
              </m:e>
              <m:sub>
                <m:r>
                  <m:rPr>
                    <m:sty m:val="p"/>
                  </m:rPr>
                  <w:rPr>
                    <w:rFonts w:ascii="Cambria Math" w:eastAsiaTheme="minorEastAsia" w:cs="Times New Roman"/>
                    <w:sz w:val="20"/>
                    <w:szCs w:val="20"/>
                  </w:rPr>
                  <m:t>M</m:t>
                </m:r>
              </m:sub>
            </m:sSub>
            <m:r>
              <m:rPr>
                <m:sty m:val="p"/>
              </m:rPr>
              <w:rPr>
                <w:rFonts w:eastAsiaTheme="minorEastAsia" w:cs="Times New Roman"/>
                <w:sz w:val="20"/>
                <w:szCs w:val="20"/>
              </w:rPr>
              <m:t>​​​</m:t>
            </m:r>
          </m:den>
        </m:f>
      </m:oMath>
      <w:r w:rsidR="00C215ED" w:rsidRPr="00100D6B">
        <w:rPr>
          <w:rFonts w:eastAsiaTheme="minorEastAsia" w:cs="Times New Roman"/>
          <w:bCs/>
          <w:sz w:val="20"/>
          <w:szCs w:val="20"/>
        </w:rPr>
        <w:t xml:space="preserve">       </w:t>
      </w:r>
      <w:r w:rsidR="002C1D03" w:rsidRPr="00100D6B">
        <w:rPr>
          <w:rFonts w:eastAsiaTheme="minorEastAsia" w:cs="Times New Roman"/>
          <w:bCs/>
          <w:sz w:val="20"/>
          <w:szCs w:val="20"/>
        </w:rPr>
        <w:t xml:space="preserve">            </w:t>
      </w:r>
      <w:r w:rsidR="00C215ED" w:rsidRPr="00100D6B">
        <w:rPr>
          <w:rFonts w:eastAsiaTheme="minorEastAsia" w:cs="Times New Roman"/>
          <w:bCs/>
          <w:sz w:val="20"/>
          <w:szCs w:val="20"/>
        </w:rPr>
        <w:t xml:space="preserve">                </w:t>
      </w:r>
      <w:r w:rsidR="002C1D03" w:rsidRPr="00100D6B">
        <w:rPr>
          <w:rFonts w:eastAsiaTheme="minorEastAsia" w:cs="Times New Roman"/>
          <w:bCs/>
          <w:sz w:val="20"/>
          <w:szCs w:val="20"/>
        </w:rPr>
        <w:t xml:space="preserve"> (4)</w:t>
      </w:r>
      <w:r w:rsidR="00C215ED" w:rsidRPr="00100D6B">
        <w:rPr>
          <w:rFonts w:eastAsiaTheme="minorEastAsia" w:cs="Times New Roman"/>
          <w:bCs/>
          <w:sz w:val="20"/>
          <w:szCs w:val="20"/>
        </w:rPr>
        <w:t xml:space="preserve">                                  </w:t>
      </w:r>
    </w:p>
    <w:p w:rsidR="00C215ED" w:rsidRPr="00100D6B" w:rsidRDefault="00C215ED" w:rsidP="00100D6B">
      <w:pPr>
        <w:spacing w:after="120" w:line="228" w:lineRule="auto"/>
        <w:rPr>
          <w:rFonts w:eastAsiaTheme="minorEastAsia" w:cs="Times New Roman"/>
          <w:sz w:val="20"/>
          <w:szCs w:val="20"/>
        </w:rPr>
      </w:pPr>
      <w:r w:rsidRPr="00100D6B">
        <w:rPr>
          <w:rFonts w:eastAsiaTheme="minorEastAsia" w:cs="Times New Roman"/>
          <w:sz w:val="20"/>
          <w:szCs w:val="20"/>
        </w:rPr>
        <w:lastRenderedPageBreak/>
        <w:t>The complete synchronize</w:t>
      </w:r>
      <w:r w:rsidR="002C1D03" w:rsidRPr="00100D6B">
        <w:rPr>
          <w:rFonts w:eastAsiaTheme="minorEastAsia" w:cs="Times New Roman"/>
          <w:sz w:val="20"/>
          <w:szCs w:val="20"/>
        </w:rPr>
        <w:t>d multimodal feature set is denoted by the Eq</w:t>
      </w:r>
      <w:proofErr w:type="gramStart"/>
      <w:r w:rsidR="002C1D03" w:rsidRPr="00100D6B">
        <w:rPr>
          <w:rFonts w:eastAsiaTheme="minorEastAsia" w:cs="Times New Roman"/>
          <w:sz w:val="20"/>
          <w:szCs w:val="20"/>
        </w:rPr>
        <w:t>.(</w:t>
      </w:r>
      <w:proofErr w:type="gramEnd"/>
      <w:r w:rsidR="002C1D03" w:rsidRPr="00100D6B">
        <w:rPr>
          <w:rFonts w:eastAsiaTheme="minorEastAsia" w:cs="Times New Roman"/>
          <w:sz w:val="20"/>
          <w:szCs w:val="20"/>
        </w:rPr>
        <w:t>5)</w:t>
      </w:r>
    </w:p>
    <w:p w:rsidR="00C215ED" w:rsidRPr="00100D6B" w:rsidRDefault="002C1D03" w:rsidP="00100D6B">
      <w:pPr>
        <w:spacing w:after="120" w:line="228" w:lineRule="auto"/>
        <w:jc w:val="right"/>
        <w:rPr>
          <w:rFonts w:eastAsiaTheme="minorEastAsia" w:cs="Times New Roman"/>
          <w:b/>
          <w:bCs/>
          <w:iCs/>
          <w:sz w:val="20"/>
          <w:szCs w:val="20"/>
        </w:rPr>
      </w:pPr>
      <m:oMath>
        <m:r>
          <m:rPr>
            <m:sty m:val="p"/>
          </m:rPr>
          <w:rPr>
            <w:rFonts w:ascii="Cambria Math" w:eastAsiaTheme="minorEastAsia" w:cs="Times New Roman"/>
            <w:sz w:val="20"/>
            <w:szCs w:val="20"/>
          </w:rPr>
          <m:t>X={</m:t>
        </m:r>
        <m:sSub>
          <m:sSubPr>
            <m:ctrlPr>
              <w:rPr>
                <w:rFonts w:ascii="Cambria Math" w:eastAsiaTheme="minorEastAsia" w:hAnsi="Cambria Math" w:cs="Times New Roman"/>
                <w:bCs/>
                <w:iCs/>
                <w:sz w:val="20"/>
                <w:szCs w:val="20"/>
              </w:rPr>
            </m:ctrlPr>
          </m:sSubPr>
          <m:e>
            <m:r>
              <m:rPr>
                <m:sty m:val="p"/>
              </m:rPr>
              <w:rPr>
                <w:rFonts w:ascii="Cambria Math" w:eastAsiaTheme="minorEastAsia" w:cs="Times New Roman"/>
                <w:sz w:val="20"/>
                <w:szCs w:val="20"/>
              </w:rPr>
              <m:t>I</m:t>
            </m:r>
          </m:e>
          <m:sub>
            <m:r>
              <m:rPr>
                <m:sty m:val="p"/>
              </m:rPr>
              <w:rPr>
                <w:rFonts w:ascii="Cambria Math" w:eastAsiaTheme="minorEastAsia" w:cs="Times New Roman"/>
                <w:sz w:val="20"/>
                <w:szCs w:val="20"/>
              </w:rPr>
              <m:t>p</m:t>
            </m:r>
          </m:sub>
        </m:sSub>
        <m:r>
          <m:rPr>
            <m:sty m:val="p"/>
          </m:rPr>
          <w:rPr>
            <w:rFonts w:eastAsiaTheme="minorEastAsia" w:cs="Times New Roman"/>
            <w:sz w:val="20"/>
            <w:szCs w:val="20"/>
          </w:rPr>
          <m:t>​</m:t>
        </m:r>
        <m:r>
          <m:rPr>
            <m:sty m:val="p"/>
          </m:rPr>
          <w:rPr>
            <w:rFonts w:ascii="Cambria Math" w:eastAsiaTheme="minorEastAsia" w:cs="Times New Roman"/>
            <w:sz w:val="20"/>
            <w:szCs w:val="20"/>
          </w:rPr>
          <m:t>,</m:t>
        </m:r>
        <m:sSub>
          <m:sSubPr>
            <m:ctrlPr>
              <w:rPr>
                <w:rFonts w:ascii="Cambria Math" w:eastAsiaTheme="minorEastAsia" w:hAnsi="Cambria Math" w:cs="Times New Roman"/>
                <w:bCs/>
                <w:iCs/>
                <w:sz w:val="20"/>
                <w:szCs w:val="20"/>
              </w:rPr>
            </m:ctrlPr>
          </m:sSubPr>
          <m:e>
            <m:r>
              <m:rPr>
                <m:sty m:val="p"/>
              </m:rPr>
              <w:rPr>
                <w:rFonts w:ascii="Cambria Math" w:eastAsiaTheme="minorEastAsia" w:cs="Times New Roman"/>
                <w:sz w:val="20"/>
                <w:szCs w:val="20"/>
              </w:rPr>
              <m:t>T</m:t>
            </m:r>
          </m:e>
          <m:sub>
            <m:r>
              <m:rPr>
                <m:sty m:val="p"/>
              </m:rPr>
              <w:rPr>
                <w:rFonts w:ascii="Cambria Math" w:eastAsiaTheme="minorEastAsia" w:cs="Times New Roman"/>
                <w:sz w:val="20"/>
                <w:szCs w:val="20"/>
              </w:rPr>
              <m:t>p</m:t>
            </m:r>
          </m:sub>
        </m:sSub>
        <m:r>
          <m:rPr>
            <m:sty m:val="p"/>
          </m:rPr>
          <w:rPr>
            <w:rFonts w:eastAsiaTheme="minorEastAsia" w:cs="Times New Roman"/>
            <w:sz w:val="20"/>
            <w:szCs w:val="20"/>
          </w:rPr>
          <m:t>​</m:t>
        </m:r>
        <m:r>
          <m:rPr>
            <m:sty m:val="p"/>
          </m:rPr>
          <w:rPr>
            <w:rFonts w:ascii="Cambria Math" w:eastAsiaTheme="minorEastAsia" w:cs="Times New Roman"/>
            <w:sz w:val="20"/>
            <w:szCs w:val="20"/>
          </w:rPr>
          <m:t>,U,</m:t>
        </m:r>
        <m:sSub>
          <m:sSubPr>
            <m:ctrlPr>
              <w:rPr>
                <w:rFonts w:ascii="Cambria Math" w:eastAsiaTheme="minorEastAsia" w:hAnsi="Cambria Math" w:cs="Times New Roman"/>
                <w:bCs/>
                <w:iCs/>
                <w:sz w:val="20"/>
                <w:szCs w:val="20"/>
              </w:rPr>
            </m:ctrlPr>
          </m:sSubPr>
          <m:e>
            <m:r>
              <m:rPr>
                <m:sty m:val="p"/>
              </m:rPr>
              <w:rPr>
                <w:rFonts w:ascii="Cambria Math" w:eastAsiaTheme="minorEastAsia" w:cs="Times New Roman"/>
                <w:sz w:val="20"/>
                <w:szCs w:val="20"/>
              </w:rPr>
              <m:t>M</m:t>
            </m:r>
          </m:e>
          <m:sub>
            <m:r>
              <m:rPr>
                <m:sty m:val="p"/>
              </m:rPr>
              <w:rPr>
                <w:rFonts w:ascii="Cambria Math" w:eastAsiaTheme="minorEastAsia" w:cs="Times New Roman"/>
                <w:sz w:val="20"/>
                <w:szCs w:val="20"/>
              </w:rPr>
              <m:t>p</m:t>
            </m:r>
          </m:sub>
        </m:sSub>
        <m:r>
          <m:rPr>
            <m:sty m:val="p"/>
          </m:rPr>
          <w:rPr>
            <w:rFonts w:eastAsiaTheme="minorEastAsia" w:cs="Times New Roman"/>
            <w:sz w:val="20"/>
            <w:szCs w:val="20"/>
          </w:rPr>
          <m:t>​</m:t>
        </m:r>
        <m:r>
          <m:rPr>
            <m:sty m:val="p"/>
          </m:rPr>
          <w:rPr>
            <w:rFonts w:ascii="Cambria Math" w:eastAsiaTheme="minorEastAsia" w:cs="Times New Roman"/>
            <w:sz w:val="20"/>
            <w:szCs w:val="20"/>
          </w:rPr>
          <m:t>,</m:t>
        </m:r>
        <m:sSub>
          <m:sSubPr>
            <m:ctrlPr>
              <w:rPr>
                <w:rFonts w:ascii="Cambria Math" w:eastAsiaTheme="minorEastAsia" w:hAnsi="Cambria Math" w:cs="Times New Roman"/>
                <w:bCs/>
                <w:iCs/>
                <w:sz w:val="20"/>
                <w:szCs w:val="20"/>
              </w:rPr>
            </m:ctrlPr>
          </m:sSubPr>
          <m:e>
            <m:r>
              <m:rPr>
                <m:sty m:val="p"/>
              </m:rPr>
              <w:rPr>
                <w:rFonts w:ascii="Cambria Math" w:eastAsiaTheme="minorEastAsia" w:cs="Times New Roman"/>
                <w:sz w:val="20"/>
                <w:szCs w:val="20"/>
              </w:rPr>
              <m:t>B</m:t>
            </m:r>
          </m:e>
          <m:sub>
            <m:r>
              <m:rPr>
                <m:sty m:val="p"/>
              </m:rPr>
              <w:rPr>
                <w:rFonts w:ascii="Cambria Math" w:eastAsiaTheme="minorEastAsia" w:cs="Times New Roman"/>
                <w:sz w:val="20"/>
                <w:szCs w:val="20"/>
              </w:rPr>
              <m:t>p</m:t>
            </m:r>
          </m:sub>
        </m:sSub>
        <m:r>
          <m:rPr>
            <m:sty m:val="b"/>
          </m:rPr>
          <w:rPr>
            <w:rFonts w:eastAsiaTheme="minorEastAsia" w:cs="Times New Roman"/>
            <w:sz w:val="20"/>
            <w:szCs w:val="20"/>
          </w:rPr>
          <m:t>​</m:t>
        </m:r>
        <m:r>
          <m:rPr>
            <m:sty m:val="b"/>
          </m:rPr>
          <w:rPr>
            <w:rFonts w:ascii="Cambria Math" w:eastAsiaTheme="minorEastAsia" w:cs="Times New Roman"/>
            <w:sz w:val="20"/>
            <w:szCs w:val="20"/>
          </w:rPr>
          <m:t>}</m:t>
        </m:r>
      </m:oMath>
      <w:r w:rsidR="00C215ED" w:rsidRPr="00100D6B">
        <w:rPr>
          <w:rFonts w:eastAsiaTheme="minorEastAsia" w:cs="Times New Roman"/>
          <w:b/>
          <w:bCs/>
          <w:iCs/>
          <w:sz w:val="20"/>
          <w:szCs w:val="20"/>
        </w:rPr>
        <w:t xml:space="preserve">  </w:t>
      </w:r>
      <w:r w:rsidRPr="00100D6B">
        <w:rPr>
          <w:rFonts w:eastAsiaTheme="minorEastAsia" w:cs="Times New Roman"/>
          <w:b/>
          <w:bCs/>
          <w:iCs/>
          <w:sz w:val="20"/>
          <w:szCs w:val="20"/>
        </w:rPr>
        <w:t xml:space="preserve">                             </w:t>
      </w:r>
      <w:r w:rsidRPr="00100D6B">
        <w:rPr>
          <w:rFonts w:eastAsiaTheme="minorEastAsia" w:cs="Times New Roman"/>
          <w:bCs/>
          <w:iCs/>
          <w:sz w:val="20"/>
          <w:szCs w:val="20"/>
        </w:rPr>
        <w:t>(5)</w:t>
      </w:r>
      <w:r w:rsidR="00C215ED" w:rsidRPr="00100D6B">
        <w:rPr>
          <w:rFonts w:eastAsiaTheme="minorEastAsia" w:cs="Times New Roman"/>
          <w:b/>
          <w:bCs/>
          <w:iCs/>
          <w:sz w:val="20"/>
          <w:szCs w:val="20"/>
        </w:rPr>
        <w:t xml:space="preserve">                                                           </w:t>
      </w:r>
    </w:p>
    <w:p w:rsidR="00974C60" w:rsidRPr="00100D6B" w:rsidRDefault="002C1D03" w:rsidP="00100D6B">
      <w:pPr>
        <w:spacing w:after="120" w:line="228" w:lineRule="auto"/>
        <w:rPr>
          <w:rFonts w:eastAsia="Times New Roman" w:cs="Times New Roman"/>
          <w:bCs/>
          <w:i/>
          <w:kern w:val="0"/>
          <w:sz w:val="20"/>
          <w:szCs w:val="20"/>
        </w:rPr>
      </w:pPr>
      <w:r w:rsidRPr="00100D6B">
        <w:rPr>
          <w:rFonts w:eastAsia="Times New Roman" w:cs="Times New Roman"/>
          <w:bCs/>
          <w:i/>
          <w:kern w:val="0"/>
          <w:sz w:val="20"/>
          <w:szCs w:val="20"/>
        </w:rPr>
        <w:t xml:space="preserve">B. </w:t>
      </w:r>
      <w:r w:rsidR="00974C60" w:rsidRPr="00100D6B">
        <w:rPr>
          <w:rFonts w:eastAsia="Times New Roman" w:cs="Times New Roman"/>
          <w:bCs/>
          <w:i/>
          <w:kern w:val="0"/>
          <w:sz w:val="20"/>
          <w:szCs w:val="20"/>
        </w:rPr>
        <w:t>Hierarchical Multimodal Feature Representation Learning</w:t>
      </w:r>
    </w:p>
    <w:p w:rsidR="00C215ED" w:rsidRPr="00100D6B" w:rsidRDefault="00300AFF" w:rsidP="00100D6B">
      <w:pPr>
        <w:spacing w:after="120" w:line="228" w:lineRule="auto"/>
        <w:rPr>
          <w:rFonts w:cs="Times New Roman"/>
          <w:sz w:val="20"/>
          <w:szCs w:val="20"/>
        </w:rPr>
      </w:pPr>
      <w:r w:rsidRPr="00100D6B">
        <w:rPr>
          <w:rFonts w:cs="Times New Roman"/>
          <w:sz w:val="20"/>
          <w:szCs w:val="20"/>
        </w:rPr>
        <w:t xml:space="preserve">After the preprocessing, modality specific deep feature extractors are trained to extract discriminative representations from each of the information sources. The lightweight Vision Transformer is able to detect the structural deviation, hidden visual artifacts and adversarial modification in QR images. Meanwhile, a contextual language encoder extracts the relationships between the semantics of the payment message and the URL obtained by decoding, and the graph-based language encoder is used to model the relationship between domain trust, certificate association, and transactions. The temporal-attention layers are used to detect abnormal payment activities from behavioral attributes of mobile devices. A common latent feature space is used to project these complementary embeddings to make unified representation of visual, textual, contextual and </w:t>
      </w:r>
      <w:r w:rsidR="00D01A64" w:rsidRPr="00100D6B">
        <w:rPr>
          <w:rFonts w:cs="Times New Roman"/>
          <w:sz w:val="20"/>
          <w:szCs w:val="20"/>
        </w:rPr>
        <w:t>behavioral</w:t>
      </w:r>
      <w:r w:rsidRPr="00100D6B">
        <w:rPr>
          <w:rFonts w:cs="Times New Roman"/>
          <w:sz w:val="20"/>
          <w:szCs w:val="20"/>
        </w:rPr>
        <w:t xml:space="preserve"> security information possible.</w:t>
      </w:r>
      <w:r w:rsidR="002C1D03" w:rsidRPr="00100D6B">
        <w:rPr>
          <w:rFonts w:cs="Times New Roman"/>
          <w:sz w:val="20"/>
          <w:szCs w:val="20"/>
        </w:rPr>
        <w:t xml:space="preserve"> </w:t>
      </w:r>
      <w:r w:rsidR="00C215ED" w:rsidRPr="00100D6B">
        <w:rPr>
          <w:rFonts w:eastAsiaTheme="minorEastAsia" w:cs="Times New Roman"/>
          <w:iCs/>
          <w:sz w:val="20"/>
          <w:szCs w:val="20"/>
        </w:rPr>
        <w:t>Each modality is processed by its dedicated encoder.</w:t>
      </w:r>
      <w:r w:rsidR="002C1D03" w:rsidRPr="00100D6B">
        <w:rPr>
          <w:rFonts w:eastAsiaTheme="minorEastAsia" w:cs="Times New Roman"/>
          <w:iCs/>
          <w:sz w:val="20"/>
          <w:szCs w:val="20"/>
        </w:rPr>
        <w:t xml:space="preserve"> The visual, </w:t>
      </w:r>
      <w:proofErr w:type="gramStart"/>
      <w:r w:rsidR="002C1D03" w:rsidRPr="00100D6B">
        <w:rPr>
          <w:rFonts w:eastAsiaTheme="minorEastAsia" w:cs="Times New Roman"/>
          <w:iCs/>
          <w:sz w:val="20"/>
          <w:szCs w:val="20"/>
        </w:rPr>
        <w:t>text ,</w:t>
      </w:r>
      <w:proofErr w:type="gramEnd"/>
      <w:r w:rsidR="002C1D03" w:rsidRPr="00100D6B">
        <w:rPr>
          <w:rFonts w:eastAsiaTheme="minorEastAsia" w:cs="Times New Roman"/>
          <w:iCs/>
          <w:sz w:val="20"/>
          <w:szCs w:val="20"/>
        </w:rPr>
        <w:t xml:space="preserve"> URL, behavioral and the transactional feature extractions are represented by the </w:t>
      </w:r>
      <w:proofErr w:type="spellStart"/>
      <w:r w:rsidR="002C1D03" w:rsidRPr="00100D6B">
        <w:rPr>
          <w:rFonts w:eastAsiaTheme="minorEastAsia" w:cs="Times New Roman"/>
          <w:iCs/>
          <w:sz w:val="20"/>
          <w:szCs w:val="20"/>
        </w:rPr>
        <w:t>Eqs</w:t>
      </w:r>
      <w:proofErr w:type="spellEnd"/>
      <w:r w:rsidR="002C1D03" w:rsidRPr="00100D6B">
        <w:rPr>
          <w:rFonts w:eastAsiaTheme="minorEastAsia" w:cs="Times New Roman"/>
          <w:iCs/>
          <w:sz w:val="20"/>
          <w:szCs w:val="20"/>
        </w:rPr>
        <w:t xml:space="preserve">.(7),(8),(9),(10) and (11) respectively. </w:t>
      </w:r>
    </w:p>
    <w:p w:rsidR="00C215ED" w:rsidRPr="00100D6B" w:rsidRDefault="00D4521A" w:rsidP="00100D6B">
      <w:pPr>
        <w:spacing w:after="120" w:line="228" w:lineRule="auto"/>
        <w:jc w:val="right"/>
        <w:rPr>
          <w:rFonts w:eastAsiaTheme="minorEastAsia" w:cs="Times New Roman"/>
          <w:bCs/>
          <w:sz w:val="20"/>
          <w:szCs w:val="20"/>
        </w:rPr>
      </w:pPr>
      <m:oMath>
        <m:sSub>
          <m:sSubPr>
            <m:ctrlPr>
              <w:rPr>
                <w:rFonts w:ascii="Cambria Math" w:eastAsiaTheme="minorEastAsia" w:hAnsi="Cambria Math" w:cs="Times New Roman"/>
                <w:bCs/>
                <w:sz w:val="20"/>
                <w:szCs w:val="20"/>
              </w:rPr>
            </m:ctrlPr>
          </m:sSubPr>
          <m:e>
            <m:r>
              <m:rPr>
                <m:sty m:val="p"/>
              </m:rPr>
              <w:rPr>
                <w:rFonts w:ascii="Cambria Math" w:eastAsiaTheme="minorEastAsia" w:cs="Times New Roman"/>
                <w:sz w:val="20"/>
                <w:szCs w:val="20"/>
              </w:rPr>
              <m:t>F</m:t>
            </m:r>
          </m:e>
          <m:sub>
            <m:r>
              <m:rPr>
                <m:sty m:val="p"/>
              </m:rPr>
              <w:rPr>
                <w:rFonts w:ascii="Cambria Math" w:eastAsiaTheme="minorEastAsia" w:cs="Times New Roman"/>
                <w:sz w:val="20"/>
                <w:szCs w:val="20"/>
              </w:rPr>
              <m:t>v</m:t>
            </m:r>
          </m:sub>
        </m:sSub>
        <m:r>
          <m:rPr>
            <m:sty m:val="p"/>
          </m:rPr>
          <w:rPr>
            <w:rFonts w:eastAsiaTheme="minorEastAsia" w:cs="Times New Roman"/>
            <w:sz w:val="20"/>
            <w:szCs w:val="20"/>
          </w:rPr>
          <m:t>​</m:t>
        </m:r>
        <m:r>
          <m:rPr>
            <m:sty m:val="p"/>
          </m:rPr>
          <w:rPr>
            <w:rFonts w:ascii="Cambria Math" w:eastAsiaTheme="minorEastAsia" w:cs="Times New Roman"/>
            <w:sz w:val="20"/>
            <w:szCs w:val="20"/>
          </w:rPr>
          <m:t>=</m:t>
        </m:r>
        <m:sSub>
          <m:sSubPr>
            <m:ctrlPr>
              <w:rPr>
                <w:rFonts w:ascii="Cambria Math" w:eastAsiaTheme="minorEastAsia" w:hAnsi="Cambria Math" w:cs="Times New Roman"/>
                <w:bCs/>
                <w:sz w:val="20"/>
                <w:szCs w:val="20"/>
              </w:rPr>
            </m:ctrlPr>
          </m:sSubPr>
          <m:e>
            <m:r>
              <m:rPr>
                <m:sty m:val="p"/>
              </m:rPr>
              <w:rPr>
                <w:rFonts w:ascii="Cambria Math" w:eastAsiaTheme="minorEastAsia" w:cs="Times New Roman"/>
                <w:sz w:val="20"/>
                <w:szCs w:val="20"/>
              </w:rPr>
              <m:t>f</m:t>
            </m:r>
          </m:e>
          <m:sub>
            <m:r>
              <m:rPr>
                <m:sty m:val="p"/>
              </m:rPr>
              <w:rPr>
                <w:rFonts w:ascii="Cambria Math" w:eastAsiaTheme="minorEastAsia" w:cs="Times New Roman"/>
                <w:sz w:val="20"/>
                <w:szCs w:val="20"/>
              </w:rPr>
              <m:t>v</m:t>
            </m:r>
          </m:sub>
        </m:sSub>
        <m:r>
          <m:rPr>
            <m:sty m:val="p"/>
          </m:rPr>
          <w:rPr>
            <w:rFonts w:eastAsiaTheme="minorEastAsia" w:cs="Times New Roman"/>
            <w:sz w:val="20"/>
            <w:szCs w:val="20"/>
          </w:rPr>
          <m:t>​</m:t>
        </m:r>
        <m:r>
          <m:rPr>
            <m:sty m:val="p"/>
          </m:rPr>
          <w:rPr>
            <w:rFonts w:ascii="Cambria Math" w:eastAsiaTheme="minorEastAsia" w:cs="Times New Roman"/>
            <w:sz w:val="20"/>
            <w:szCs w:val="20"/>
          </w:rPr>
          <m:t>(</m:t>
        </m:r>
        <m:sSub>
          <m:sSubPr>
            <m:ctrlPr>
              <w:rPr>
                <w:rFonts w:ascii="Cambria Math" w:eastAsiaTheme="minorEastAsia" w:hAnsi="Cambria Math" w:cs="Times New Roman"/>
                <w:bCs/>
                <w:sz w:val="20"/>
                <w:szCs w:val="20"/>
              </w:rPr>
            </m:ctrlPr>
          </m:sSubPr>
          <m:e>
            <m:r>
              <m:rPr>
                <m:sty m:val="p"/>
              </m:rPr>
              <w:rPr>
                <w:rFonts w:ascii="Cambria Math" w:eastAsiaTheme="minorEastAsia" w:cs="Times New Roman"/>
                <w:sz w:val="20"/>
                <w:szCs w:val="20"/>
              </w:rPr>
              <m:t>I</m:t>
            </m:r>
          </m:e>
          <m:sub>
            <m:r>
              <m:rPr>
                <m:sty m:val="p"/>
              </m:rPr>
              <w:rPr>
                <w:rFonts w:ascii="Cambria Math" w:eastAsiaTheme="minorEastAsia" w:cs="Times New Roman"/>
                <w:sz w:val="20"/>
                <w:szCs w:val="20"/>
              </w:rPr>
              <m:t>p</m:t>
            </m:r>
          </m:sub>
        </m:sSub>
        <m:r>
          <m:rPr>
            <m:sty m:val="p"/>
          </m:rPr>
          <w:rPr>
            <w:rFonts w:eastAsiaTheme="minorEastAsia" w:cs="Times New Roman"/>
            <w:sz w:val="20"/>
            <w:szCs w:val="20"/>
          </w:rPr>
          <m:t>​</m:t>
        </m:r>
        <m:r>
          <m:rPr>
            <m:sty m:val="p"/>
          </m:rPr>
          <w:rPr>
            <w:rFonts w:ascii="Cambria Math" w:eastAsiaTheme="minorEastAsia" w:cs="Times New Roman"/>
            <w:sz w:val="20"/>
            <w:szCs w:val="20"/>
          </w:rPr>
          <m:t>)</m:t>
        </m:r>
      </m:oMath>
      <w:r w:rsidR="00C215ED" w:rsidRPr="00100D6B">
        <w:rPr>
          <w:rFonts w:eastAsiaTheme="minorEastAsia" w:cs="Times New Roman"/>
          <w:bCs/>
          <w:sz w:val="20"/>
          <w:szCs w:val="20"/>
        </w:rPr>
        <w:t xml:space="preserve">       </w:t>
      </w:r>
      <w:r w:rsidR="002C1D03" w:rsidRPr="00100D6B">
        <w:rPr>
          <w:rFonts w:eastAsiaTheme="minorEastAsia" w:cs="Times New Roman"/>
          <w:bCs/>
          <w:sz w:val="20"/>
          <w:szCs w:val="20"/>
        </w:rPr>
        <w:t xml:space="preserve">                                            </w:t>
      </w:r>
      <w:r w:rsidR="00C215ED" w:rsidRPr="00100D6B">
        <w:rPr>
          <w:rFonts w:eastAsiaTheme="minorEastAsia" w:cs="Times New Roman"/>
          <w:bCs/>
          <w:sz w:val="20"/>
          <w:szCs w:val="20"/>
        </w:rPr>
        <w:t xml:space="preserve"> </w:t>
      </w:r>
      <w:r w:rsidR="002C1D03" w:rsidRPr="00100D6B">
        <w:rPr>
          <w:rFonts w:eastAsiaTheme="minorEastAsia" w:cs="Times New Roman"/>
          <w:bCs/>
          <w:sz w:val="20"/>
          <w:szCs w:val="20"/>
        </w:rPr>
        <w:t xml:space="preserve">  (7)</w:t>
      </w:r>
      <w:r w:rsidR="00C215ED" w:rsidRPr="00100D6B">
        <w:rPr>
          <w:rFonts w:eastAsiaTheme="minorEastAsia" w:cs="Times New Roman"/>
          <w:bCs/>
          <w:sz w:val="20"/>
          <w:szCs w:val="20"/>
        </w:rPr>
        <w:t xml:space="preserve">                                                                      </w:t>
      </w:r>
    </w:p>
    <w:p w:rsidR="00C215ED" w:rsidRPr="00100D6B" w:rsidRDefault="00D4521A" w:rsidP="00100D6B">
      <w:pPr>
        <w:spacing w:after="120" w:line="228" w:lineRule="auto"/>
        <w:jc w:val="right"/>
        <w:rPr>
          <w:rFonts w:eastAsiaTheme="minorEastAsia" w:cs="Times New Roman"/>
          <w:bCs/>
          <w:sz w:val="20"/>
          <w:szCs w:val="20"/>
        </w:rPr>
      </w:pPr>
      <m:oMath>
        <m:sSub>
          <m:sSubPr>
            <m:ctrlPr>
              <w:rPr>
                <w:rFonts w:ascii="Cambria Math" w:eastAsiaTheme="minorEastAsia" w:hAnsi="Cambria Math" w:cs="Times New Roman"/>
                <w:bCs/>
                <w:iCs/>
                <w:sz w:val="20"/>
                <w:szCs w:val="20"/>
              </w:rPr>
            </m:ctrlPr>
          </m:sSubPr>
          <m:e>
            <m:r>
              <m:rPr>
                <m:sty m:val="p"/>
              </m:rPr>
              <w:rPr>
                <w:rFonts w:ascii="Cambria Math" w:eastAsiaTheme="minorEastAsia" w:cs="Times New Roman"/>
                <w:sz w:val="20"/>
                <w:szCs w:val="20"/>
              </w:rPr>
              <m:t>F</m:t>
            </m:r>
          </m:e>
          <m:sub>
            <m:r>
              <m:rPr>
                <m:sty m:val="p"/>
              </m:rPr>
              <w:rPr>
                <w:rFonts w:ascii="Cambria Math" w:eastAsiaTheme="minorEastAsia" w:cs="Times New Roman"/>
                <w:sz w:val="20"/>
                <w:szCs w:val="20"/>
              </w:rPr>
              <m:t>t</m:t>
            </m:r>
          </m:sub>
        </m:sSub>
        <m:r>
          <m:rPr>
            <m:sty m:val="p"/>
          </m:rPr>
          <w:rPr>
            <w:rFonts w:ascii="Cambria Math" w:eastAsiaTheme="minorEastAsia" w:cs="Times New Roman"/>
            <w:sz w:val="20"/>
            <w:szCs w:val="20"/>
          </w:rPr>
          <m:t>=</m:t>
        </m:r>
        <m:sSub>
          <m:sSubPr>
            <m:ctrlPr>
              <w:rPr>
                <w:rFonts w:ascii="Cambria Math" w:eastAsiaTheme="minorEastAsia" w:hAnsi="Cambria Math" w:cs="Times New Roman"/>
                <w:bCs/>
                <w:iCs/>
                <w:sz w:val="20"/>
                <w:szCs w:val="20"/>
              </w:rPr>
            </m:ctrlPr>
          </m:sSubPr>
          <m:e>
            <m:r>
              <m:rPr>
                <m:sty m:val="p"/>
              </m:rPr>
              <w:rPr>
                <w:rFonts w:ascii="Cambria Math" w:eastAsiaTheme="minorEastAsia" w:cs="Times New Roman"/>
                <w:sz w:val="20"/>
                <w:szCs w:val="20"/>
              </w:rPr>
              <m:t>f</m:t>
            </m:r>
          </m:e>
          <m:sub>
            <m:r>
              <m:rPr>
                <m:sty m:val="p"/>
              </m:rPr>
              <w:rPr>
                <w:rFonts w:ascii="Cambria Math" w:eastAsiaTheme="minorEastAsia" w:cs="Times New Roman"/>
                <w:sz w:val="20"/>
                <w:szCs w:val="20"/>
              </w:rPr>
              <m:t>t</m:t>
            </m:r>
          </m:sub>
        </m:sSub>
        <m:d>
          <m:dPr>
            <m:ctrlPr>
              <w:rPr>
                <w:rFonts w:ascii="Cambria Math" w:eastAsiaTheme="minorEastAsia" w:hAnsi="Cambria Math" w:cs="Times New Roman"/>
                <w:bCs/>
                <w:iCs/>
                <w:sz w:val="20"/>
                <w:szCs w:val="20"/>
              </w:rPr>
            </m:ctrlPr>
          </m:dPr>
          <m:e>
            <m:sSub>
              <m:sSubPr>
                <m:ctrlPr>
                  <w:rPr>
                    <w:rFonts w:ascii="Cambria Math" w:eastAsiaTheme="minorEastAsia" w:hAnsi="Cambria Math" w:cs="Times New Roman"/>
                    <w:bCs/>
                    <w:iCs/>
                    <w:sz w:val="20"/>
                    <w:szCs w:val="20"/>
                  </w:rPr>
                </m:ctrlPr>
              </m:sSubPr>
              <m:e>
                <m:r>
                  <m:rPr>
                    <m:sty m:val="p"/>
                  </m:rPr>
                  <w:rPr>
                    <w:rFonts w:ascii="Cambria Math" w:eastAsiaTheme="minorEastAsia" w:cs="Times New Roman"/>
                    <w:sz w:val="20"/>
                    <w:szCs w:val="20"/>
                  </w:rPr>
                  <m:t>T</m:t>
                </m:r>
              </m:e>
              <m:sub>
                <m:r>
                  <m:rPr>
                    <m:sty m:val="p"/>
                  </m:rPr>
                  <w:rPr>
                    <w:rFonts w:ascii="Cambria Math" w:eastAsiaTheme="minorEastAsia" w:cs="Times New Roman"/>
                    <w:sz w:val="20"/>
                    <w:szCs w:val="20"/>
                  </w:rPr>
                  <m:t>p</m:t>
                </m:r>
              </m:sub>
            </m:sSub>
          </m:e>
        </m:d>
      </m:oMath>
      <w:r w:rsidR="00C215ED" w:rsidRPr="00100D6B">
        <w:rPr>
          <w:rFonts w:eastAsiaTheme="minorEastAsia" w:cs="Times New Roman"/>
          <w:bCs/>
          <w:iCs/>
          <w:sz w:val="20"/>
          <w:szCs w:val="20"/>
        </w:rPr>
        <w:t xml:space="preserve">             </w:t>
      </w:r>
      <w:r w:rsidR="002C1D03" w:rsidRPr="00100D6B">
        <w:rPr>
          <w:rFonts w:eastAsiaTheme="minorEastAsia" w:cs="Times New Roman"/>
          <w:bCs/>
          <w:iCs/>
          <w:sz w:val="20"/>
          <w:szCs w:val="20"/>
        </w:rPr>
        <w:t xml:space="preserve">                                 </w:t>
      </w:r>
      <w:r w:rsidR="00C215ED" w:rsidRPr="00100D6B">
        <w:rPr>
          <w:rFonts w:eastAsiaTheme="minorEastAsia" w:cs="Times New Roman"/>
          <w:bCs/>
          <w:iCs/>
          <w:sz w:val="20"/>
          <w:szCs w:val="20"/>
        </w:rPr>
        <w:t xml:space="preserve">    </w:t>
      </w:r>
      <w:r w:rsidR="002C1D03" w:rsidRPr="00100D6B">
        <w:rPr>
          <w:rFonts w:eastAsiaTheme="minorEastAsia" w:cs="Times New Roman"/>
          <w:bCs/>
          <w:iCs/>
          <w:sz w:val="20"/>
          <w:szCs w:val="20"/>
        </w:rPr>
        <w:t xml:space="preserve">    (8)</w:t>
      </w:r>
      <w:r w:rsidR="00C215ED" w:rsidRPr="00100D6B">
        <w:rPr>
          <w:rFonts w:eastAsiaTheme="minorEastAsia" w:cs="Times New Roman"/>
          <w:bCs/>
          <w:iCs/>
          <w:sz w:val="20"/>
          <w:szCs w:val="20"/>
        </w:rPr>
        <w:t xml:space="preserve">                                                              </w:t>
      </w:r>
    </w:p>
    <w:p w:rsidR="00C215ED" w:rsidRPr="00100D6B" w:rsidRDefault="00D4521A" w:rsidP="00100D6B">
      <w:pPr>
        <w:spacing w:after="120" w:line="228" w:lineRule="auto"/>
        <w:jc w:val="right"/>
        <w:rPr>
          <w:rFonts w:eastAsiaTheme="minorEastAsia" w:cs="Times New Roman"/>
          <w:bCs/>
          <w:iCs/>
          <w:sz w:val="20"/>
          <w:szCs w:val="20"/>
        </w:rPr>
      </w:pPr>
      <m:oMath>
        <m:sSub>
          <m:sSubPr>
            <m:ctrlPr>
              <w:rPr>
                <w:rFonts w:ascii="Cambria Math" w:eastAsiaTheme="minorEastAsia" w:hAnsi="Cambria Math" w:cs="Times New Roman"/>
                <w:bCs/>
                <w:iCs/>
                <w:sz w:val="20"/>
                <w:szCs w:val="20"/>
              </w:rPr>
            </m:ctrlPr>
          </m:sSubPr>
          <m:e>
            <m:r>
              <m:rPr>
                <m:sty m:val="p"/>
              </m:rPr>
              <w:rPr>
                <w:rFonts w:ascii="Cambria Math" w:eastAsiaTheme="minorEastAsia" w:cs="Times New Roman"/>
                <w:sz w:val="20"/>
                <w:szCs w:val="20"/>
              </w:rPr>
              <m:t>F</m:t>
            </m:r>
          </m:e>
          <m:sub>
            <m:r>
              <m:rPr>
                <m:sty m:val="p"/>
              </m:rPr>
              <w:rPr>
                <w:rFonts w:ascii="Cambria Math" w:eastAsiaTheme="minorEastAsia" w:cs="Times New Roman"/>
                <w:sz w:val="20"/>
                <w:szCs w:val="20"/>
              </w:rPr>
              <m:t>u</m:t>
            </m:r>
          </m:sub>
        </m:sSub>
        <m:r>
          <m:rPr>
            <m:sty m:val="p"/>
          </m:rPr>
          <w:rPr>
            <w:rFonts w:ascii="Cambria Math" w:eastAsiaTheme="minorEastAsia" w:cs="Times New Roman"/>
            <w:sz w:val="20"/>
            <w:szCs w:val="20"/>
          </w:rPr>
          <m:t>=</m:t>
        </m:r>
        <m:sSub>
          <m:sSubPr>
            <m:ctrlPr>
              <w:rPr>
                <w:rFonts w:ascii="Cambria Math" w:eastAsiaTheme="minorEastAsia" w:hAnsi="Cambria Math" w:cs="Times New Roman"/>
                <w:bCs/>
                <w:iCs/>
                <w:sz w:val="20"/>
                <w:szCs w:val="20"/>
              </w:rPr>
            </m:ctrlPr>
          </m:sSubPr>
          <m:e>
            <m:r>
              <m:rPr>
                <m:sty m:val="p"/>
              </m:rPr>
              <w:rPr>
                <w:rFonts w:ascii="Cambria Math" w:eastAsiaTheme="minorEastAsia" w:cs="Times New Roman"/>
                <w:sz w:val="20"/>
                <w:szCs w:val="20"/>
              </w:rPr>
              <m:t>f</m:t>
            </m:r>
          </m:e>
          <m:sub>
            <m:r>
              <m:rPr>
                <m:sty m:val="p"/>
              </m:rPr>
              <w:rPr>
                <w:rFonts w:ascii="Cambria Math" w:eastAsiaTheme="minorEastAsia" w:cs="Times New Roman"/>
                <w:sz w:val="20"/>
                <w:szCs w:val="20"/>
              </w:rPr>
              <m:t>u</m:t>
            </m:r>
          </m:sub>
        </m:sSub>
        <m:d>
          <m:dPr>
            <m:ctrlPr>
              <w:rPr>
                <w:rFonts w:ascii="Cambria Math" w:eastAsiaTheme="minorEastAsia" w:hAnsi="Cambria Math" w:cs="Times New Roman"/>
                <w:bCs/>
                <w:iCs/>
                <w:sz w:val="20"/>
                <w:szCs w:val="20"/>
              </w:rPr>
            </m:ctrlPr>
          </m:dPr>
          <m:e>
            <m:r>
              <m:rPr>
                <m:sty m:val="p"/>
              </m:rPr>
              <w:rPr>
                <w:rFonts w:ascii="Cambria Math" w:eastAsiaTheme="minorEastAsia" w:cs="Times New Roman"/>
                <w:sz w:val="20"/>
                <w:szCs w:val="20"/>
              </w:rPr>
              <m:t>U</m:t>
            </m:r>
          </m:e>
        </m:d>
      </m:oMath>
      <w:r w:rsidR="00C215ED" w:rsidRPr="00100D6B">
        <w:rPr>
          <w:rFonts w:eastAsiaTheme="minorEastAsia" w:cs="Times New Roman"/>
          <w:bCs/>
          <w:iCs/>
          <w:sz w:val="20"/>
          <w:szCs w:val="20"/>
        </w:rPr>
        <w:t xml:space="preserve">           </w:t>
      </w:r>
      <w:r w:rsidR="002C1D03" w:rsidRPr="00100D6B">
        <w:rPr>
          <w:rFonts w:eastAsiaTheme="minorEastAsia" w:cs="Times New Roman"/>
          <w:bCs/>
          <w:iCs/>
          <w:sz w:val="20"/>
          <w:szCs w:val="20"/>
        </w:rPr>
        <w:t xml:space="preserve">                                            (9)</w:t>
      </w:r>
      <w:r w:rsidR="00C215ED" w:rsidRPr="00100D6B">
        <w:rPr>
          <w:rFonts w:eastAsiaTheme="minorEastAsia" w:cs="Times New Roman"/>
          <w:bCs/>
          <w:iCs/>
          <w:sz w:val="20"/>
          <w:szCs w:val="20"/>
        </w:rPr>
        <w:t xml:space="preserve">                                                                          </w:t>
      </w:r>
    </w:p>
    <w:p w:rsidR="00C215ED" w:rsidRPr="00100D6B" w:rsidRDefault="00D4521A" w:rsidP="00100D6B">
      <w:pPr>
        <w:spacing w:after="120" w:line="228" w:lineRule="auto"/>
        <w:jc w:val="right"/>
        <w:rPr>
          <w:rFonts w:eastAsiaTheme="minorEastAsia" w:cs="Times New Roman"/>
          <w:bCs/>
          <w:sz w:val="20"/>
          <w:szCs w:val="20"/>
        </w:rPr>
      </w:pPr>
      <m:oMath>
        <m:sSub>
          <m:sSubPr>
            <m:ctrlPr>
              <w:rPr>
                <w:rFonts w:ascii="Cambria Math" w:eastAsiaTheme="minorEastAsia" w:hAnsi="Cambria Math" w:cs="Times New Roman"/>
                <w:bCs/>
                <w:iCs/>
                <w:sz w:val="20"/>
                <w:szCs w:val="20"/>
              </w:rPr>
            </m:ctrlPr>
          </m:sSubPr>
          <m:e>
            <m:r>
              <m:rPr>
                <m:sty m:val="p"/>
              </m:rPr>
              <w:rPr>
                <w:rFonts w:ascii="Cambria Math" w:eastAsiaTheme="minorEastAsia" w:cs="Times New Roman"/>
                <w:sz w:val="20"/>
                <w:szCs w:val="20"/>
              </w:rPr>
              <m:t>F</m:t>
            </m:r>
          </m:e>
          <m:sub>
            <m:r>
              <m:rPr>
                <m:sty m:val="p"/>
              </m:rPr>
              <w:rPr>
                <w:rFonts w:ascii="Cambria Math" w:eastAsiaTheme="minorEastAsia" w:cs="Times New Roman"/>
                <w:sz w:val="20"/>
                <w:szCs w:val="20"/>
              </w:rPr>
              <m:t>b</m:t>
            </m:r>
          </m:sub>
        </m:sSub>
        <m:r>
          <m:rPr>
            <m:sty m:val="p"/>
          </m:rPr>
          <w:rPr>
            <w:rFonts w:ascii="Cambria Math" w:eastAsiaTheme="minorEastAsia" w:cs="Times New Roman"/>
            <w:sz w:val="20"/>
            <w:szCs w:val="20"/>
          </w:rPr>
          <m:t>=</m:t>
        </m:r>
        <m:sSub>
          <m:sSubPr>
            <m:ctrlPr>
              <w:rPr>
                <w:rFonts w:ascii="Cambria Math" w:eastAsiaTheme="minorEastAsia" w:hAnsi="Cambria Math" w:cs="Times New Roman"/>
                <w:bCs/>
                <w:iCs/>
                <w:sz w:val="20"/>
                <w:szCs w:val="20"/>
              </w:rPr>
            </m:ctrlPr>
          </m:sSubPr>
          <m:e>
            <m:r>
              <m:rPr>
                <m:sty m:val="p"/>
              </m:rPr>
              <w:rPr>
                <w:rFonts w:ascii="Cambria Math" w:eastAsiaTheme="minorEastAsia" w:cs="Times New Roman"/>
                <w:sz w:val="20"/>
                <w:szCs w:val="20"/>
              </w:rPr>
              <m:t>f</m:t>
            </m:r>
          </m:e>
          <m:sub>
            <m:r>
              <m:rPr>
                <m:sty m:val="p"/>
              </m:rPr>
              <w:rPr>
                <w:rFonts w:ascii="Cambria Math" w:eastAsiaTheme="minorEastAsia" w:cs="Times New Roman"/>
                <w:sz w:val="20"/>
                <w:szCs w:val="20"/>
              </w:rPr>
              <m:t>b</m:t>
            </m:r>
          </m:sub>
        </m:sSub>
        <m:d>
          <m:dPr>
            <m:ctrlPr>
              <w:rPr>
                <w:rFonts w:ascii="Cambria Math" w:eastAsiaTheme="minorEastAsia" w:hAnsi="Cambria Math" w:cs="Times New Roman"/>
                <w:bCs/>
                <w:iCs/>
                <w:sz w:val="20"/>
                <w:szCs w:val="20"/>
              </w:rPr>
            </m:ctrlPr>
          </m:dPr>
          <m:e>
            <m:sSub>
              <m:sSubPr>
                <m:ctrlPr>
                  <w:rPr>
                    <w:rFonts w:ascii="Cambria Math" w:eastAsiaTheme="minorEastAsia" w:hAnsi="Cambria Math" w:cs="Times New Roman"/>
                    <w:bCs/>
                    <w:iCs/>
                    <w:sz w:val="20"/>
                    <w:szCs w:val="20"/>
                  </w:rPr>
                </m:ctrlPr>
              </m:sSubPr>
              <m:e>
                <m:r>
                  <m:rPr>
                    <m:sty m:val="p"/>
                  </m:rPr>
                  <w:rPr>
                    <w:rFonts w:ascii="Cambria Math" w:eastAsiaTheme="minorEastAsia" w:cs="Times New Roman"/>
                    <w:sz w:val="20"/>
                    <w:szCs w:val="20"/>
                  </w:rPr>
                  <m:t>B</m:t>
                </m:r>
              </m:e>
              <m:sub>
                <m:r>
                  <m:rPr>
                    <m:sty m:val="p"/>
                  </m:rPr>
                  <w:rPr>
                    <w:rFonts w:ascii="Cambria Math" w:eastAsiaTheme="minorEastAsia" w:cs="Times New Roman"/>
                    <w:sz w:val="20"/>
                    <w:szCs w:val="20"/>
                  </w:rPr>
                  <m:t>p</m:t>
                </m:r>
              </m:sub>
            </m:sSub>
          </m:e>
        </m:d>
      </m:oMath>
      <w:r w:rsidR="00C215ED" w:rsidRPr="00100D6B">
        <w:rPr>
          <w:rFonts w:eastAsiaTheme="minorEastAsia" w:cs="Times New Roman"/>
          <w:bCs/>
          <w:iCs/>
          <w:sz w:val="20"/>
          <w:szCs w:val="20"/>
        </w:rPr>
        <w:t xml:space="preserve">    </w:t>
      </w:r>
      <w:r w:rsidR="002C1D03" w:rsidRPr="00100D6B">
        <w:rPr>
          <w:rFonts w:eastAsiaTheme="minorEastAsia" w:cs="Times New Roman"/>
          <w:bCs/>
          <w:iCs/>
          <w:sz w:val="20"/>
          <w:szCs w:val="20"/>
        </w:rPr>
        <w:t xml:space="preserve">                                              (10)</w:t>
      </w:r>
      <w:r w:rsidR="00C215ED" w:rsidRPr="00100D6B">
        <w:rPr>
          <w:rFonts w:eastAsiaTheme="minorEastAsia" w:cs="Times New Roman"/>
          <w:bCs/>
          <w:iCs/>
          <w:sz w:val="20"/>
          <w:szCs w:val="20"/>
        </w:rPr>
        <w:t xml:space="preserve">                                                                               </w:t>
      </w:r>
    </w:p>
    <w:p w:rsidR="00C215ED" w:rsidRPr="00100D6B" w:rsidRDefault="00D4521A" w:rsidP="00100D6B">
      <w:pPr>
        <w:spacing w:after="120" w:line="228" w:lineRule="auto"/>
        <w:jc w:val="right"/>
        <w:rPr>
          <w:rFonts w:eastAsiaTheme="minorEastAsia" w:cs="Times New Roman"/>
          <w:bCs/>
          <w:sz w:val="20"/>
          <w:szCs w:val="20"/>
        </w:rPr>
      </w:pPr>
      <m:oMath>
        <m:sSub>
          <m:sSubPr>
            <m:ctrlPr>
              <w:rPr>
                <w:rFonts w:ascii="Cambria Math" w:eastAsiaTheme="minorEastAsia" w:hAnsi="Cambria Math" w:cs="Times New Roman"/>
                <w:bCs/>
                <w:iCs/>
                <w:sz w:val="20"/>
                <w:szCs w:val="20"/>
              </w:rPr>
            </m:ctrlPr>
          </m:sSubPr>
          <m:e>
            <m:r>
              <m:rPr>
                <m:sty m:val="p"/>
              </m:rPr>
              <w:rPr>
                <w:rFonts w:ascii="Cambria Math" w:eastAsiaTheme="minorEastAsia" w:cs="Times New Roman"/>
                <w:sz w:val="20"/>
                <w:szCs w:val="20"/>
              </w:rPr>
              <m:t>F</m:t>
            </m:r>
          </m:e>
          <m:sub>
            <m:r>
              <m:rPr>
                <m:sty m:val="p"/>
              </m:rPr>
              <w:rPr>
                <w:rFonts w:ascii="Cambria Math" w:eastAsiaTheme="minorEastAsia" w:cs="Times New Roman"/>
                <w:sz w:val="20"/>
                <w:szCs w:val="20"/>
              </w:rPr>
              <m:t>m</m:t>
            </m:r>
          </m:sub>
        </m:sSub>
        <m:r>
          <m:rPr>
            <m:sty m:val="p"/>
          </m:rPr>
          <w:rPr>
            <w:rFonts w:ascii="Cambria Math" w:eastAsiaTheme="minorEastAsia" w:cs="Times New Roman"/>
            <w:sz w:val="20"/>
            <w:szCs w:val="20"/>
          </w:rPr>
          <m:t>=</m:t>
        </m:r>
        <m:sSub>
          <m:sSubPr>
            <m:ctrlPr>
              <w:rPr>
                <w:rFonts w:ascii="Cambria Math" w:eastAsiaTheme="minorEastAsia" w:hAnsi="Cambria Math" w:cs="Times New Roman"/>
                <w:bCs/>
                <w:iCs/>
                <w:sz w:val="20"/>
                <w:szCs w:val="20"/>
              </w:rPr>
            </m:ctrlPr>
          </m:sSubPr>
          <m:e>
            <m:r>
              <m:rPr>
                <m:sty m:val="p"/>
              </m:rPr>
              <w:rPr>
                <w:rFonts w:ascii="Cambria Math" w:eastAsiaTheme="minorEastAsia" w:cs="Times New Roman"/>
                <w:sz w:val="20"/>
                <w:szCs w:val="20"/>
              </w:rPr>
              <m:t>f</m:t>
            </m:r>
          </m:e>
          <m:sub>
            <m:r>
              <m:rPr>
                <m:sty m:val="p"/>
              </m:rPr>
              <w:rPr>
                <w:rFonts w:ascii="Cambria Math" w:eastAsiaTheme="minorEastAsia" w:cs="Times New Roman"/>
                <w:sz w:val="20"/>
                <w:szCs w:val="20"/>
              </w:rPr>
              <m:t>m</m:t>
            </m:r>
          </m:sub>
        </m:sSub>
        <m:d>
          <m:dPr>
            <m:ctrlPr>
              <w:rPr>
                <w:rFonts w:ascii="Cambria Math" w:eastAsiaTheme="minorEastAsia" w:hAnsi="Cambria Math" w:cs="Times New Roman"/>
                <w:bCs/>
                <w:iCs/>
                <w:sz w:val="20"/>
                <w:szCs w:val="20"/>
              </w:rPr>
            </m:ctrlPr>
          </m:dPr>
          <m:e>
            <m:sSub>
              <m:sSubPr>
                <m:ctrlPr>
                  <w:rPr>
                    <w:rFonts w:ascii="Cambria Math" w:eastAsiaTheme="minorEastAsia" w:hAnsi="Cambria Math" w:cs="Times New Roman"/>
                    <w:bCs/>
                    <w:iCs/>
                    <w:sz w:val="20"/>
                    <w:szCs w:val="20"/>
                  </w:rPr>
                </m:ctrlPr>
              </m:sSubPr>
              <m:e>
                <m:r>
                  <m:rPr>
                    <m:sty m:val="p"/>
                  </m:rPr>
                  <w:rPr>
                    <w:rFonts w:ascii="Cambria Math" w:eastAsiaTheme="minorEastAsia" w:cs="Times New Roman"/>
                    <w:sz w:val="20"/>
                    <w:szCs w:val="20"/>
                  </w:rPr>
                  <m:t>M</m:t>
                </m:r>
              </m:e>
              <m:sub>
                <m:r>
                  <m:rPr>
                    <m:sty m:val="p"/>
                  </m:rPr>
                  <w:rPr>
                    <w:rFonts w:ascii="Cambria Math" w:eastAsiaTheme="minorEastAsia" w:cs="Times New Roman"/>
                    <w:sz w:val="20"/>
                    <w:szCs w:val="20"/>
                  </w:rPr>
                  <m:t>p</m:t>
                </m:r>
              </m:sub>
            </m:sSub>
          </m:e>
        </m:d>
      </m:oMath>
      <w:r w:rsidR="00C215ED" w:rsidRPr="00100D6B">
        <w:rPr>
          <w:rFonts w:eastAsiaTheme="minorEastAsia" w:cs="Times New Roman"/>
          <w:bCs/>
          <w:iCs/>
          <w:sz w:val="20"/>
          <w:szCs w:val="20"/>
        </w:rPr>
        <w:t xml:space="preserve">         </w:t>
      </w:r>
      <w:r w:rsidR="002C1D03" w:rsidRPr="00100D6B">
        <w:rPr>
          <w:rFonts w:eastAsiaTheme="minorEastAsia" w:cs="Times New Roman"/>
          <w:bCs/>
          <w:iCs/>
          <w:sz w:val="20"/>
          <w:szCs w:val="20"/>
        </w:rPr>
        <w:t xml:space="preserve">                                       (11)</w:t>
      </w:r>
      <w:r w:rsidR="00C215ED" w:rsidRPr="00100D6B">
        <w:rPr>
          <w:rFonts w:eastAsiaTheme="minorEastAsia" w:cs="Times New Roman"/>
          <w:bCs/>
          <w:iCs/>
          <w:sz w:val="20"/>
          <w:szCs w:val="20"/>
        </w:rPr>
        <w:t xml:space="preserve">                                                                          </w:t>
      </w:r>
    </w:p>
    <w:p w:rsidR="00C215ED" w:rsidRPr="00100D6B" w:rsidRDefault="00C215ED" w:rsidP="00100D6B">
      <w:pPr>
        <w:spacing w:after="120" w:line="228" w:lineRule="auto"/>
        <w:rPr>
          <w:rFonts w:eastAsiaTheme="minorEastAsia" w:cs="Times New Roman"/>
          <w:sz w:val="20"/>
          <w:szCs w:val="20"/>
        </w:rPr>
      </w:pPr>
      <w:r w:rsidRPr="00100D6B">
        <w:rPr>
          <w:rFonts w:eastAsiaTheme="minorEastAsia" w:cs="Times New Roman"/>
          <w:sz w:val="20"/>
          <w:szCs w:val="20"/>
        </w:rPr>
        <w:t>The complete multimodal representation is</w:t>
      </w:r>
      <w:r w:rsidR="002C1D03" w:rsidRPr="00100D6B">
        <w:rPr>
          <w:rFonts w:eastAsiaTheme="minorEastAsia" w:cs="Times New Roman"/>
          <w:sz w:val="20"/>
          <w:szCs w:val="20"/>
        </w:rPr>
        <w:t xml:space="preserve"> expressed by the Eq</w:t>
      </w:r>
      <w:proofErr w:type="gramStart"/>
      <w:r w:rsidR="002C1D03" w:rsidRPr="00100D6B">
        <w:rPr>
          <w:rFonts w:eastAsiaTheme="minorEastAsia" w:cs="Times New Roman"/>
          <w:sz w:val="20"/>
          <w:szCs w:val="20"/>
        </w:rPr>
        <w:t>.(</w:t>
      </w:r>
      <w:proofErr w:type="gramEnd"/>
      <w:r w:rsidR="002C1D03" w:rsidRPr="00100D6B">
        <w:rPr>
          <w:rFonts w:eastAsiaTheme="minorEastAsia" w:cs="Times New Roman"/>
          <w:sz w:val="20"/>
          <w:szCs w:val="20"/>
        </w:rPr>
        <w:t>12)</w:t>
      </w:r>
    </w:p>
    <w:p w:rsidR="002C1D03" w:rsidRPr="00100D6B" w:rsidRDefault="002C1D03" w:rsidP="00100D6B">
      <w:pPr>
        <w:spacing w:after="120" w:line="228" w:lineRule="auto"/>
        <w:jc w:val="right"/>
        <w:rPr>
          <w:rFonts w:eastAsiaTheme="minorEastAsia" w:cs="Times New Roman"/>
          <w:bCs/>
          <w:iCs/>
          <w:sz w:val="20"/>
          <w:szCs w:val="20"/>
        </w:rPr>
      </w:pPr>
      <m:oMath>
        <m:r>
          <m:rPr>
            <m:sty m:val="p"/>
          </m:rPr>
          <w:rPr>
            <w:rFonts w:ascii="Cambria Math" w:eastAsiaTheme="minorEastAsia" w:cs="Times New Roman"/>
            <w:sz w:val="20"/>
            <w:szCs w:val="20"/>
          </w:rPr>
          <m:t>F={</m:t>
        </m:r>
        <m:sSub>
          <m:sSubPr>
            <m:ctrlPr>
              <w:rPr>
                <w:rFonts w:ascii="Cambria Math" w:eastAsiaTheme="minorEastAsia" w:hAnsi="Cambria Math" w:cs="Times New Roman"/>
                <w:bCs/>
                <w:iCs/>
                <w:sz w:val="20"/>
                <w:szCs w:val="20"/>
              </w:rPr>
            </m:ctrlPr>
          </m:sSubPr>
          <m:e>
            <m:r>
              <m:rPr>
                <m:sty m:val="p"/>
              </m:rPr>
              <w:rPr>
                <w:rFonts w:ascii="Cambria Math" w:eastAsiaTheme="minorEastAsia" w:cs="Times New Roman"/>
                <w:sz w:val="20"/>
                <w:szCs w:val="20"/>
              </w:rPr>
              <m:t>F</m:t>
            </m:r>
          </m:e>
          <m:sub>
            <m:r>
              <m:rPr>
                <m:sty m:val="p"/>
              </m:rPr>
              <w:rPr>
                <w:rFonts w:ascii="Cambria Math" w:eastAsiaTheme="minorEastAsia" w:cs="Times New Roman"/>
                <w:sz w:val="20"/>
                <w:szCs w:val="20"/>
              </w:rPr>
              <m:t>v</m:t>
            </m:r>
          </m:sub>
        </m:sSub>
        <m:r>
          <m:rPr>
            <m:sty m:val="p"/>
          </m:rPr>
          <w:rPr>
            <w:rFonts w:eastAsiaTheme="minorEastAsia" w:cs="Times New Roman"/>
            <w:sz w:val="20"/>
            <w:szCs w:val="20"/>
          </w:rPr>
          <m:t>​</m:t>
        </m:r>
        <m:r>
          <m:rPr>
            <m:sty m:val="p"/>
          </m:rPr>
          <w:rPr>
            <w:rFonts w:ascii="Cambria Math" w:eastAsiaTheme="minorEastAsia" w:cs="Times New Roman"/>
            <w:sz w:val="20"/>
            <w:szCs w:val="20"/>
          </w:rPr>
          <m:t>,</m:t>
        </m:r>
        <m:sSub>
          <m:sSubPr>
            <m:ctrlPr>
              <w:rPr>
                <w:rFonts w:ascii="Cambria Math" w:eastAsiaTheme="minorEastAsia" w:hAnsi="Cambria Math" w:cs="Times New Roman"/>
                <w:bCs/>
                <w:iCs/>
                <w:sz w:val="20"/>
                <w:szCs w:val="20"/>
              </w:rPr>
            </m:ctrlPr>
          </m:sSubPr>
          <m:e>
            <m:r>
              <m:rPr>
                <m:sty m:val="p"/>
              </m:rPr>
              <w:rPr>
                <w:rFonts w:ascii="Cambria Math" w:eastAsiaTheme="minorEastAsia" w:cs="Times New Roman"/>
                <w:sz w:val="20"/>
                <w:szCs w:val="20"/>
              </w:rPr>
              <m:t>F</m:t>
            </m:r>
          </m:e>
          <m:sub>
            <m:r>
              <m:rPr>
                <m:sty m:val="p"/>
              </m:rPr>
              <w:rPr>
                <w:rFonts w:ascii="Cambria Math" w:eastAsiaTheme="minorEastAsia" w:cs="Times New Roman"/>
                <w:sz w:val="20"/>
                <w:szCs w:val="20"/>
              </w:rPr>
              <m:t>t</m:t>
            </m:r>
          </m:sub>
        </m:sSub>
        <m:r>
          <m:rPr>
            <m:sty m:val="p"/>
          </m:rPr>
          <w:rPr>
            <w:rFonts w:eastAsiaTheme="minorEastAsia" w:cs="Times New Roman"/>
            <w:sz w:val="20"/>
            <w:szCs w:val="20"/>
          </w:rPr>
          <m:t>​</m:t>
        </m:r>
        <m:r>
          <m:rPr>
            <m:sty m:val="p"/>
          </m:rPr>
          <w:rPr>
            <w:rFonts w:ascii="Cambria Math" w:eastAsiaTheme="minorEastAsia" w:cs="Times New Roman"/>
            <w:sz w:val="20"/>
            <w:szCs w:val="20"/>
          </w:rPr>
          <m:t>,</m:t>
        </m:r>
        <m:sSub>
          <m:sSubPr>
            <m:ctrlPr>
              <w:rPr>
                <w:rFonts w:ascii="Cambria Math" w:eastAsiaTheme="minorEastAsia" w:hAnsi="Cambria Math" w:cs="Times New Roman"/>
                <w:bCs/>
                <w:iCs/>
                <w:sz w:val="20"/>
                <w:szCs w:val="20"/>
              </w:rPr>
            </m:ctrlPr>
          </m:sSubPr>
          <m:e>
            <m:r>
              <m:rPr>
                <m:sty m:val="p"/>
              </m:rPr>
              <w:rPr>
                <w:rFonts w:ascii="Cambria Math" w:eastAsiaTheme="minorEastAsia" w:cs="Times New Roman"/>
                <w:sz w:val="20"/>
                <w:szCs w:val="20"/>
              </w:rPr>
              <m:t>F</m:t>
            </m:r>
          </m:e>
          <m:sub>
            <m:r>
              <m:rPr>
                <m:sty m:val="p"/>
              </m:rPr>
              <w:rPr>
                <w:rFonts w:ascii="Cambria Math" w:eastAsiaTheme="minorEastAsia" w:cs="Times New Roman"/>
                <w:sz w:val="20"/>
                <w:szCs w:val="20"/>
              </w:rPr>
              <m:t>u</m:t>
            </m:r>
          </m:sub>
        </m:sSub>
        <m:r>
          <m:rPr>
            <m:sty m:val="p"/>
          </m:rPr>
          <w:rPr>
            <w:rFonts w:eastAsiaTheme="minorEastAsia" w:cs="Times New Roman"/>
            <w:sz w:val="20"/>
            <w:szCs w:val="20"/>
          </w:rPr>
          <m:t>​</m:t>
        </m:r>
        <m:r>
          <m:rPr>
            <m:sty m:val="p"/>
          </m:rPr>
          <w:rPr>
            <w:rFonts w:ascii="Cambria Math" w:eastAsiaTheme="minorEastAsia" w:cs="Times New Roman"/>
            <w:sz w:val="20"/>
            <w:szCs w:val="20"/>
          </w:rPr>
          <m:t>,</m:t>
        </m:r>
        <m:sSub>
          <m:sSubPr>
            <m:ctrlPr>
              <w:rPr>
                <w:rFonts w:ascii="Cambria Math" w:eastAsiaTheme="minorEastAsia" w:hAnsi="Cambria Math" w:cs="Times New Roman"/>
                <w:bCs/>
                <w:iCs/>
                <w:sz w:val="20"/>
                <w:szCs w:val="20"/>
              </w:rPr>
            </m:ctrlPr>
          </m:sSubPr>
          <m:e>
            <m:r>
              <m:rPr>
                <m:sty m:val="p"/>
              </m:rPr>
              <w:rPr>
                <w:rFonts w:ascii="Cambria Math" w:eastAsiaTheme="minorEastAsia" w:cs="Times New Roman"/>
                <w:sz w:val="20"/>
                <w:szCs w:val="20"/>
              </w:rPr>
              <m:t>F</m:t>
            </m:r>
          </m:e>
          <m:sub>
            <m:r>
              <m:rPr>
                <m:sty m:val="p"/>
              </m:rPr>
              <w:rPr>
                <w:rFonts w:ascii="Cambria Math" w:eastAsiaTheme="minorEastAsia" w:cs="Times New Roman"/>
                <w:sz w:val="20"/>
                <w:szCs w:val="20"/>
              </w:rPr>
              <m:t>b</m:t>
            </m:r>
          </m:sub>
        </m:sSub>
        <m:r>
          <m:rPr>
            <m:sty m:val="p"/>
          </m:rPr>
          <w:rPr>
            <w:rFonts w:eastAsiaTheme="minorEastAsia" w:cs="Times New Roman"/>
            <w:sz w:val="20"/>
            <w:szCs w:val="20"/>
          </w:rPr>
          <m:t>​</m:t>
        </m:r>
        <m:r>
          <m:rPr>
            <m:sty m:val="p"/>
          </m:rPr>
          <w:rPr>
            <w:rFonts w:ascii="Cambria Math" w:eastAsiaTheme="minorEastAsia" w:cs="Times New Roman"/>
            <w:sz w:val="20"/>
            <w:szCs w:val="20"/>
          </w:rPr>
          <m:t>,</m:t>
        </m:r>
        <m:sSub>
          <m:sSubPr>
            <m:ctrlPr>
              <w:rPr>
                <w:rFonts w:ascii="Cambria Math" w:eastAsiaTheme="minorEastAsia" w:hAnsi="Cambria Math" w:cs="Times New Roman"/>
                <w:bCs/>
                <w:iCs/>
                <w:sz w:val="20"/>
                <w:szCs w:val="20"/>
              </w:rPr>
            </m:ctrlPr>
          </m:sSubPr>
          <m:e>
            <m:r>
              <m:rPr>
                <m:sty m:val="p"/>
              </m:rPr>
              <w:rPr>
                <w:rFonts w:ascii="Cambria Math" w:eastAsiaTheme="minorEastAsia" w:cs="Times New Roman"/>
                <w:sz w:val="20"/>
                <w:szCs w:val="20"/>
              </w:rPr>
              <m:t>F</m:t>
            </m:r>
          </m:e>
          <m:sub>
            <m:r>
              <m:rPr>
                <m:sty m:val="p"/>
              </m:rPr>
              <w:rPr>
                <w:rFonts w:ascii="Cambria Math" w:eastAsiaTheme="minorEastAsia" w:cs="Times New Roman"/>
                <w:sz w:val="20"/>
                <w:szCs w:val="20"/>
              </w:rPr>
              <m:t>m</m:t>
            </m:r>
          </m:sub>
        </m:sSub>
        <m:r>
          <m:rPr>
            <m:sty m:val="p"/>
          </m:rPr>
          <w:rPr>
            <w:rFonts w:eastAsiaTheme="minorEastAsia" w:cs="Times New Roman"/>
            <w:sz w:val="20"/>
            <w:szCs w:val="20"/>
          </w:rPr>
          <m:t>​</m:t>
        </m:r>
        <m:r>
          <m:rPr>
            <m:sty m:val="p"/>
          </m:rPr>
          <w:rPr>
            <w:rFonts w:ascii="Cambria Math" w:eastAsiaTheme="minorEastAsia" w:cs="Times New Roman"/>
            <w:sz w:val="20"/>
            <w:szCs w:val="20"/>
          </w:rPr>
          <m:t>}</m:t>
        </m:r>
      </m:oMath>
      <w:r w:rsidR="00C215ED" w:rsidRPr="00100D6B">
        <w:rPr>
          <w:rFonts w:eastAsiaTheme="minorEastAsia" w:cs="Times New Roman"/>
          <w:bCs/>
          <w:iCs/>
          <w:sz w:val="20"/>
          <w:szCs w:val="20"/>
        </w:rPr>
        <w:t xml:space="preserve">     </w:t>
      </w:r>
      <w:r w:rsidRPr="00100D6B">
        <w:rPr>
          <w:rFonts w:eastAsiaTheme="minorEastAsia" w:cs="Times New Roman"/>
          <w:bCs/>
          <w:iCs/>
          <w:sz w:val="20"/>
          <w:szCs w:val="20"/>
        </w:rPr>
        <w:t xml:space="preserve">                        </w:t>
      </w:r>
      <w:r w:rsidR="00C215ED" w:rsidRPr="00100D6B">
        <w:rPr>
          <w:rFonts w:eastAsiaTheme="minorEastAsia" w:cs="Times New Roman"/>
          <w:bCs/>
          <w:iCs/>
          <w:sz w:val="20"/>
          <w:szCs w:val="20"/>
        </w:rPr>
        <w:t xml:space="preserve"> </w:t>
      </w:r>
      <w:r w:rsidRPr="00100D6B">
        <w:rPr>
          <w:rFonts w:eastAsiaTheme="minorEastAsia" w:cs="Times New Roman"/>
          <w:bCs/>
          <w:iCs/>
          <w:sz w:val="20"/>
          <w:szCs w:val="20"/>
        </w:rPr>
        <w:t xml:space="preserve">    (12)</w:t>
      </w:r>
      <w:r w:rsidR="00C215ED" w:rsidRPr="00100D6B">
        <w:rPr>
          <w:rFonts w:eastAsiaTheme="minorEastAsia" w:cs="Times New Roman"/>
          <w:bCs/>
          <w:iCs/>
          <w:sz w:val="20"/>
          <w:szCs w:val="20"/>
        </w:rPr>
        <w:t xml:space="preserve">      </w:t>
      </w:r>
    </w:p>
    <w:p w:rsidR="00C215ED" w:rsidRPr="00100D6B" w:rsidRDefault="002C1D03" w:rsidP="00100D6B">
      <w:pPr>
        <w:spacing w:after="120" w:line="228" w:lineRule="auto"/>
        <w:rPr>
          <w:rFonts w:eastAsiaTheme="minorEastAsia" w:cs="Times New Roman"/>
          <w:sz w:val="20"/>
          <w:szCs w:val="20"/>
        </w:rPr>
      </w:pPr>
      <w:r w:rsidRPr="00100D6B">
        <w:rPr>
          <w:rFonts w:eastAsiaTheme="minorEastAsia" w:cs="Times New Roman"/>
          <w:bCs/>
          <w:iCs/>
          <w:sz w:val="20"/>
          <w:szCs w:val="20"/>
        </w:rPr>
        <w:t xml:space="preserve">  </w:t>
      </w:r>
      <w:proofErr w:type="gramStart"/>
      <w:r w:rsidR="00C215ED" w:rsidRPr="00100D6B">
        <w:rPr>
          <w:rFonts w:eastAsiaTheme="minorEastAsia" w:cs="Times New Roman"/>
          <w:sz w:val="20"/>
          <w:szCs w:val="20"/>
        </w:rPr>
        <w:t>where</w:t>
      </w:r>
      <w:proofErr w:type="gramEnd"/>
      <w:r w:rsidR="00C215ED" w:rsidRPr="00100D6B">
        <w:rPr>
          <w:rFonts w:eastAsiaTheme="minorEastAsia" w:cs="Times New Roman"/>
          <w:sz w:val="20"/>
          <w:szCs w:val="20"/>
        </w:rPr>
        <w:t xml:space="preserve"> every encoder learns high-level semantic features from its corresponding modality.</w:t>
      </w:r>
    </w:p>
    <w:p w:rsidR="00974C60" w:rsidRPr="00100D6B" w:rsidRDefault="002C1D03" w:rsidP="00100D6B">
      <w:pPr>
        <w:spacing w:after="120" w:line="228" w:lineRule="auto"/>
        <w:outlineLvl w:val="1"/>
        <w:rPr>
          <w:rFonts w:eastAsia="Times New Roman" w:cs="Times New Roman"/>
          <w:bCs/>
          <w:i/>
          <w:kern w:val="0"/>
          <w:sz w:val="20"/>
          <w:szCs w:val="20"/>
        </w:rPr>
      </w:pPr>
      <w:r w:rsidRPr="00100D6B">
        <w:rPr>
          <w:rFonts w:eastAsia="Times New Roman" w:cs="Times New Roman"/>
          <w:bCs/>
          <w:i/>
          <w:kern w:val="0"/>
          <w:sz w:val="20"/>
          <w:szCs w:val="20"/>
        </w:rPr>
        <w:t>C. C</w:t>
      </w:r>
      <w:r w:rsidR="00974C60" w:rsidRPr="00100D6B">
        <w:rPr>
          <w:rFonts w:eastAsia="Times New Roman" w:cs="Times New Roman"/>
          <w:bCs/>
          <w:i/>
          <w:kern w:val="0"/>
          <w:sz w:val="20"/>
          <w:szCs w:val="20"/>
        </w:rPr>
        <w:t>ross-Modal Attention Fusion with Adaptive Authentication Learning</w:t>
      </w:r>
    </w:p>
    <w:p w:rsidR="00C215ED" w:rsidRPr="00100D6B" w:rsidRDefault="00300AFF" w:rsidP="00100D6B">
      <w:pPr>
        <w:spacing w:after="120" w:line="228" w:lineRule="auto"/>
        <w:outlineLvl w:val="1"/>
        <w:rPr>
          <w:rFonts w:cs="Times New Roman"/>
          <w:sz w:val="20"/>
          <w:szCs w:val="20"/>
        </w:rPr>
      </w:pPr>
      <w:r w:rsidRPr="00100D6B">
        <w:rPr>
          <w:rFonts w:cs="Times New Roman"/>
          <w:sz w:val="20"/>
          <w:szCs w:val="20"/>
        </w:rPr>
        <w:t xml:space="preserve">The proposed framework replaces the traditional feature concatenation with a cross-modal attention fusion mechanism which gives an adaptive weighted score for the importance of each modality based on the authentication context. Mutual attention weights enable interactions between visual patterns to be identified, in addition to URL semantics, transaction metadata and </w:t>
      </w:r>
      <w:r w:rsidR="00D01A64" w:rsidRPr="00100D6B">
        <w:rPr>
          <w:rFonts w:cs="Times New Roman"/>
          <w:sz w:val="20"/>
          <w:szCs w:val="20"/>
        </w:rPr>
        <w:t>behavioral</w:t>
      </w:r>
      <w:r w:rsidRPr="00100D6B">
        <w:rPr>
          <w:rFonts w:cs="Times New Roman"/>
          <w:sz w:val="20"/>
          <w:szCs w:val="20"/>
        </w:rPr>
        <w:t xml:space="preserve"> traits, highlighting the most informative security evidence and </w:t>
      </w:r>
      <w:r w:rsidR="00D01A64" w:rsidRPr="00100D6B">
        <w:rPr>
          <w:rFonts w:cs="Times New Roman"/>
          <w:sz w:val="20"/>
          <w:szCs w:val="20"/>
        </w:rPr>
        <w:t>minimizing</w:t>
      </w:r>
      <w:r w:rsidRPr="00100D6B">
        <w:rPr>
          <w:rFonts w:cs="Times New Roman"/>
          <w:sz w:val="20"/>
          <w:szCs w:val="20"/>
        </w:rPr>
        <w:t xml:space="preserve"> redundant information. The importance of the modalities is dynamically adjusted in an adaptive fusion network throughout the learning process, based on consistency of features and confidence level. The multimodal embedding is able to capture the sophisticated characteristics of malicious QR codes, such as phishing, URL obfuscation, payment redirection and adversarial visual manipulation which are not detected by </w:t>
      </w:r>
      <w:proofErr w:type="spellStart"/>
      <w:r w:rsidRPr="00100D6B">
        <w:rPr>
          <w:rFonts w:cs="Times New Roman"/>
          <w:sz w:val="20"/>
          <w:szCs w:val="20"/>
        </w:rPr>
        <w:t>unimodal</w:t>
      </w:r>
      <w:proofErr w:type="spellEnd"/>
      <w:r w:rsidRPr="00100D6B">
        <w:rPr>
          <w:rFonts w:cs="Times New Roman"/>
          <w:sz w:val="20"/>
          <w:szCs w:val="20"/>
        </w:rPr>
        <w:t xml:space="preserve"> authentication systems</w:t>
      </w:r>
      <w:r w:rsidR="002C1D03" w:rsidRPr="00100D6B">
        <w:rPr>
          <w:rFonts w:cs="Times New Roman"/>
          <w:sz w:val="20"/>
          <w:szCs w:val="20"/>
        </w:rPr>
        <w:t xml:space="preserve"> </w:t>
      </w:r>
      <w:proofErr w:type="gramStart"/>
      <w:r w:rsidR="00C215ED" w:rsidRPr="00100D6B">
        <w:rPr>
          <w:rFonts w:eastAsiaTheme="minorEastAsia" w:cs="Times New Roman"/>
          <w:sz w:val="20"/>
          <w:szCs w:val="20"/>
        </w:rPr>
        <w:t>The</w:t>
      </w:r>
      <w:proofErr w:type="gramEnd"/>
      <w:r w:rsidR="00C215ED" w:rsidRPr="00100D6B">
        <w:rPr>
          <w:rFonts w:eastAsiaTheme="minorEastAsia" w:cs="Times New Roman"/>
          <w:sz w:val="20"/>
          <w:szCs w:val="20"/>
        </w:rPr>
        <w:t xml:space="preserve"> attention score between two modalities is</w:t>
      </w:r>
      <w:r w:rsidR="002C1D03" w:rsidRPr="00100D6B">
        <w:rPr>
          <w:rFonts w:eastAsiaTheme="minorEastAsia" w:cs="Times New Roman"/>
          <w:sz w:val="20"/>
          <w:szCs w:val="20"/>
        </w:rPr>
        <w:t xml:space="preserve"> given by the Eq. (13)</w:t>
      </w:r>
    </w:p>
    <w:p w:rsidR="002C1D03" w:rsidRPr="00100D6B" w:rsidRDefault="00D4521A" w:rsidP="00100D6B">
      <w:pPr>
        <w:spacing w:after="120" w:line="228" w:lineRule="auto"/>
        <w:jc w:val="right"/>
        <w:rPr>
          <w:rFonts w:eastAsiaTheme="minorEastAsia" w:cs="Times New Roman"/>
          <w:sz w:val="20"/>
          <w:szCs w:val="20"/>
        </w:rPr>
      </w:pPr>
      <m:oMath>
        <m:sSub>
          <m:sSubPr>
            <m:ctrlPr>
              <w:rPr>
                <w:rFonts w:ascii="Cambria Math" w:eastAsiaTheme="minorEastAsia" w:hAnsi="Cambria Math" w:cs="Times New Roman"/>
                <w:bCs/>
                <w:iCs/>
                <w:sz w:val="20"/>
                <w:szCs w:val="20"/>
              </w:rPr>
            </m:ctrlPr>
          </m:sSubPr>
          <m:e>
            <m:r>
              <m:rPr>
                <m:sty m:val="p"/>
              </m:rPr>
              <w:rPr>
                <w:rFonts w:ascii="Cambria Math" w:eastAsiaTheme="minorEastAsia" w:cs="Times New Roman"/>
                <w:sz w:val="20"/>
                <w:szCs w:val="20"/>
              </w:rPr>
              <m:t>A</m:t>
            </m:r>
          </m:e>
          <m:sub>
            <m:r>
              <m:rPr>
                <m:sty m:val="p"/>
              </m:rPr>
              <w:rPr>
                <w:rFonts w:ascii="Cambria Math" w:eastAsiaTheme="minorEastAsia" w:cs="Times New Roman"/>
                <w:sz w:val="20"/>
                <w:szCs w:val="20"/>
              </w:rPr>
              <m:t>ij</m:t>
            </m:r>
          </m:sub>
        </m:sSub>
        <m:r>
          <m:rPr>
            <m:sty m:val="p"/>
          </m:rPr>
          <w:rPr>
            <w:rFonts w:ascii="Cambria Math" w:eastAsiaTheme="minorEastAsia" w:cs="Times New Roman"/>
            <w:sz w:val="20"/>
            <w:szCs w:val="20"/>
          </w:rPr>
          <m:t>=</m:t>
        </m:r>
        <m:f>
          <m:fPr>
            <m:ctrlPr>
              <w:rPr>
                <w:rFonts w:ascii="Cambria Math" w:eastAsiaTheme="minorEastAsia" w:hAnsi="Cambria Math" w:cs="Times New Roman"/>
                <w:bCs/>
                <w:iCs/>
                <w:sz w:val="20"/>
                <w:szCs w:val="20"/>
              </w:rPr>
            </m:ctrlPr>
          </m:fPr>
          <m:num>
            <m:r>
              <m:rPr>
                <m:sty m:val="p"/>
              </m:rPr>
              <w:rPr>
                <w:rFonts w:ascii="Cambria Math" w:eastAsiaTheme="minorEastAsia" w:cs="Times New Roman"/>
                <w:sz w:val="20"/>
                <w:szCs w:val="20"/>
              </w:rPr>
              <m:t>exp</m:t>
            </m:r>
            <m:r>
              <m:rPr>
                <m:sty m:val="p"/>
              </m:rPr>
              <w:rPr>
                <w:rFonts w:ascii="Cambria Math" w:eastAsiaTheme="minorEastAsia" w:cs="Times New Roman"/>
                <w:sz w:val="20"/>
                <w:szCs w:val="20"/>
              </w:rPr>
              <m:t>⁡</m:t>
            </m:r>
            <m:d>
              <m:dPr>
                <m:ctrlPr>
                  <w:rPr>
                    <w:rFonts w:ascii="Cambria Math" w:eastAsiaTheme="minorEastAsia" w:hAnsi="Cambria Math" w:cs="Times New Roman"/>
                    <w:bCs/>
                    <w:iCs/>
                    <w:sz w:val="20"/>
                    <w:szCs w:val="20"/>
                  </w:rPr>
                </m:ctrlPr>
              </m:dPr>
              <m:e>
                <m:sSub>
                  <m:sSubPr>
                    <m:ctrlPr>
                      <w:rPr>
                        <w:rFonts w:ascii="Cambria Math" w:eastAsiaTheme="minorEastAsia" w:hAnsi="Cambria Math" w:cs="Times New Roman"/>
                        <w:bCs/>
                        <w:iCs/>
                        <w:sz w:val="20"/>
                        <w:szCs w:val="20"/>
                      </w:rPr>
                    </m:ctrlPr>
                  </m:sSubPr>
                  <m:e>
                    <m:r>
                      <m:rPr>
                        <m:sty m:val="p"/>
                      </m:rPr>
                      <w:rPr>
                        <w:rFonts w:ascii="Cambria Math" w:eastAsiaTheme="minorEastAsia" w:cs="Times New Roman"/>
                        <w:sz w:val="20"/>
                        <w:szCs w:val="20"/>
                      </w:rPr>
                      <m:t>F</m:t>
                    </m:r>
                  </m:e>
                  <m:sub>
                    <m:r>
                      <m:rPr>
                        <m:sty m:val="p"/>
                      </m:rPr>
                      <w:rPr>
                        <w:rFonts w:ascii="Cambria Math" w:eastAsiaTheme="minorEastAsia" w:cs="Times New Roman"/>
                        <w:sz w:val="20"/>
                        <w:szCs w:val="20"/>
                      </w:rPr>
                      <m:t>i</m:t>
                    </m:r>
                  </m:sub>
                </m:sSub>
                <m:sSubSup>
                  <m:sSubSupPr>
                    <m:ctrlPr>
                      <w:rPr>
                        <w:rFonts w:ascii="Cambria Math" w:eastAsiaTheme="minorEastAsia" w:hAnsi="Cambria Math" w:cs="Times New Roman"/>
                        <w:bCs/>
                        <w:iCs/>
                        <w:sz w:val="20"/>
                        <w:szCs w:val="20"/>
                      </w:rPr>
                    </m:ctrlPr>
                  </m:sSubSupPr>
                  <m:e>
                    <m:r>
                      <m:rPr>
                        <m:sty m:val="p"/>
                      </m:rPr>
                      <w:rPr>
                        <w:rFonts w:ascii="Cambria Math" w:eastAsiaTheme="minorEastAsia" w:cs="Times New Roman"/>
                        <w:sz w:val="20"/>
                        <w:szCs w:val="20"/>
                      </w:rPr>
                      <m:t>F</m:t>
                    </m:r>
                  </m:e>
                  <m:sub>
                    <m:r>
                      <m:rPr>
                        <m:sty m:val="p"/>
                      </m:rPr>
                      <w:rPr>
                        <w:rFonts w:ascii="Cambria Math" w:eastAsiaTheme="minorEastAsia" w:cs="Times New Roman"/>
                        <w:sz w:val="20"/>
                        <w:szCs w:val="20"/>
                      </w:rPr>
                      <m:t>j</m:t>
                    </m:r>
                  </m:sub>
                  <m:sup>
                    <m:r>
                      <m:rPr>
                        <m:sty m:val="p"/>
                      </m:rPr>
                      <w:rPr>
                        <w:rFonts w:ascii="Cambria Math" w:eastAsiaTheme="minorEastAsia" w:cs="Times New Roman"/>
                        <w:sz w:val="20"/>
                        <w:szCs w:val="20"/>
                      </w:rPr>
                      <m:t>T</m:t>
                    </m:r>
                  </m:sup>
                </m:sSubSup>
              </m:e>
            </m:d>
          </m:num>
          <m:den>
            <m:nary>
              <m:naryPr>
                <m:chr m:val="∑"/>
                <m:limLoc m:val="undOvr"/>
                <m:grow m:val="on"/>
                <m:supHide m:val="on"/>
                <m:ctrlPr>
                  <w:rPr>
                    <w:rFonts w:ascii="Cambria Math" w:eastAsiaTheme="minorEastAsia" w:hAnsi="Cambria Math" w:cs="Times New Roman"/>
                    <w:bCs/>
                    <w:iCs/>
                    <w:sz w:val="20"/>
                    <w:szCs w:val="20"/>
                  </w:rPr>
                </m:ctrlPr>
              </m:naryPr>
              <m:sub>
                <m:r>
                  <m:rPr>
                    <m:sty m:val="p"/>
                  </m:rPr>
                  <w:rPr>
                    <w:rFonts w:ascii="Cambria Math" w:eastAsiaTheme="minorEastAsia" w:cs="Times New Roman"/>
                    <w:sz w:val="20"/>
                    <w:szCs w:val="20"/>
                  </w:rPr>
                  <m:t>k</m:t>
                </m:r>
              </m:sub>
              <m:sup/>
              <m:e>
                <m:r>
                  <m:rPr>
                    <m:sty m:val="p"/>
                  </m:rPr>
                  <w:rPr>
                    <w:rFonts w:ascii="Cambria Math" w:eastAsiaTheme="minorEastAsia" w:cs="Times New Roman"/>
                    <w:sz w:val="20"/>
                    <w:szCs w:val="20"/>
                  </w:rPr>
                  <m:t>exp</m:t>
                </m:r>
              </m:e>
            </m:nary>
            <m:r>
              <m:rPr>
                <m:sty m:val="p"/>
              </m:rPr>
              <w:rPr>
                <w:rFonts w:eastAsiaTheme="minorEastAsia" w:cs="Times New Roman"/>
                <w:sz w:val="20"/>
                <w:szCs w:val="20"/>
              </w:rPr>
              <m:t>⁡</m:t>
            </m:r>
            <m:d>
              <m:dPr>
                <m:ctrlPr>
                  <w:rPr>
                    <w:rFonts w:ascii="Cambria Math" w:eastAsiaTheme="minorEastAsia" w:hAnsi="Cambria Math" w:cs="Times New Roman"/>
                    <w:bCs/>
                    <w:iCs/>
                    <w:sz w:val="20"/>
                    <w:szCs w:val="20"/>
                  </w:rPr>
                </m:ctrlPr>
              </m:dPr>
              <m:e>
                <m:sSub>
                  <m:sSubPr>
                    <m:ctrlPr>
                      <w:rPr>
                        <w:rFonts w:ascii="Cambria Math" w:eastAsiaTheme="minorEastAsia" w:hAnsi="Cambria Math" w:cs="Times New Roman"/>
                        <w:bCs/>
                        <w:iCs/>
                        <w:sz w:val="20"/>
                        <w:szCs w:val="20"/>
                      </w:rPr>
                    </m:ctrlPr>
                  </m:sSubPr>
                  <m:e>
                    <m:r>
                      <m:rPr>
                        <m:sty m:val="p"/>
                      </m:rPr>
                      <w:rPr>
                        <w:rFonts w:ascii="Cambria Math" w:eastAsiaTheme="minorEastAsia" w:cs="Times New Roman"/>
                        <w:sz w:val="20"/>
                        <w:szCs w:val="20"/>
                      </w:rPr>
                      <m:t>F</m:t>
                    </m:r>
                  </m:e>
                  <m:sub>
                    <m:r>
                      <m:rPr>
                        <m:sty m:val="p"/>
                      </m:rPr>
                      <w:rPr>
                        <w:rFonts w:ascii="Cambria Math" w:eastAsiaTheme="minorEastAsia" w:cs="Times New Roman"/>
                        <w:sz w:val="20"/>
                        <w:szCs w:val="20"/>
                      </w:rPr>
                      <m:t>i</m:t>
                    </m:r>
                  </m:sub>
                </m:sSub>
                <m:sSubSup>
                  <m:sSubSupPr>
                    <m:ctrlPr>
                      <w:rPr>
                        <w:rFonts w:ascii="Cambria Math" w:eastAsiaTheme="minorEastAsia" w:hAnsi="Cambria Math" w:cs="Times New Roman"/>
                        <w:bCs/>
                        <w:iCs/>
                        <w:sz w:val="20"/>
                        <w:szCs w:val="20"/>
                      </w:rPr>
                    </m:ctrlPr>
                  </m:sSubSupPr>
                  <m:e>
                    <m:r>
                      <m:rPr>
                        <m:sty m:val="p"/>
                      </m:rPr>
                      <w:rPr>
                        <w:rFonts w:ascii="Cambria Math" w:eastAsiaTheme="minorEastAsia" w:cs="Times New Roman"/>
                        <w:sz w:val="20"/>
                        <w:szCs w:val="20"/>
                      </w:rPr>
                      <m:t>F</m:t>
                    </m:r>
                  </m:e>
                  <m:sub>
                    <m:r>
                      <m:rPr>
                        <m:sty m:val="p"/>
                      </m:rPr>
                      <w:rPr>
                        <w:rFonts w:ascii="Cambria Math" w:eastAsiaTheme="minorEastAsia" w:cs="Times New Roman"/>
                        <w:sz w:val="20"/>
                        <w:szCs w:val="20"/>
                      </w:rPr>
                      <m:t>k</m:t>
                    </m:r>
                  </m:sub>
                  <m:sup>
                    <m:r>
                      <m:rPr>
                        <m:sty m:val="p"/>
                      </m:rPr>
                      <w:rPr>
                        <w:rFonts w:ascii="Cambria Math" w:eastAsiaTheme="minorEastAsia" w:cs="Times New Roman"/>
                        <w:sz w:val="20"/>
                        <w:szCs w:val="20"/>
                      </w:rPr>
                      <m:t>T</m:t>
                    </m:r>
                  </m:sup>
                </m:sSubSup>
              </m:e>
            </m:d>
          </m:den>
        </m:f>
      </m:oMath>
      <w:r w:rsidR="00C215ED" w:rsidRPr="00100D6B">
        <w:rPr>
          <w:rFonts w:eastAsiaTheme="minorEastAsia" w:cs="Times New Roman"/>
          <w:bCs/>
          <w:iCs/>
          <w:sz w:val="20"/>
          <w:szCs w:val="20"/>
        </w:rPr>
        <w:t xml:space="preserve">          </w:t>
      </w:r>
      <w:r w:rsidR="002C1D03" w:rsidRPr="00100D6B">
        <w:rPr>
          <w:rFonts w:eastAsiaTheme="minorEastAsia" w:cs="Times New Roman"/>
          <w:bCs/>
          <w:iCs/>
          <w:sz w:val="20"/>
          <w:szCs w:val="20"/>
        </w:rPr>
        <w:t xml:space="preserve">              (13)</w:t>
      </w:r>
      <w:r w:rsidR="00C215ED" w:rsidRPr="00100D6B">
        <w:rPr>
          <w:rFonts w:eastAsiaTheme="minorEastAsia" w:cs="Times New Roman"/>
          <w:bCs/>
          <w:iCs/>
          <w:sz w:val="20"/>
          <w:szCs w:val="20"/>
        </w:rPr>
        <w:t xml:space="preserve">                                                                       </w:t>
      </w:r>
    </w:p>
    <w:p w:rsidR="00C215ED" w:rsidRPr="00100D6B" w:rsidRDefault="00C215ED" w:rsidP="00100D6B">
      <w:pPr>
        <w:spacing w:after="120" w:line="228" w:lineRule="auto"/>
        <w:rPr>
          <w:rFonts w:eastAsiaTheme="minorEastAsia" w:cs="Times New Roman"/>
          <w:sz w:val="20"/>
          <w:szCs w:val="20"/>
        </w:rPr>
      </w:pPr>
      <w:proofErr w:type="gramStart"/>
      <w:r w:rsidRPr="00100D6B">
        <w:rPr>
          <w:rFonts w:eastAsiaTheme="minorEastAsia" w:cs="Times New Roman"/>
          <w:sz w:val="20"/>
          <w:szCs w:val="20"/>
        </w:rPr>
        <w:lastRenderedPageBreak/>
        <w:t>where</w:t>
      </w:r>
      <w:r w:rsidR="002C1D03" w:rsidRPr="00100D6B">
        <w:rPr>
          <w:rFonts w:eastAsiaTheme="minorEastAsia" w:cs="Times New Roman"/>
          <w:sz w:val="20"/>
          <w:szCs w:val="20"/>
        </w:rPr>
        <w:t xml:space="preserve">  </w:t>
      </w:r>
      <m:oMath>
        <w:proofErr w:type="gramEnd"/>
        <m:sSub>
          <m:sSubPr>
            <m:ctrlPr>
              <w:rPr>
                <w:rFonts w:ascii="Cambria Math" w:eastAsiaTheme="minorEastAsia" w:hAnsi="Cambria Math" w:cs="Times New Roman"/>
                <w:sz w:val="20"/>
                <w:szCs w:val="20"/>
              </w:rPr>
            </m:ctrlPr>
          </m:sSubPr>
          <m:e>
            <m:r>
              <w:rPr>
                <w:rFonts w:ascii="Cambria Math" w:eastAsiaTheme="minorEastAsia" w:hAnsi="Cambria Math" w:cs="Times New Roman"/>
                <w:sz w:val="20"/>
                <w:szCs w:val="20"/>
              </w:rPr>
              <m:t>F</m:t>
            </m:r>
          </m:e>
          <m:sub>
            <m:r>
              <w:rPr>
                <w:rFonts w:ascii="Cambria Math" w:eastAsiaTheme="minorEastAsia" w:hAnsi="Cambria Math" w:cs="Times New Roman"/>
                <w:sz w:val="20"/>
                <w:szCs w:val="20"/>
              </w:rPr>
              <m:t>i</m:t>
            </m:r>
          </m:sub>
        </m:sSub>
      </m:oMath>
      <w:r w:rsidRPr="00100D6B">
        <w:rPr>
          <w:rFonts w:eastAsiaTheme="minorEastAsia" w:cs="Times New Roman"/>
          <w:sz w:val="20"/>
          <w:szCs w:val="20"/>
        </w:rPr>
        <w:t xml:space="preserve">= query modality </w:t>
      </w:r>
      <w:r w:rsidR="002C1D03" w:rsidRPr="00100D6B">
        <w:rPr>
          <w:rFonts w:eastAsiaTheme="minorEastAsia" w:cs="Times New Roman"/>
          <w:sz w:val="20"/>
          <w:szCs w:val="20"/>
        </w:rPr>
        <w:t xml:space="preserve">and </w:t>
      </w:r>
      <m:oMath>
        <m:sSub>
          <m:sSubPr>
            <m:ctrlPr>
              <w:rPr>
                <w:rFonts w:ascii="Cambria Math" w:eastAsiaTheme="minorEastAsia" w:hAnsi="Cambria Math" w:cs="Times New Roman"/>
                <w:sz w:val="20"/>
                <w:szCs w:val="20"/>
              </w:rPr>
            </m:ctrlPr>
          </m:sSubPr>
          <m:e>
            <m:r>
              <w:rPr>
                <w:rFonts w:ascii="Cambria Math" w:eastAsiaTheme="minorEastAsia" w:hAnsi="Cambria Math" w:cs="Times New Roman"/>
                <w:sz w:val="20"/>
                <w:szCs w:val="20"/>
              </w:rPr>
              <m:t>F</m:t>
            </m:r>
          </m:e>
          <m:sub>
            <m:r>
              <w:rPr>
                <w:rFonts w:ascii="Cambria Math" w:eastAsiaTheme="minorEastAsia" w:hAnsi="Cambria Math" w:cs="Times New Roman"/>
                <w:sz w:val="20"/>
                <w:szCs w:val="20"/>
              </w:rPr>
              <m:t>j</m:t>
            </m:r>
          </m:sub>
        </m:sSub>
      </m:oMath>
      <w:r w:rsidRPr="00100D6B">
        <w:rPr>
          <w:rFonts w:eastAsiaTheme="minorEastAsia" w:cs="Times New Roman"/>
          <w:sz w:val="20"/>
          <w:szCs w:val="20"/>
        </w:rPr>
        <w:t xml:space="preserve">= key modality </w:t>
      </w:r>
      <w:r w:rsidR="002C1D03" w:rsidRPr="00100D6B">
        <w:rPr>
          <w:rFonts w:eastAsiaTheme="minorEastAsia" w:cs="Times New Roman"/>
          <w:sz w:val="20"/>
          <w:szCs w:val="20"/>
        </w:rPr>
        <w:t xml:space="preserve">. </w:t>
      </w:r>
      <w:r w:rsidRPr="00100D6B">
        <w:rPr>
          <w:rFonts w:eastAsiaTheme="minorEastAsia" w:cs="Times New Roman"/>
          <w:sz w:val="20"/>
          <w:szCs w:val="20"/>
        </w:rPr>
        <w:t>The fused multimodal representation is</w:t>
      </w:r>
      <w:r w:rsidR="002C1D03" w:rsidRPr="00100D6B">
        <w:rPr>
          <w:rFonts w:eastAsiaTheme="minorEastAsia" w:cs="Times New Roman"/>
          <w:sz w:val="20"/>
          <w:szCs w:val="20"/>
        </w:rPr>
        <w:t xml:space="preserve"> </w:t>
      </w:r>
      <w:r w:rsidR="00A27A2A" w:rsidRPr="00100D6B">
        <w:rPr>
          <w:rFonts w:eastAsiaTheme="minorEastAsia" w:cs="Times New Roman"/>
          <w:sz w:val="20"/>
          <w:szCs w:val="20"/>
        </w:rPr>
        <w:t>represented by</w:t>
      </w:r>
      <w:r w:rsidR="002C1D03" w:rsidRPr="00100D6B">
        <w:rPr>
          <w:rFonts w:eastAsiaTheme="minorEastAsia" w:cs="Times New Roman"/>
          <w:sz w:val="20"/>
          <w:szCs w:val="20"/>
        </w:rPr>
        <w:t xml:space="preserve"> the Eq. (14)</w:t>
      </w:r>
    </w:p>
    <w:p w:rsidR="002C1D03" w:rsidRPr="00100D6B" w:rsidRDefault="00D4521A" w:rsidP="00100D6B">
      <w:pPr>
        <w:spacing w:after="120" w:line="228" w:lineRule="auto"/>
        <w:jc w:val="right"/>
        <w:rPr>
          <w:rFonts w:eastAsiaTheme="minorEastAsia" w:cs="Times New Roman"/>
          <w:bCs/>
          <w:iCs/>
          <w:sz w:val="20"/>
          <w:szCs w:val="20"/>
        </w:rPr>
      </w:pPr>
      <m:oMath>
        <m:sSub>
          <m:sSubPr>
            <m:ctrlPr>
              <w:rPr>
                <w:rFonts w:ascii="Cambria Math" w:eastAsiaTheme="minorEastAsia" w:hAnsi="Cambria Math" w:cs="Times New Roman"/>
                <w:bCs/>
                <w:iCs/>
                <w:sz w:val="20"/>
                <w:szCs w:val="20"/>
              </w:rPr>
            </m:ctrlPr>
          </m:sSubPr>
          <m:e>
            <m:r>
              <m:rPr>
                <m:sty m:val="p"/>
              </m:rPr>
              <w:rPr>
                <w:rFonts w:ascii="Cambria Math" w:eastAsiaTheme="minorEastAsia" w:cs="Times New Roman"/>
                <w:sz w:val="20"/>
                <w:szCs w:val="20"/>
              </w:rPr>
              <m:t>F</m:t>
            </m:r>
          </m:e>
          <m:sub>
            <m:r>
              <m:rPr>
                <m:sty m:val="p"/>
              </m:rPr>
              <w:rPr>
                <w:rFonts w:ascii="Cambria Math" w:eastAsiaTheme="minorEastAsia" w:cs="Times New Roman"/>
                <w:sz w:val="20"/>
                <w:szCs w:val="20"/>
              </w:rPr>
              <m:t>fusion</m:t>
            </m:r>
          </m:sub>
        </m:sSub>
        <m:r>
          <m:rPr>
            <m:sty m:val="p"/>
          </m:rPr>
          <w:rPr>
            <w:rFonts w:ascii="Cambria Math" w:eastAsiaTheme="minorEastAsia" w:cs="Times New Roman"/>
            <w:sz w:val="20"/>
            <w:szCs w:val="20"/>
          </w:rPr>
          <m:t>=</m:t>
        </m:r>
        <m:nary>
          <m:naryPr>
            <m:chr m:val="∑"/>
            <m:limLoc m:val="undOvr"/>
            <m:grow m:val="on"/>
            <m:ctrlPr>
              <w:rPr>
                <w:rFonts w:ascii="Cambria Math" w:eastAsiaTheme="minorEastAsia" w:hAnsi="Cambria Math" w:cs="Times New Roman"/>
                <w:bCs/>
                <w:iCs/>
                <w:sz w:val="20"/>
                <w:szCs w:val="20"/>
              </w:rPr>
            </m:ctrlPr>
          </m:naryPr>
          <m:sub>
            <m:r>
              <m:rPr>
                <m:sty m:val="p"/>
              </m:rPr>
              <w:rPr>
                <w:rFonts w:ascii="Cambria Math" w:eastAsiaTheme="minorEastAsia" w:cs="Times New Roman"/>
                <w:sz w:val="20"/>
                <w:szCs w:val="20"/>
              </w:rPr>
              <m:t>i=1</m:t>
            </m:r>
          </m:sub>
          <m:sup>
            <m:r>
              <m:rPr>
                <m:sty m:val="p"/>
              </m:rPr>
              <w:rPr>
                <w:rFonts w:ascii="Cambria Math" w:eastAsiaTheme="minorEastAsia" w:cs="Times New Roman"/>
                <w:sz w:val="20"/>
                <w:szCs w:val="20"/>
              </w:rPr>
              <m:t>5</m:t>
            </m:r>
          </m:sup>
          <m:e>
            <m:sSub>
              <m:sSubPr>
                <m:ctrlPr>
                  <w:rPr>
                    <w:rFonts w:ascii="Cambria Math" w:eastAsiaTheme="minorEastAsia" w:hAnsi="Cambria Math" w:cs="Times New Roman"/>
                    <w:bCs/>
                    <w:iCs/>
                    <w:sz w:val="20"/>
                    <w:szCs w:val="20"/>
                  </w:rPr>
                </m:ctrlPr>
              </m:sSubPr>
              <m:e>
                <m:r>
                  <m:rPr>
                    <m:sty m:val="p"/>
                  </m:rPr>
                  <w:rPr>
                    <w:rFonts w:ascii="Cambria Math" w:eastAsiaTheme="minorEastAsia" w:cs="Times New Roman"/>
                    <w:sz w:val="20"/>
                    <w:szCs w:val="20"/>
                  </w:rPr>
                  <m:t>A</m:t>
                </m:r>
              </m:e>
              <m:sub>
                <m:r>
                  <m:rPr>
                    <m:sty m:val="p"/>
                  </m:rPr>
                  <w:rPr>
                    <w:rFonts w:ascii="Cambria Math" w:eastAsiaTheme="minorEastAsia" w:cs="Times New Roman"/>
                    <w:sz w:val="20"/>
                    <w:szCs w:val="20"/>
                  </w:rPr>
                  <m:t>i</m:t>
                </m:r>
              </m:sub>
            </m:sSub>
          </m:e>
        </m:nary>
        <m:sSub>
          <m:sSubPr>
            <m:ctrlPr>
              <w:rPr>
                <w:rFonts w:ascii="Cambria Math" w:eastAsiaTheme="minorEastAsia" w:hAnsi="Cambria Math" w:cs="Times New Roman"/>
                <w:bCs/>
                <w:iCs/>
                <w:sz w:val="20"/>
                <w:szCs w:val="20"/>
              </w:rPr>
            </m:ctrlPr>
          </m:sSubPr>
          <m:e>
            <m:r>
              <m:rPr>
                <m:sty m:val="p"/>
              </m:rPr>
              <w:rPr>
                <w:rFonts w:ascii="Cambria Math" w:eastAsiaTheme="minorEastAsia" w:cs="Times New Roman"/>
                <w:sz w:val="20"/>
                <w:szCs w:val="20"/>
              </w:rPr>
              <m:t>F</m:t>
            </m:r>
          </m:e>
          <m:sub>
            <m:r>
              <m:rPr>
                <m:sty m:val="p"/>
              </m:rPr>
              <w:rPr>
                <w:rFonts w:ascii="Cambria Math" w:eastAsiaTheme="minorEastAsia" w:cs="Times New Roman"/>
                <w:sz w:val="20"/>
                <w:szCs w:val="20"/>
              </w:rPr>
              <m:t>i</m:t>
            </m:r>
          </m:sub>
        </m:sSub>
      </m:oMath>
      <w:r w:rsidR="002C1D03" w:rsidRPr="00100D6B">
        <w:rPr>
          <w:rFonts w:eastAsiaTheme="minorEastAsia" w:cs="Times New Roman"/>
          <w:bCs/>
          <w:iCs/>
          <w:sz w:val="20"/>
          <w:szCs w:val="20"/>
        </w:rPr>
        <w:t xml:space="preserve">                                   (14)</w:t>
      </w:r>
    </w:p>
    <w:p w:rsidR="00C215ED" w:rsidRPr="00100D6B" w:rsidRDefault="00C215ED" w:rsidP="00100D6B">
      <w:pPr>
        <w:spacing w:after="120" w:line="228" w:lineRule="auto"/>
        <w:jc w:val="left"/>
        <w:rPr>
          <w:rFonts w:eastAsiaTheme="minorEastAsia" w:cs="Times New Roman"/>
          <w:sz w:val="20"/>
          <w:szCs w:val="20"/>
        </w:rPr>
      </w:pPr>
      <w:proofErr w:type="gramStart"/>
      <w:r w:rsidRPr="00100D6B">
        <w:rPr>
          <w:rFonts w:eastAsiaTheme="minorEastAsia" w:cs="Times New Roman"/>
          <w:sz w:val="20"/>
          <w:szCs w:val="20"/>
        </w:rPr>
        <w:t>where</w:t>
      </w:r>
      <w:proofErr w:type="gramEnd"/>
      <w:r w:rsidR="002C1D03" w:rsidRPr="00100D6B">
        <w:rPr>
          <w:rFonts w:eastAsiaTheme="minorEastAsia" w:cs="Times New Roman"/>
          <w:sz w:val="20"/>
          <w:szCs w:val="20"/>
        </w:rPr>
        <w:t xml:space="preserve">  </w:t>
      </w:r>
      <m:oMath>
        <m:nary>
          <m:naryPr>
            <m:chr m:val="∑"/>
            <m:limLoc m:val="undOvr"/>
            <m:grow m:val="on"/>
            <m:ctrlPr>
              <w:rPr>
                <w:rFonts w:ascii="Cambria Math" w:eastAsiaTheme="minorEastAsia" w:hAnsi="Cambria Math" w:cs="Times New Roman"/>
                <w:bCs/>
                <w:iCs/>
                <w:sz w:val="20"/>
                <w:szCs w:val="20"/>
              </w:rPr>
            </m:ctrlPr>
          </m:naryPr>
          <m:sub>
            <m:r>
              <m:rPr>
                <m:sty m:val="p"/>
              </m:rPr>
              <w:rPr>
                <w:rFonts w:ascii="Cambria Math" w:eastAsiaTheme="minorEastAsia" w:cs="Times New Roman"/>
                <w:sz w:val="20"/>
                <w:szCs w:val="20"/>
              </w:rPr>
              <m:t>i=1</m:t>
            </m:r>
          </m:sub>
          <m:sup>
            <m:r>
              <m:rPr>
                <m:sty m:val="p"/>
              </m:rPr>
              <w:rPr>
                <w:rFonts w:ascii="Cambria Math" w:eastAsiaTheme="minorEastAsia" w:cs="Times New Roman"/>
                <w:sz w:val="20"/>
                <w:szCs w:val="20"/>
              </w:rPr>
              <m:t>5</m:t>
            </m:r>
          </m:sup>
          <m:e>
            <m:sSub>
              <m:sSubPr>
                <m:ctrlPr>
                  <w:rPr>
                    <w:rFonts w:ascii="Cambria Math" w:eastAsiaTheme="minorEastAsia" w:hAnsi="Cambria Math" w:cs="Times New Roman"/>
                    <w:bCs/>
                    <w:iCs/>
                    <w:sz w:val="20"/>
                    <w:szCs w:val="20"/>
                  </w:rPr>
                </m:ctrlPr>
              </m:sSubPr>
              <m:e>
                <m:r>
                  <m:rPr>
                    <m:sty m:val="p"/>
                  </m:rPr>
                  <w:rPr>
                    <w:rFonts w:ascii="Cambria Math" w:eastAsiaTheme="minorEastAsia" w:cs="Times New Roman"/>
                    <w:sz w:val="20"/>
                    <w:szCs w:val="20"/>
                  </w:rPr>
                  <m:t>A</m:t>
                </m:r>
              </m:e>
              <m:sub>
                <m:r>
                  <m:rPr>
                    <m:sty m:val="p"/>
                  </m:rPr>
                  <w:rPr>
                    <w:rFonts w:ascii="Cambria Math" w:eastAsiaTheme="minorEastAsia" w:cs="Times New Roman"/>
                    <w:sz w:val="20"/>
                    <w:szCs w:val="20"/>
                  </w:rPr>
                  <m:t>i</m:t>
                </m:r>
              </m:sub>
            </m:sSub>
          </m:e>
        </m:nary>
        <m:r>
          <m:rPr>
            <m:sty m:val="p"/>
          </m:rPr>
          <w:rPr>
            <w:rFonts w:ascii="Cambria Math" w:eastAsiaTheme="minorEastAsia" w:cs="Times New Roman"/>
            <w:sz w:val="20"/>
            <w:szCs w:val="20"/>
          </w:rPr>
          <m:t>=1</m:t>
        </m:r>
      </m:oMath>
      <w:r w:rsidR="002C1D03" w:rsidRPr="00100D6B">
        <w:rPr>
          <w:rFonts w:eastAsiaTheme="minorEastAsia" w:cs="Times New Roman"/>
          <w:sz w:val="20"/>
          <w:szCs w:val="20"/>
        </w:rPr>
        <w:t xml:space="preserve"> .   </w:t>
      </w:r>
      <w:r w:rsidRPr="00100D6B">
        <w:rPr>
          <w:rFonts w:eastAsiaTheme="minorEastAsia" w:cs="Times New Roman"/>
          <w:sz w:val="20"/>
          <w:szCs w:val="20"/>
        </w:rPr>
        <w:t>Adaptive modality weighting is</w:t>
      </w:r>
      <w:r w:rsidR="002C1D03" w:rsidRPr="00100D6B">
        <w:rPr>
          <w:rFonts w:eastAsiaTheme="minorEastAsia" w:cs="Times New Roman"/>
          <w:sz w:val="20"/>
          <w:szCs w:val="20"/>
        </w:rPr>
        <w:t xml:space="preserve"> expressed by the Eq. (15)</w:t>
      </w:r>
    </w:p>
    <w:p w:rsidR="002C1D03" w:rsidRPr="00100D6B" w:rsidRDefault="00D4521A" w:rsidP="00100D6B">
      <w:pPr>
        <w:spacing w:after="120" w:line="228" w:lineRule="auto"/>
        <w:jc w:val="right"/>
        <w:rPr>
          <w:rFonts w:eastAsiaTheme="minorEastAsia" w:cs="Times New Roman"/>
          <w:bCs/>
          <w:iCs/>
          <w:sz w:val="20"/>
          <w:szCs w:val="20"/>
        </w:rPr>
      </w:pPr>
      <m:oMath>
        <m:sSub>
          <m:sSubPr>
            <m:ctrlPr>
              <w:rPr>
                <w:rFonts w:ascii="Cambria Math" w:eastAsiaTheme="minorEastAsia" w:hAnsi="Cambria Math" w:cs="Times New Roman"/>
                <w:bCs/>
                <w:iCs/>
                <w:sz w:val="20"/>
                <w:szCs w:val="20"/>
              </w:rPr>
            </m:ctrlPr>
          </m:sSubPr>
          <m:e>
            <m:r>
              <m:rPr>
                <m:sty m:val="p"/>
              </m:rPr>
              <w:rPr>
                <w:rFonts w:ascii="Cambria Math" w:eastAsiaTheme="minorEastAsia" w:cs="Times New Roman"/>
                <w:sz w:val="20"/>
                <w:szCs w:val="20"/>
              </w:rPr>
              <m:t>W</m:t>
            </m:r>
          </m:e>
          <m:sub>
            <m:r>
              <m:rPr>
                <m:sty m:val="p"/>
              </m:rPr>
              <w:rPr>
                <w:rFonts w:ascii="Cambria Math" w:eastAsiaTheme="minorEastAsia" w:cs="Times New Roman"/>
                <w:sz w:val="20"/>
                <w:szCs w:val="20"/>
              </w:rPr>
              <m:t>i</m:t>
            </m:r>
          </m:sub>
        </m:sSub>
        <m:r>
          <m:rPr>
            <m:sty m:val="p"/>
          </m:rPr>
          <w:rPr>
            <w:rFonts w:ascii="Cambria Math" w:eastAsiaTheme="minorEastAsia" w:cs="Times New Roman"/>
            <w:sz w:val="20"/>
            <w:szCs w:val="20"/>
          </w:rPr>
          <m:t>=</m:t>
        </m:r>
        <m:f>
          <m:fPr>
            <m:ctrlPr>
              <w:rPr>
                <w:rFonts w:ascii="Cambria Math" w:eastAsiaTheme="minorEastAsia" w:hAnsi="Cambria Math" w:cs="Times New Roman"/>
                <w:bCs/>
                <w:iCs/>
                <w:sz w:val="20"/>
                <w:szCs w:val="20"/>
              </w:rPr>
            </m:ctrlPr>
          </m:fPr>
          <m:num>
            <m:func>
              <m:funcPr>
                <m:ctrlPr>
                  <w:rPr>
                    <w:rFonts w:ascii="Cambria Math" w:eastAsiaTheme="minorEastAsia" w:hAnsi="Cambria Math" w:cs="Times New Roman"/>
                    <w:sz w:val="20"/>
                    <w:szCs w:val="20"/>
                  </w:rPr>
                </m:ctrlPr>
              </m:funcPr>
              <m:fName>
                <m:r>
                  <m:rPr>
                    <m:sty m:val="p"/>
                  </m:rPr>
                  <w:rPr>
                    <w:rFonts w:ascii="Cambria Math" w:eastAsiaTheme="minorEastAsia" w:cs="Times New Roman"/>
                    <w:sz w:val="20"/>
                    <w:szCs w:val="20"/>
                  </w:rPr>
                  <m:t>exp</m:t>
                </m:r>
              </m:fName>
              <m:e>
                <m:d>
                  <m:dPr>
                    <m:ctrlPr>
                      <w:rPr>
                        <w:rFonts w:ascii="Cambria Math" w:eastAsiaTheme="minorEastAsia" w:hAnsi="Cambria Math" w:cs="Times New Roman"/>
                        <w:bCs/>
                        <w:iCs/>
                        <w:sz w:val="20"/>
                        <w:szCs w:val="20"/>
                      </w:rPr>
                    </m:ctrlPr>
                  </m:dPr>
                  <m:e>
                    <m:sSub>
                      <m:sSubPr>
                        <m:ctrlPr>
                          <w:rPr>
                            <w:rFonts w:ascii="Cambria Math" w:eastAsiaTheme="minorEastAsia" w:hAnsi="Cambria Math" w:cs="Times New Roman"/>
                            <w:bCs/>
                            <w:iCs/>
                            <w:sz w:val="20"/>
                            <w:szCs w:val="20"/>
                          </w:rPr>
                        </m:ctrlPr>
                      </m:sSubPr>
                      <m:e>
                        <m:r>
                          <m:rPr>
                            <m:sty m:val="p"/>
                          </m:rPr>
                          <w:rPr>
                            <w:rFonts w:ascii="Cambria Math" w:eastAsiaTheme="minorEastAsia" w:cs="Times New Roman"/>
                            <w:sz w:val="20"/>
                            <w:szCs w:val="20"/>
                          </w:rPr>
                          <m:t>s</m:t>
                        </m:r>
                      </m:e>
                      <m:sub>
                        <m:r>
                          <m:rPr>
                            <m:sty m:val="p"/>
                          </m:rPr>
                          <w:rPr>
                            <w:rFonts w:ascii="Cambria Math" w:eastAsiaTheme="minorEastAsia" w:cs="Times New Roman"/>
                            <w:sz w:val="20"/>
                            <w:szCs w:val="20"/>
                          </w:rPr>
                          <m:t>i</m:t>
                        </m:r>
                      </m:sub>
                    </m:sSub>
                  </m:e>
                </m:d>
                <m:ctrlPr>
                  <w:rPr>
                    <w:rFonts w:ascii="Cambria Math" w:eastAsiaTheme="minorEastAsia" w:hAnsi="Cambria Math" w:cs="Times New Roman"/>
                    <w:i/>
                    <w:sz w:val="20"/>
                    <w:szCs w:val="20"/>
                  </w:rPr>
                </m:ctrlPr>
              </m:e>
            </m:func>
          </m:num>
          <m:den>
            <m:func>
              <m:funcPr>
                <m:ctrlPr>
                  <w:rPr>
                    <w:rFonts w:ascii="Cambria Math" w:eastAsiaTheme="minorEastAsia" w:hAnsi="Cambria Math" w:cs="Times New Roman"/>
                    <w:sz w:val="20"/>
                    <w:szCs w:val="20"/>
                  </w:rPr>
                </m:ctrlPr>
              </m:funcPr>
              <m:fName>
                <m:nary>
                  <m:naryPr>
                    <m:chr m:val="∑"/>
                    <m:limLoc m:val="undOvr"/>
                    <m:grow m:val="on"/>
                    <m:ctrlPr>
                      <w:rPr>
                        <w:rFonts w:ascii="Cambria Math" w:eastAsiaTheme="minorEastAsia" w:hAnsi="Cambria Math" w:cs="Times New Roman"/>
                        <w:bCs/>
                        <w:iCs/>
                        <w:sz w:val="20"/>
                        <w:szCs w:val="20"/>
                      </w:rPr>
                    </m:ctrlPr>
                  </m:naryPr>
                  <m:sub>
                    <m:r>
                      <m:rPr>
                        <m:sty m:val="p"/>
                      </m:rPr>
                      <w:rPr>
                        <w:rFonts w:ascii="Cambria Math" w:eastAsiaTheme="minorEastAsia" w:cs="Times New Roman"/>
                        <w:sz w:val="20"/>
                        <w:szCs w:val="20"/>
                      </w:rPr>
                      <m:t>j=1</m:t>
                    </m:r>
                  </m:sub>
                  <m:sup>
                    <m:r>
                      <m:rPr>
                        <m:sty m:val="p"/>
                      </m:rPr>
                      <w:rPr>
                        <w:rFonts w:ascii="Cambria Math" w:eastAsiaTheme="minorEastAsia" w:cs="Times New Roman"/>
                        <w:sz w:val="20"/>
                        <w:szCs w:val="20"/>
                      </w:rPr>
                      <m:t>5</m:t>
                    </m:r>
                  </m:sup>
                  <m:e>
                    <m:r>
                      <m:rPr>
                        <m:sty m:val="p"/>
                      </m:rPr>
                      <w:rPr>
                        <w:rFonts w:ascii="Cambria Math" w:eastAsiaTheme="minorEastAsia" w:cs="Times New Roman"/>
                        <w:sz w:val="20"/>
                        <w:szCs w:val="20"/>
                      </w:rPr>
                      <m:t>exp</m:t>
                    </m:r>
                  </m:e>
                </m:nary>
                <m:ctrlPr>
                  <w:rPr>
                    <w:rFonts w:ascii="Cambria Math" w:eastAsiaTheme="minorEastAsia" w:hAnsi="Cambria Math" w:cs="Times New Roman"/>
                    <w:bCs/>
                    <w:iCs/>
                    <w:sz w:val="20"/>
                    <w:szCs w:val="20"/>
                  </w:rPr>
                </m:ctrlPr>
              </m:fName>
              <m:e>
                <m:d>
                  <m:dPr>
                    <m:ctrlPr>
                      <w:rPr>
                        <w:rFonts w:ascii="Cambria Math" w:eastAsiaTheme="minorEastAsia" w:hAnsi="Cambria Math" w:cs="Times New Roman"/>
                        <w:bCs/>
                        <w:iCs/>
                        <w:sz w:val="20"/>
                        <w:szCs w:val="20"/>
                      </w:rPr>
                    </m:ctrlPr>
                  </m:dPr>
                  <m:e>
                    <m:sSub>
                      <m:sSubPr>
                        <m:ctrlPr>
                          <w:rPr>
                            <w:rFonts w:ascii="Cambria Math" w:eastAsiaTheme="minorEastAsia" w:hAnsi="Cambria Math" w:cs="Times New Roman"/>
                            <w:bCs/>
                            <w:iCs/>
                            <w:sz w:val="20"/>
                            <w:szCs w:val="20"/>
                          </w:rPr>
                        </m:ctrlPr>
                      </m:sSubPr>
                      <m:e>
                        <m:r>
                          <m:rPr>
                            <m:sty m:val="p"/>
                          </m:rPr>
                          <w:rPr>
                            <w:rFonts w:ascii="Cambria Math" w:eastAsiaTheme="minorEastAsia" w:cs="Times New Roman"/>
                            <w:sz w:val="20"/>
                            <w:szCs w:val="20"/>
                          </w:rPr>
                          <m:t>s</m:t>
                        </m:r>
                      </m:e>
                      <m:sub>
                        <m:r>
                          <m:rPr>
                            <m:sty m:val="p"/>
                          </m:rPr>
                          <w:rPr>
                            <w:rFonts w:ascii="Cambria Math" w:eastAsiaTheme="minorEastAsia" w:cs="Times New Roman"/>
                            <w:sz w:val="20"/>
                            <w:szCs w:val="20"/>
                          </w:rPr>
                          <m:t>j</m:t>
                        </m:r>
                      </m:sub>
                    </m:sSub>
                  </m:e>
                </m:d>
                <m:ctrlPr>
                  <w:rPr>
                    <w:rFonts w:ascii="Cambria Math" w:eastAsiaTheme="minorEastAsia" w:hAnsi="Cambria Math" w:cs="Times New Roman"/>
                    <w:bCs/>
                    <w:i/>
                    <w:iCs/>
                    <w:sz w:val="20"/>
                    <w:szCs w:val="20"/>
                  </w:rPr>
                </m:ctrlPr>
              </m:e>
            </m:func>
          </m:den>
        </m:f>
      </m:oMath>
      <w:r w:rsidR="002C1D03" w:rsidRPr="00100D6B">
        <w:rPr>
          <w:rFonts w:eastAsiaTheme="minorEastAsia" w:cs="Times New Roman"/>
          <w:bCs/>
          <w:iCs/>
          <w:sz w:val="20"/>
          <w:szCs w:val="20"/>
        </w:rPr>
        <w:t xml:space="preserve">                                  (15)</w:t>
      </w:r>
    </w:p>
    <w:p w:rsidR="00C215ED" w:rsidRPr="00100D6B" w:rsidRDefault="00C215ED" w:rsidP="00100D6B">
      <w:pPr>
        <w:spacing w:after="120" w:line="228" w:lineRule="auto"/>
        <w:jc w:val="left"/>
        <w:rPr>
          <w:rFonts w:eastAsiaTheme="minorEastAsia" w:cs="Times New Roman"/>
          <w:sz w:val="20"/>
          <w:szCs w:val="20"/>
        </w:rPr>
      </w:pPr>
      <w:proofErr w:type="gramStart"/>
      <w:r w:rsidRPr="00100D6B">
        <w:rPr>
          <w:rFonts w:eastAsiaTheme="minorEastAsia" w:cs="Times New Roman"/>
          <w:sz w:val="20"/>
          <w:szCs w:val="20"/>
        </w:rPr>
        <w:t>where</w:t>
      </w:r>
      <w:proofErr w:type="gramEnd"/>
      <w:r w:rsidRPr="00100D6B">
        <w:rPr>
          <w:rFonts w:eastAsiaTheme="minorEastAsia" w:cs="Times New Roman"/>
          <w:sz w:val="20"/>
          <w:szCs w:val="20"/>
        </w:rPr>
        <w:t xml:space="preserve"> </w:t>
      </w:r>
      <m:oMath>
        <m:sSub>
          <m:sSubPr>
            <m:ctrlPr>
              <w:rPr>
                <w:rFonts w:ascii="Cambria Math" w:eastAsiaTheme="minorEastAsia" w:hAnsi="Cambria Math" w:cs="Times New Roman"/>
                <w:sz w:val="20"/>
                <w:szCs w:val="20"/>
              </w:rPr>
            </m:ctrlPr>
          </m:sSubPr>
          <m:e>
            <m:r>
              <w:rPr>
                <w:rFonts w:ascii="Cambria Math" w:eastAsiaTheme="minorEastAsia" w:hAnsi="Cambria Math" w:cs="Times New Roman"/>
                <w:sz w:val="20"/>
                <w:szCs w:val="20"/>
              </w:rPr>
              <m:t>s</m:t>
            </m:r>
          </m:e>
          <m:sub>
            <m:r>
              <w:rPr>
                <w:rFonts w:ascii="Cambria Math" w:eastAsiaTheme="minorEastAsia" w:hAnsi="Cambria Math" w:cs="Times New Roman"/>
                <w:sz w:val="20"/>
                <w:szCs w:val="20"/>
              </w:rPr>
              <m:t>i</m:t>
            </m:r>
          </m:sub>
        </m:sSub>
      </m:oMath>
      <w:r w:rsidRPr="00100D6B">
        <w:rPr>
          <w:rFonts w:eastAsiaTheme="minorEastAsia" w:cs="Times New Roman"/>
          <w:sz w:val="20"/>
          <w:szCs w:val="20"/>
        </w:rPr>
        <w:t xml:space="preserve">denotes the confidence score of modality </w:t>
      </w:r>
      <m:oMath>
        <m:r>
          <w:rPr>
            <w:rFonts w:ascii="Cambria Math" w:eastAsiaTheme="minorEastAsia" w:hAnsi="Cambria Math" w:cs="Times New Roman"/>
            <w:sz w:val="20"/>
            <w:szCs w:val="20"/>
          </w:rPr>
          <m:t>i</m:t>
        </m:r>
      </m:oMath>
      <w:r w:rsidRPr="00100D6B">
        <w:rPr>
          <w:rFonts w:eastAsiaTheme="minorEastAsia" w:cs="Times New Roman"/>
          <w:sz w:val="20"/>
          <w:szCs w:val="20"/>
        </w:rPr>
        <w:t>.</w:t>
      </w:r>
      <w:r w:rsidR="002C1D03" w:rsidRPr="00100D6B">
        <w:rPr>
          <w:rFonts w:eastAsiaTheme="minorEastAsia" w:cs="Times New Roman"/>
          <w:sz w:val="20"/>
          <w:szCs w:val="20"/>
        </w:rPr>
        <w:t xml:space="preserve">  </w:t>
      </w:r>
      <w:r w:rsidRPr="00100D6B">
        <w:rPr>
          <w:rFonts w:eastAsiaTheme="minorEastAsia" w:cs="Times New Roman"/>
          <w:sz w:val="20"/>
          <w:szCs w:val="20"/>
        </w:rPr>
        <w:t>The final fused embedding is</w:t>
      </w:r>
      <w:r w:rsidR="002C1D03" w:rsidRPr="00100D6B">
        <w:rPr>
          <w:rFonts w:eastAsiaTheme="minorEastAsia" w:cs="Times New Roman"/>
          <w:sz w:val="20"/>
          <w:szCs w:val="20"/>
        </w:rPr>
        <w:t xml:space="preserve"> given by the Eq. (16)</w:t>
      </w:r>
    </w:p>
    <w:p w:rsidR="002C1D03" w:rsidRPr="00100D6B" w:rsidRDefault="002C1D03" w:rsidP="00100D6B">
      <w:pPr>
        <w:spacing w:after="120" w:line="228" w:lineRule="auto"/>
        <w:jc w:val="right"/>
        <w:rPr>
          <w:rFonts w:eastAsiaTheme="minorEastAsia" w:cs="Times New Roman"/>
          <w:bCs/>
          <w:iCs/>
          <w:sz w:val="20"/>
          <w:szCs w:val="20"/>
        </w:rPr>
      </w:pPr>
      <m:oMath>
        <m:r>
          <m:rPr>
            <m:sty m:val="p"/>
          </m:rPr>
          <w:rPr>
            <w:rFonts w:ascii="Cambria Math" w:eastAsiaTheme="minorEastAsia" w:cs="Times New Roman"/>
            <w:sz w:val="20"/>
            <w:szCs w:val="20"/>
          </w:rPr>
          <m:t>Z=</m:t>
        </m:r>
        <m:nary>
          <m:naryPr>
            <m:chr m:val="∑"/>
            <m:limLoc m:val="undOvr"/>
            <m:grow m:val="on"/>
            <m:ctrlPr>
              <w:rPr>
                <w:rFonts w:ascii="Cambria Math" w:eastAsiaTheme="minorEastAsia" w:hAnsi="Cambria Math" w:cs="Times New Roman"/>
                <w:bCs/>
                <w:iCs/>
                <w:sz w:val="20"/>
                <w:szCs w:val="20"/>
              </w:rPr>
            </m:ctrlPr>
          </m:naryPr>
          <m:sub>
            <m:r>
              <m:rPr>
                <m:sty m:val="p"/>
              </m:rPr>
              <w:rPr>
                <w:rFonts w:ascii="Cambria Math" w:eastAsiaTheme="minorEastAsia" w:cs="Times New Roman"/>
                <w:sz w:val="20"/>
                <w:szCs w:val="20"/>
              </w:rPr>
              <m:t>i=1</m:t>
            </m:r>
          </m:sub>
          <m:sup>
            <m:r>
              <m:rPr>
                <m:sty m:val="p"/>
              </m:rPr>
              <w:rPr>
                <w:rFonts w:ascii="Cambria Math" w:eastAsiaTheme="minorEastAsia" w:cs="Times New Roman"/>
                <w:sz w:val="20"/>
                <w:szCs w:val="20"/>
              </w:rPr>
              <m:t>5</m:t>
            </m:r>
          </m:sup>
          <m:e>
            <m:sSub>
              <m:sSubPr>
                <m:ctrlPr>
                  <w:rPr>
                    <w:rFonts w:ascii="Cambria Math" w:eastAsiaTheme="minorEastAsia" w:hAnsi="Cambria Math" w:cs="Times New Roman"/>
                    <w:bCs/>
                    <w:iCs/>
                    <w:sz w:val="20"/>
                    <w:szCs w:val="20"/>
                  </w:rPr>
                </m:ctrlPr>
              </m:sSubPr>
              <m:e>
                <m:r>
                  <m:rPr>
                    <m:sty m:val="p"/>
                  </m:rPr>
                  <w:rPr>
                    <w:rFonts w:ascii="Cambria Math" w:eastAsiaTheme="minorEastAsia" w:cs="Times New Roman"/>
                    <w:sz w:val="20"/>
                    <w:szCs w:val="20"/>
                  </w:rPr>
                  <m:t>W</m:t>
                </m:r>
              </m:e>
              <m:sub>
                <m:r>
                  <m:rPr>
                    <m:sty m:val="p"/>
                  </m:rPr>
                  <w:rPr>
                    <w:rFonts w:ascii="Cambria Math" w:eastAsiaTheme="minorEastAsia" w:cs="Times New Roman"/>
                    <w:sz w:val="20"/>
                    <w:szCs w:val="20"/>
                  </w:rPr>
                  <m:t>i</m:t>
                </m:r>
              </m:sub>
            </m:sSub>
          </m:e>
        </m:nary>
        <m:sSub>
          <m:sSubPr>
            <m:ctrlPr>
              <w:rPr>
                <w:rFonts w:ascii="Cambria Math" w:eastAsiaTheme="minorEastAsia" w:hAnsi="Cambria Math" w:cs="Times New Roman"/>
                <w:bCs/>
                <w:iCs/>
                <w:sz w:val="20"/>
                <w:szCs w:val="20"/>
              </w:rPr>
            </m:ctrlPr>
          </m:sSubPr>
          <m:e>
            <m:r>
              <m:rPr>
                <m:sty m:val="p"/>
              </m:rPr>
              <w:rPr>
                <w:rFonts w:ascii="Cambria Math" w:eastAsiaTheme="minorEastAsia" w:cs="Times New Roman"/>
                <w:sz w:val="20"/>
                <w:szCs w:val="20"/>
              </w:rPr>
              <m:t>F</m:t>
            </m:r>
          </m:e>
          <m:sub>
            <m:r>
              <m:rPr>
                <m:sty m:val="p"/>
              </m:rPr>
              <w:rPr>
                <w:rFonts w:ascii="Cambria Math" w:eastAsiaTheme="minorEastAsia" w:cs="Times New Roman"/>
                <w:sz w:val="20"/>
                <w:szCs w:val="20"/>
              </w:rPr>
              <m:t>i</m:t>
            </m:r>
          </m:sub>
        </m:sSub>
      </m:oMath>
      <w:r w:rsidRPr="00100D6B">
        <w:rPr>
          <w:rFonts w:eastAsiaTheme="minorEastAsia" w:cs="Times New Roman"/>
          <w:bCs/>
          <w:iCs/>
          <w:sz w:val="20"/>
          <w:szCs w:val="20"/>
        </w:rPr>
        <w:t xml:space="preserve">                                  (16)</w:t>
      </w:r>
    </w:p>
    <w:p w:rsidR="00974C60" w:rsidRPr="00100D6B" w:rsidRDefault="002C1D03" w:rsidP="00100D6B">
      <w:pPr>
        <w:spacing w:after="120" w:line="228" w:lineRule="auto"/>
        <w:outlineLvl w:val="1"/>
        <w:rPr>
          <w:rFonts w:eastAsia="Times New Roman" w:cs="Times New Roman"/>
          <w:bCs/>
          <w:i/>
          <w:kern w:val="0"/>
          <w:sz w:val="20"/>
          <w:szCs w:val="20"/>
        </w:rPr>
      </w:pPr>
      <w:r w:rsidRPr="00100D6B">
        <w:rPr>
          <w:rFonts w:eastAsia="Times New Roman" w:cs="Times New Roman"/>
          <w:bCs/>
          <w:i/>
          <w:kern w:val="0"/>
          <w:sz w:val="20"/>
          <w:szCs w:val="20"/>
        </w:rPr>
        <w:t xml:space="preserve">D. </w:t>
      </w:r>
      <w:r w:rsidR="00974C60" w:rsidRPr="00100D6B">
        <w:rPr>
          <w:rFonts w:eastAsia="Times New Roman" w:cs="Times New Roman"/>
          <w:bCs/>
          <w:i/>
          <w:kern w:val="0"/>
          <w:sz w:val="20"/>
          <w:szCs w:val="20"/>
        </w:rPr>
        <w:t>Deep Threat Classification and Explainable Risk Assessment</w:t>
      </w:r>
    </w:p>
    <w:p w:rsidR="00C215ED" w:rsidRPr="00100D6B" w:rsidRDefault="00300AFF" w:rsidP="00100D6B">
      <w:pPr>
        <w:spacing w:after="0" w:line="228" w:lineRule="auto"/>
        <w:rPr>
          <w:rFonts w:cs="Times New Roman"/>
          <w:sz w:val="20"/>
          <w:szCs w:val="20"/>
        </w:rPr>
      </w:pPr>
      <w:r w:rsidRPr="00100D6B">
        <w:rPr>
          <w:rFonts w:cs="Times New Roman"/>
          <w:sz w:val="20"/>
          <w:szCs w:val="20"/>
        </w:rPr>
        <w:t>A hybrid deep authentication classifier, which is composed of uncertainty-aware prediction residual fully connected layers, is provided with the fused multimodal representation. The classifier classifies both normal and malicious QR codes, meanwhile, estimating different threat categories, such as phishing, distribution of malicious programs, payment fraud, fake merchant identity and credential harvesting. For each prediction, the explainable attention interpretation module detects the most influential visual regions, suspicious textual tokens, atypical behavioral attributes and high risk attributes. It is a clear decision making process that builds users' trust in this process, assists a forensic investigation and assists financial institutions in understanding why authentication is successful or unsuccessful.</w:t>
      </w:r>
      <w:r w:rsidR="002C1D03" w:rsidRPr="00100D6B">
        <w:rPr>
          <w:rFonts w:cs="Times New Roman"/>
          <w:sz w:val="20"/>
          <w:szCs w:val="20"/>
        </w:rPr>
        <w:t xml:space="preserve"> </w:t>
      </w:r>
      <w:r w:rsidR="00C215ED" w:rsidRPr="00100D6B">
        <w:rPr>
          <w:rFonts w:eastAsiaTheme="minorEastAsia" w:cs="Times New Roman"/>
          <w:iCs/>
          <w:sz w:val="20"/>
          <w:szCs w:val="20"/>
        </w:rPr>
        <w:t>The authentication classifier computes</w:t>
      </w:r>
      <w:r w:rsidR="002C1D03" w:rsidRPr="00100D6B">
        <w:rPr>
          <w:rFonts w:eastAsiaTheme="minorEastAsia" w:cs="Times New Roman"/>
          <w:iCs/>
          <w:sz w:val="20"/>
          <w:szCs w:val="20"/>
        </w:rPr>
        <w:t xml:space="preserve"> Y as given in the Eq. (17)</w:t>
      </w:r>
    </w:p>
    <w:p w:rsidR="00100D6B" w:rsidRDefault="00100D6B" w:rsidP="00A27A2A">
      <w:pPr>
        <w:spacing w:after="0" w:line="228" w:lineRule="auto"/>
        <w:jc w:val="right"/>
        <w:rPr>
          <w:rFonts w:eastAsiaTheme="minorEastAsia" w:cs="Times New Roman"/>
          <w:sz w:val="20"/>
          <w:szCs w:val="20"/>
        </w:rPr>
      </w:pPr>
      <m:oMath>
        <m:r>
          <m:rPr>
            <m:sty m:val="p"/>
          </m:rPr>
          <w:rPr>
            <w:rFonts w:ascii="Cambria Math" w:eastAsiaTheme="minorEastAsia" w:cs="Times New Roman"/>
            <w:sz w:val="20"/>
            <w:szCs w:val="20"/>
          </w:rPr>
          <m:t>Y=</m:t>
        </m:r>
        <m:r>
          <m:rPr>
            <m:sty m:val="p"/>
          </m:rPr>
          <w:rPr>
            <w:rFonts w:ascii="Cambria Math" w:eastAsiaTheme="minorEastAsia" w:cs="Times New Roman"/>
            <w:sz w:val="20"/>
            <w:szCs w:val="20"/>
          </w:rPr>
          <m:t>σ</m:t>
        </m:r>
        <m:d>
          <m:dPr>
            <m:ctrlPr>
              <w:rPr>
                <w:rFonts w:ascii="Cambria Math" w:eastAsiaTheme="minorEastAsia" w:hAnsi="Cambria Math" w:cs="Times New Roman"/>
                <w:bCs/>
                <w:sz w:val="20"/>
                <w:szCs w:val="20"/>
              </w:rPr>
            </m:ctrlPr>
          </m:dPr>
          <m:e>
            <m:sSub>
              <m:sSubPr>
                <m:ctrlPr>
                  <w:rPr>
                    <w:rFonts w:ascii="Cambria Math" w:eastAsiaTheme="minorEastAsia" w:hAnsi="Cambria Math" w:cs="Times New Roman"/>
                    <w:bCs/>
                    <w:sz w:val="20"/>
                    <w:szCs w:val="20"/>
                  </w:rPr>
                </m:ctrlPr>
              </m:sSubPr>
              <m:e>
                <m:r>
                  <m:rPr>
                    <m:sty m:val="p"/>
                  </m:rPr>
                  <w:rPr>
                    <w:rFonts w:ascii="Cambria Math" w:eastAsiaTheme="minorEastAsia" w:cs="Times New Roman"/>
                    <w:sz w:val="20"/>
                    <w:szCs w:val="20"/>
                  </w:rPr>
                  <m:t>W</m:t>
                </m:r>
              </m:e>
              <m:sub>
                <m:r>
                  <m:rPr>
                    <m:sty m:val="p"/>
                  </m:rPr>
                  <w:rPr>
                    <w:rFonts w:ascii="Cambria Math" w:eastAsiaTheme="minorEastAsia" w:cs="Times New Roman"/>
                    <w:sz w:val="20"/>
                    <w:szCs w:val="20"/>
                  </w:rPr>
                  <m:t>c</m:t>
                </m:r>
              </m:sub>
            </m:sSub>
            <m:r>
              <m:rPr>
                <m:sty m:val="p"/>
              </m:rPr>
              <w:rPr>
                <w:rFonts w:ascii="Cambria Math" w:eastAsiaTheme="minorEastAsia" w:cs="Times New Roman"/>
                <w:sz w:val="20"/>
                <w:szCs w:val="20"/>
              </w:rPr>
              <m:t>Z+</m:t>
            </m:r>
            <m:sSub>
              <m:sSubPr>
                <m:ctrlPr>
                  <w:rPr>
                    <w:rFonts w:ascii="Cambria Math" w:eastAsiaTheme="minorEastAsia" w:hAnsi="Cambria Math" w:cs="Times New Roman"/>
                    <w:bCs/>
                    <w:sz w:val="20"/>
                    <w:szCs w:val="20"/>
                  </w:rPr>
                </m:ctrlPr>
              </m:sSubPr>
              <m:e>
                <m:r>
                  <m:rPr>
                    <m:sty m:val="p"/>
                  </m:rPr>
                  <w:rPr>
                    <w:rFonts w:ascii="Cambria Math" w:eastAsiaTheme="minorEastAsia" w:cs="Times New Roman"/>
                    <w:sz w:val="20"/>
                    <w:szCs w:val="20"/>
                  </w:rPr>
                  <m:t>b</m:t>
                </m:r>
              </m:e>
              <m:sub>
                <m:r>
                  <m:rPr>
                    <m:sty m:val="p"/>
                  </m:rPr>
                  <w:rPr>
                    <w:rFonts w:ascii="Cambria Math" w:eastAsiaTheme="minorEastAsia" w:cs="Times New Roman"/>
                    <w:sz w:val="20"/>
                    <w:szCs w:val="20"/>
                  </w:rPr>
                  <m:t>c</m:t>
                </m:r>
              </m:sub>
            </m:sSub>
          </m:e>
        </m:d>
      </m:oMath>
      <w:r w:rsidR="002C1D03" w:rsidRPr="00100D6B">
        <w:rPr>
          <w:rFonts w:eastAsiaTheme="minorEastAsia" w:cs="Times New Roman"/>
          <w:bCs/>
          <w:sz w:val="20"/>
          <w:szCs w:val="20"/>
        </w:rPr>
        <w:t xml:space="preserve">         (17)</w:t>
      </w:r>
    </w:p>
    <w:p w:rsidR="00C215ED" w:rsidRPr="00100D6B" w:rsidRDefault="00C215ED" w:rsidP="00100D6B">
      <w:pPr>
        <w:spacing w:after="0" w:line="228" w:lineRule="auto"/>
        <w:rPr>
          <w:rFonts w:eastAsiaTheme="minorEastAsia" w:cs="Times New Roman"/>
          <w:iCs/>
          <w:sz w:val="20"/>
          <w:szCs w:val="20"/>
        </w:rPr>
      </w:pPr>
      <w:proofErr w:type="gramStart"/>
      <w:r w:rsidRPr="00100D6B">
        <w:rPr>
          <w:rFonts w:eastAsiaTheme="minorEastAsia" w:cs="Times New Roman"/>
          <w:iCs/>
          <w:sz w:val="20"/>
          <w:szCs w:val="20"/>
        </w:rPr>
        <w:t>where</w:t>
      </w:r>
      <w:proofErr w:type="gramEnd"/>
      <w:r w:rsidR="002C1D03" w:rsidRPr="00100D6B">
        <w:rPr>
          <w:rFonts w:eastAsiaTheme="minorEastAsia" w:cs="Times New Roman"/>
          <w:iCs/>
          <w:sz w:val="20"/>
          <w:szCs w:val="20"/>
        </w:rPr>
        <w:t xml:space="preserve"> </w:t>
      </w:r>
      <m:oMath>
        <m:sSub>
          <m:sSubPr>
            <m:ctrlPr>
              <w:rPr>
                <w:rFonts w:ascii="Cambria Math" w:eastAsiaTheme="minorEastAsia" w:hAnsi="Cambria Math" w:cs="Times New Roman"/>
                <w:iCs/>
                <w:sz w:val="20"/>
                <w:szCs w:val="20"/>
              </w:rPr>
            </m:ctrlPr>
          </m:sSubPr>
          <m:e>
            <m:r>
              <w:rPr>
                <w:rFonts w:ascii="Cambria Math" w:eastAsiaTheme="minorEastAsia" w:hAnsi="Cambria Math" w:cs="Times New Roman"/>
                <w:sz w:val="20"/>
                <w:szCs w:val="20"/>
              </w:rPr>
              <m:t>W</m:t>
            </m:r>
          </m:e>
          <m:sub>
            <m:r>
              <w:rPr>
                <w:rFonts w:ascii="Cambria Math" w:eastAsiaTheme="minorEastAsia" w:hAnsi="Cambria Math" w:cs="Times New Roman"/>
                <w:sz w:val="20"/>
                <w:szCs w:val="20"/>
              </w:rPr>
              <m:t>c</m:t>
            </m:r>
          </m:sub>
        </m:sSub>
      </m:oMath>
      <w:r w:rsidRPr="00100D6B">
        <w:rPr>
          <w:rFonts w:eastAsiaTheme="minorEastAsia" w:cs="Times New Roman"/>
          <w:iCs/>
          <w:sz w:val="20"/>
          <w:szCs w:val="20"/>
        </w:rPr>
        <w:t xml:space="preserve">= classifier weight matrix </w:t>
      </w:r>
      <w:r w:rsidR="002C1D03" w:rsidRPr="00100D6B">
        <w:rPr>
          <w:rFonts w:eastAsiaTheme="minorEastAsia" w:cs="Times New Roman"/>
          <w:iCs/>
          <w:sz w:val="20"/>
          <w:szCs w:val="20"/>
        </w:rPr>
        <w:t xml:space="preserve">, </w:t>
      </w:r>
      <m:oMath>
        <m:sSub>
          <m:sSubPr>
            <m:ctrlPr>
              <w:rPr>
                <w:rFonts w:ascii="Cambria Math" w:eastAsiaTheme="minorEastAsia" w:hAnsi="Cambria Math" w:cs="Times New Roman"/>
                <w:iCs/>
                <w:sz w:val="20"/>
                <w:szCs w:val="20"/>
              </w:rPr>
            </m:ctrlPr>
          </m:sSubPr>
          <m:e>
            <m:r>
              <w:rPr>
                <w:rFonts w:ascii="Cambria Math" w:eastAsiaTheme="minorEastAsia" w:hAnsi="Cambria Math" w:cs="Times New Roman"/>
                <w:sz w:val="20"/>
                <w:szCs w:val="20"/>
              </w:rPr>
              <m:t>b</m:t>
            </m:r>
          </m:e>
          <m:sub>
            <m:r>
              <w:rPr>
                <w:rFonts w:ascii="Cambria Math" w:eastAsiaTheme="minorEastAsia" w:hAnsi="Cambria Math" w:cs="Times New Roman"/>
                <w:sz w:val="20"/>
                <w:szCs w:val="20"/>
              </w:rPr>
              <m:t>c</m:t>
            </m:r>
          </m:sub>
        </m:sSub>
      </m:oMath>
      <w:r w:rsidRPr="00100D6B">
        <w:rPr>
          <w:rFonts w:eastAsiaTheme="minorEastAsia" w:cs="Times New Roman"/>
          <w:iCs/>
          <w:sz w:val="20"/>
          <w:szCs w:val="20"/>
        </w:rPr>
        <w:t xml:space="preserve">= bias </w:t>
      </w:r>
      <w:r w:rsidR="002C1D03" w:rsidRPr="00100D6B">
        <w:rPr>
          <w:rFonts w:eastAsiaTheme="minorEastAsia" w:cs="Times New Roman"/>
          <w:iCs/>
          <w:sz w:val="20"/>
          <w:szCs w:val="20"/>
        </w:rPr>
        <w:t xml:space="preserve">and  </w:t>
      </w:r>
      <m:oMath>
        <m:r>
          <w:rPr>
            <w:rFonts w:ascii="Cambria Math" w:eastAsiaTheme="minorEastAsia" w:hAnsi="Cambria Math" w:cs="Times New Roman"/>
            <w:sz w:val="20"/>
            <w:szCs w:val="20"/>
          </w:rPr>
          <m:t>σ</m:t>
        </m:r>
        <m:d>
          <m:dPr>
            <m:ctrlPr>
              <w:rPr>
                <w:rFonts w:ascii="Cambria Math" w:eastAsiaTheme="minorEastAsia" w:hAnsi="Cambria Math" w:cs="Times New Roman"/>
                <w:iCs/>
                <w:sz w:val="20"/>
                <w:szCs w:val="20"/>
              </w:rPr>
            </m:ctrlPr>
          </m:dPr>
          <m:e>
            <m:r>
              <w:rPr>
                <w:rFonts w:ascii="Cambria Math" w:eastAsiaTheme="minorEastAsia" w:hAnsi="Cambria Math" w:cs="Times New Roman"/>
                <w:sz w:val="20"/>
                <w:szCs w:val="20"/>
              </w:rPr>
              <m:t>⋅</m:t>
            </m:r>
          </m:e>
        </m:d>
      </m:oMath>
      <w:r w:rsidRPr="00100D6B">
        <w:rPr>
          <w:rFonts w:eastAsiaTheme="minorEastAsia" w:cs="Times New Roman"/>
          <w:iCs/>
          <w:sz w:val="20"/>
          <w:szCs w:val="20"/>
        </w:rPr>
        <w:t xml:space="preserve">= Softmax activation </w:t>
      </w:r>
      <w:r w:rsidR="002C1D03" w:rsidRPr="00100D6B">
        <w:rPr>
          <w:rFonts w:eastAsiaTheme="minorEastAsia" w:cs="Times New Roman"/>
          <w:iCs/>
          <w:sz w:val="20"/>
          <w:szCs w:val="20"/>
        </w:rPr>
        <w:t xml:space="preserve">. </w:t>
      </w:r>
      <w:r w:rsidRPr="00100D6B">
        <w:rPr>
          <w:rFonts w:eastAsiaTheme="minorEastAsia" w:cs="Times New Roman"/>
          <w:iCs/>
          <w:sz w:val="20"/>
          <w:szCs w:val="20"/>
        </w:rPr>
        <w:t>The predicted class is</w:t>
      </w:r>
      <w:r w:rsidR="002C1D03" w:rsidRPr="00100D6B">
        <w:rPr>
          <w:rFonts w:eastAsiaTheme="minorEastAsia" w:cs="Times New Roman"/>
          <w:iCs/>
          <w:sz w:val="20"/>
          <w:szCs w:val="20"/>
        </w:rPr>
        <w:t xml:space="preserve"> given by the Eq</w:t>
      </w:r>
      <w:proofErr w:type="gramStart"/>
      <w:r w:rsidR="002C1D03" w:rsidRPr="00100D6B">
        <w:rPr>
          <w:rFonts w:eastAsiaTheme="minorEastAsia" w:cs="Times New Roman"/>
          <w:iCs/>
          <w:sz w:val="20"/>
          <w:szCs w:val="20"/>
        </w:rPr>
        <w:t>.(</w:t>
      </w:r>
      <w:proofErr w:type="gramEnd"/>
      <w:r w:rsidR="002C1D03" w:rsidRPr="00100D6B">
        <w:rPr>
          <w:rFonts w:eastAsiaTheme="minorEastAsia" w:cs="Times New Roman"/>
          <w:iCs/>
          <w:sz w:val="20"/>
          <w:szCs w:val="20"/>
        </w:rPr>
        <w:t>18)</w:t>
      </w:r>
    </w:p>
    <w:p w:rsidR="002C1D03" w:rsidRPr="00100D6B" w:rsidRDefault="00D4521A" w:rsidP="00100D6B">
      <w:pPr>
        <w:spacing w:after="0" w:line="228" w:lineRule="auto"/>
        <w:jc w:val="right"/>
        <w:rPr>
          <w:rFonts w:eastAsiaTheme="minorEastAsia" w:cs="Times New Roman"/>
          <w:bCs/>
          <w:sz w:val="20"/>
          <w:szCs w:val="20"/>
        </w:rPr>
      </w:pPr>
      <m:oMath>
        <m:acc>
          <m:accPr>
            <m:ctrlPr>
              <w:rPr>
                <w:rFonts w:ascii="Cambria Math" w:eastAsiaTheme="minorEastAsia" w:hAnsi="Cambria Math" w:cs="Times New Roman"/>
                <w:bCs/>
                <w:sz w:val="20"/>
                <w:szCs w:val="20"/>
              </w:rPr>
            </m:ctrlPr>
          </m:accPr>
          <m:e>
            <m:r>
              <m:rPr>
                <m:sty m:val="p"/>
              </m:rPr>
              <w:rPr>
                <w:rFonts w:ascii="Cambria Math" w:eastAsiaTheme="minorEastAsia" w:cs="Times New Roman"/>
                <w:sz w:val="20"/>
                <w:szCs w:val="20"/>
              </w:rPr>
              <m:t>y</m:t>
            </m:r>
          </m:e>
        </m:acc>
        <m:r>
          <m:rPr>
            <m:sty m:val="p"/>
          </m:rPr>
          <w:rPr>
            <w:rFonts w:ascii="Cambria Math" w:eastAsiaTheme="minorEastAsia" w:cs="Times New Roman"/>
            <w:sz w:val="20"/>
            <w:szCs w:val="20"/>
          </w:rPr>
          <m:t>=</m:t>
        </m:r>
        <m:func>
          <m:funcPr>
            <m:ctrlPr>
              <w:rPr>
                <w:rFonts w:ascii="Cambria Math" w:eastAsiaTheme="minorEastAsia" w:hAnsi="Cambria Math" w:cs="Times New Roman"/>
                <w:bCs/>
                <w:sz w:val="20"/>
                <w:szCs w:val="20"/>
              </w:rPr>
            </m:ctrlPr>
          </m:funcPr>
          <m:fName>
            <m:r>
              <m:rPr>
                <m:sty m:val="p"/>
              </m:rPr>
              <w:rPr>
                <w:rFonts w:ascii="Cambria Math" w:eastAsiaTheme="minorEastAsia" w:cs="Times New Roman"/>
                <w:sz w:val="20"/>
                <w:szCs w:val="20"/>
              </w:rPr>
              <m:t>arg</m:t>
            </m:r>
          </m:fName>
          <m:e>
            <m:r>
              <m:rPr>
                <m:sty m:val="p"/>
              </m:rPr>
              <w:rPr>
                <w:rFonts w:ascii="Cambria Math" w:eastAsiaTheme="minorEastAsia" w:cs="Times New Roman"/>
                <w:sz w:val="20"/>
                <w:szCs w:val="20"/>
              </w:rPr>
              <m:t>max</m:t>
            </m:r>
          </m:e>
        </m:func>
        <m:r>
          <m:rPr>
            <m:sty m:val="p"/>
          </m:rPr>
          <w:rPr>
            <w:rFonts w:ascii="Cambria Math" w:eastAsiaTheme="minorEastAsia" w:hAnsi="Cambria Math" w:cs="Times New Roman"/>
            <w:sz w:val="20"/>
            <w:szCs w:val="20"/>
          </w:rPr>
          <m:t>⁡</m:t>
        </m:r>
        <m:d>
          <m:dPr>
            <m:ctrlPr>
              <w:rPr>
                <w:rFonts w:ascii="Cambria Math" w:eastAsiaTheme="minorEastAsia" w:hAnsi="Cambria Math" w:cs="Times New Roman"/>
                <w:bCs/>
                <w:sz w:val="20"/>
                <w:szCs w:val="20"/>
              </w:rPr>
            </m:ctrlPr>
          </m:dPr>
          <m:e>
            <m:r>
              <m:rPr>
                <m:sty m:val="p"/>
              </m:rPr>
              <w:rPr>
                <w:rFonts w:ascii="Cambria Math" w:eastAsiaTheme="minorEastAsia" w:cs="Times New Roman"/>
                <w:sz w:val="20"/>
                <w:szCs w:val="20"/>
              </w:rPr>
              <m:t>Y</m:t>
            </m:r>
          </m:e>
        </m:d>
      </m:oMath>
      <w:r w:rsidR="002C1D03" w:rsidRPr="00100D6B">
        <w:rPr>
          <w:rFonts w:eastAsiaTheme="minorEastAsia" w:cs="Times New Roman"/>
          <w:bCs/>
          <w:sz w:val="20"/>
          <w:szCs w:val="20"/>
        </w:rPr>
        <w:t xml:space="preserve">                                            (18)</w:t>
      </w:r>
    </w:p>
    <w:p w:rsidR="00C215ED" w:rsidRPr="00100D6B" w:rsidRDefault="00C215ED" w:rsidP="00100D6B">
      <w:pPr>
        <w:spacing w:after="0" w:line="228" w:lineRule="auto"/>
        <w:jc w:val="left"/>
        <w:rPr>
          <w:rFonts w:eastAsiaTheme="minorEastAsia" w:cs="Times New Roman"/>
          <w:iCs/>
          <w:sz w:val="20"/>
          <w:szCs w:val="20"/>
        </w:rPr>
      </w:pPr>
      <w:r w:rsidRPr="00100D6B">
        <w:rPr>
          <w:rFonts w:eastAsiaTheme="minorEastAsia" w:cs="Times New Roman"/>
          <w:iCs/>
          <w:sz w:val="20"/>
          <w:szCs w:val="20"/>
        </w:rPr>
        <w:t>The cross-entropy loss is</w:t>
      </w:r>
      <w:r w:rsidR="002C1D03" w:rsidRPr="00100D6B">
        <w:rPr>
          <w:rFonts w:eastAsiaTheme="minorEastAsia" w:cs="Times New Roman"/>
          <w:iCs/>
          <w:sz w:val="20"/>
          <w:szCs w:val="20"/>
        </w:rPr>
        <w:t xml:space="preserve"> represented by the Eq. (19)</w:t>
      </w:r>
    </w:p>
    <w:p w:rsidR="00100D6B" w:rsidRDefault="00100D6B" w:rsidP="00100D6B">
      <w:pPr>
        <w:spacing w:after="0" w:line="228" w:lineRule="auto"/>
        <w:jc w:val="right"/>
        <w:rPr>
          <w:rFonts w:eastAsiaTheme="minorEastAsia" w:cs="Times New Roman"/>
          <w:sz w:val="20"/>
          <w:szCs w:val="20"/>
        </w:rPr>
      </w:pPr>
      <m:oMath>
        <m:r>
          <m:rPr>
            <m:sty m:val="p"/>
          </m:rPr>
          <w:rPr>
            <w:rFonts w:ascii="Cambria Math" w:eastAsiaTheme="minorEastAsia" w:cs="Times New Roman"/>
            <w:sz w:val="20"/>
            <w:szCs w:val="20"/>
          </w:rPr>
          <m:t>L=</m:t>
        </m:r>
        <m:r>
          <m:rPr>
            <m:sty m:val="p"/>
          </m:rPr>
          <w:rPr>
            <w:rFonts w:ascii="Cambria Math" w:eastAsiaTheme="minorEastAsia" w:cs="Times New Roman"/>
            <w:sz w:val="20"/>
            <w:szCs w:val="20"/>
          </w:rPr>
          <m:t>-</m:t>
        </m:r>
        <m:nary>
          <m:naryPr>
            <m:chr m:val="∑"/>
            <m:limLoc m:val="undOvr"/>
            <m:grow m:val="on"/>
            <m:ctrlPr>
              <w:rPr>
                <w:rFonts w:ascii="Cambria Math" w:eastAsiaTheme="minorEastAsia" w:hAnsi="Cambria Math" w:cs="Times New Roman"/>
                <w:bCs/>
                <w:sz w:val="20"/>
                <w:szCs w:val="20"/>
              </w:rPr>
            </m:ctrlPr>
          </m:naryPr>
          <m:sub>
            <m:r>
              <m:rPr>
                <m:sty m:val="p"/>
              </m:rPr>
              <w:rPr>
                <w:rFonts w:ascii="Cambria Math" w:eastAsiaTheme="minorEastAsia" w:cs="Times New Roman"/>
                <w:sz w:val="20"/>
                <w:szCs w:val="20"/>
              </w:rPr>
              <m:t>c=1</m:t>
            </m:r>
          </m:sub>
          <m:sup>
            <m:r>
              <m:rPr>
                <m:sty m:val="p"/>
              </m:rPr>
              <w:rPr>
                <w:rFonts w:ascii="Cambria Math" w:eastAsiaTheme="minorEastAsia" w:cs="Times New Roman"/>
                <w:sz w:val="20"/>
                <w:szCs w:val="20"/>
              </w:rPr>
              <m:t>C</m:t>
            </m:r>
          </m:sup>
          <m:e>
            <m:sSub>
              <m:sSubPr>
                <m:ctrlPr>
                  <w:rPr>
                    <w:rFonts w:ascii="Cambria Math" w:eastAsiaTheme="minorEastAsia" w:hAnsi="Cambria Math" w:cs="Times New Roman"/>
                    <w:bCs/>
                    <w:sz w:val="20"/>
                    <w:szCs w:val="20"/>
                  </w:rPr>
                </m:ctrlPr>
              </m:sSubPr>
              <m:e>
                <m:r>
                  <m:rPr>
                    <m:sty m:val="p"/>
                  </m:rPr>
                  <w:rPr>
                    <w:rFonts w:ascii="Cambria Math" w:eastAsiaTheme="minorEastAsia" w:cs="Times New Roman"/>
                    <w:sz w:val="20"/>
                    <w:szCs w:val="20"/>
                  </w:rPr>
                  <m:t>y</m:t>
                </m:r>
              </m:e>
              <m:sub>
                <m:r>
                  <m:rPr>
                    <m:sty m:val="p"/>
                  </m:rPr>
                  <w:rPr>
                    <w:rFonts w:ascii="Cambria Math" w:eastAsiaTheme="minorEastAsia" w:cs="Times New Roman"/>
                    <w:sz w:val="20"/>
                    <w:szCs w:val="20"/>
                  </w:rPr>
                  <m:t>c</m:t>
                </m:r>
              </m:sub>
            </m:sSub>
          </m:e>
        </m:nary>
        <m:r>
          <m:rPr>
            <m:sty m:val="p"/>
          </m:rPr>
          <w:rPr>
            <w:rFonts w:ascii="Cambria Math" w:eastAsiaTheme="minorEastAsia" w:cs="Times New Roman"/>
            <w:sz w:val="20"/>
            <w:szCs w:val="20"/>
          </w:rPr>
          <m:t>log</m:t>
        </m:r>
        <m:r>
          <m:rPr>
            <m:sty m:val="p"/>
          </m:rPr>
          <w:rPr>
            <w:rFonts w:ascii="Cambria Math" w:eastAsiaTheme="minorEastAsia" w:cs="Times New Roman"/>
            <w:sz w:val="20"/>
            <w:szCs w:val="20"/>
          </w:rPr>
          <m:t>⁡</m:t>
        </m:r>
        <m:d>
          <m:dPr>
            <m:ctrlPr>
              <w:rPr>
                <w:rFonts w:ascii="Cambria Math" w:eastAsiaTheme="minorEastAsia" w:hAnsi="Cambria Math" w:cs="Times New Roman"/>
                <w:bCs/>
                <w:sz w:val="20"/>
                <w:szCs w:val="20"/>
              </w:rPr>
            </m:ctrlPr>
          </m:dPr>
          <m:e>
            <m:sSub>
              <m:sSubPr>
                <m:ctrlPr>
                  <w:rPr>
                    <w:rFonts w:ascii="Cambria Math" w:eastAsiaTheme="minorEastAsia" w:hAnsi="Cambria Math" w:cs="Times New Roman"/>
                    <w:bCs/>
                    <w:sz w:val="20"/>
                    <w:szCs w:val="20"/>
                  </w:rPr>
                </m:ctrlPr>
              </m:sSubPr>
              <m:e>
                <m:acc>
                  <m:accPr>
                    <m:ctrlPr>
                      <w:rPr>
                        <w:rFonts w:ascii="Cambria Math" w:eastAsiaTheme="minorEastAsia" w:hAnsi="Cambria Math" w:cs="Times New Roman"/>
                        <w:bCs/>
                        <w:sz w:val="20"/>
                        <w:szCs w:val="20"/>
                      </w:rPr>
                    </m:ctrlPr>
                  </m:accPr>
                  <m:e>
                    <m:r>
                      <m:rPr>
                        <m:sty m:val="p"/>
                      </m:rPr>
                      <w:rPr>
                        <w:rFonts w:ascii="Cambria Math" w:eastAsiaTheme="minorEastAsia" w:cs="Times New Roman"/>
                        <w:sz w:val="20"/>
                        <w:szCs w:val="20"/>
                      </w:rPr>
                      <m:t>y</m:t>
                    </m:r>
                  </m:e>
                </m:acc>
              </m:e>
              <m:sub>
                <m:r>
                  <m:rPr>
                    <m:sty m:val="p"/>
                  </m:rPr>
                  <w:rPr>
                    <w:rFonts w:ascii="Cambria Math" w:eastAsiaTheme="minorEastAsia" w:cs="Times New Roman"/>
                    <w:sz w:val="20"/>
                    <w:szCs w:val="20"/>
                  </w:rPr>
                  <m:t>c</m:t>
                </m:r>
              </m:sub>
            </m:sSub>
          </m:e>
        </m:d>
      </m:oMath>
      <w:r w:rsidR="002C1D03" w:rsidRPr="00100D6B">
        <w:rPr>
          <w:rFonts w:eastAsiaTheme="minorEastAsia" w:cs="Times New Roman"/>
          <w:bCs/>
          <w:sz w:val="20"/>
          <w:szCs w:val="20"/>
        </w:rPr>
        <w:t xml:space="preserve">                                           (19)</w:t>
      </w:r>
    </w:p>
    <w:p w:rsidR="00C215ED" w:rsidRPr="00100D6B" w:rsidRDefault="00C215ED" w:rsidP="00100D6B">
      <w:pPr>
        <w:spacing w:after="0" w:line="228" w:lineRule="auto"/>
        <w:rPr>
          <w:rFonts w:eastAsiaTheme="minorEastAsia" w:cs="Times New Roman"/>
          <w:iCs/>
          <w:sz w:val="20"/>
          <w:szCs w:val="20"/>
        </w:rPr>
      </w:pPr>
      <w:proofErr w:type="gramStart"/>
      <w:r w:rsidRPr="00100D6B">
        <w:rPr>
          <w:rFonts w:eastAsiaTheme="minorEastAsia" w:cs="Times New Roman"/>
          <w:iCs/>
          <w:sz w:val="20"/>
          <w:szCs w:val="20"/>
        </w:rPr>
        <w:t>where</w:t>
      </w:r>
      <w:proofErr w:type="gramEnd"/>
      <w:r w:rsidR="002C1D03" w:rsidRPr="00100D6B">
        <w:rPr>
          <w:rFonts w:eastAsiaTheme="minorEastAsia" w:cs="Times New Roman"/>
          <w:iCs/>
          <w:sz w:val="20"/>
          <w:szCs w:val="20"/>
        </w:rPr>
        <w:t xml:space="preserve"> </w:t>
      </w:r>
      <m:oMath>
        <m:r>
          <w:rPr>
            <w:rFonts w:ascii="Cambria Math" w:eastAsiaTheme="minorEastAsia" w:hAnsi="Cambria Math" w:cs="Times New Roman"/>
            <w:sz w:val="20"/>
            <w:szCs w:val="20"/>
          </w:rPr>
          <m:t>C</m:t>
        </m:r>
      </m:oMath>
      <w:r w:rsidRPr="00100D6B">
        <w:rPr>
          <w:rFonts w:eastAsiaTheme="minorEastAsia" w:cs="Times New Roman"/>
          <w:iCs/>
          <w:sz w:val="20"/>
          <w:szCs w:val="20"/>
        </w:rPr>
        <w:t>= number of attack classes. The explainability importance score is</w:t>
      </w:r>
      <w:r w:rsidR="002C1D03" w:rsidRPr="00100D6B">
        <w:rPr>
          <w:rFonts w:eastAsiaTheme="minorEastAsia" w:cs="Times New Roman"/>
          <w:iCs/>
          <w:sz w:val="20"/>
          <w:szCs w:val="20"/>
        </w:rPr>
        <w:t xml:space="preserve"> computed by the eq. (20)</w:t>
      </w:r>
    </w:p>
    <w:p w:rsidR="00100D6B" w:rsidRDefault="00D4521A" w:rsidP="00100D6B">
      <w:pPr>
        <w:spacing w:after="0" w:line="228" w:lineRule="auto"/>
        <w:jc w:val="right"/>
        <w:rPr>
          <w:rFonts w:eastAsiaTheme="minorEastAsia" w:cs="Times New Roman"/>
          <w:sz w:val="20"/>
          <w:szCs w:val="20"/>
        </w:rPr>
      </w:pPr>
      <m:oMath>
        <m:sSub>
          <m:sSubPr>
            <m:ctrlPr>
              <w:rPr>
                <w:rFonts w:ascii="Cambria Math" w:eastAsiaTheme="minorEastAsia" w:hAnsi="Cambria Math" w:cs="Times New Roman"/>
                <w:bCs/>
                <w:sz w:val="20"/>
                <w:szCs w:val="20"/>
              </w:rPr>
            </m:ctrlPr>
          </m:sSubPr>
          <m:e>
            <m:r>
              <m:rPr>
                <m:sty m:val="p"/>
              </m:rPr>
              <w:rPr>
                <w:rFonts w:ascii="Cambria Math" w:eastAsiaTheme="minorEastAsia" w:cs="Times New Roman"/>
                <w:sz w:val="20"/>
                <w:szCs w:val="20"/>
              </w:rPr>
              <m:t>E</m:t>
            </m:r>
          </m:e>
          <m:sub>
            <m:r>
              <m:rPr>
                <m:sty m:val="p"/>
              </m:rPr>
              <w:rPr>
                <w:rFonts w:ascii="Cambria Math" w:eastAsiaTheme="minorEastAsia" w:cs="Times New Roman"/>
                <w:sz w:val="20"/>
                <w:szCs w:val="20"/>
              </w:rPr>
              <m:t>i</m:t>
            </m:r>
          </m:sub>
        </m:sSub>
        <m:r>
          <m:rPr>
            <m:sty m:val="p"/>
          </m:rPr>
          <w:rPr>
            <w:rFonts w:ascii="Cambria Math" w:eastAsiaTheme="minorEastAsia" w:cs="Times New Roman"/>
            <w:sz w:val="20"/>
            <w:szCs w:val="20"/>
          </w:rPr>
          <m:t>=</m:t>
        </m:r>
        <m:f>
          <m:fPr>
            <m:ctrlPr>
              <w:rPr>
                <w:rFonts w:ascii="Cambria Math" w:eastAsiaTheme="minorEastAsia" w:hAnsi="Cambria Math" w:cs="Times New Roman"/>
                <w:bCs/>
                <w:sz w:val="20"/>
                <w:szCs w:val="20"/>
              </w:rPr>
            </m:ctrlPr>
          </m:fPr>
          <m:num>
            <m:r>
              <m:rPr>
                <m:sty m:val="p"/>
              </m:rPr>
              <w:rPr>
                <w:rFonts w:ascii="Cambria Math" w:eastAsiaTheme="minorEastAsia" w:cs="Times New Roman"/>
                <w:sz w:val="20"/>
                <w:szCs w:val="20"/>
              </w:rPr>
              <m:t>∂</m:t>
            </m:r>
            <m:r>
              <m:rPr>
                <m:sty m:val="p"/>
              </m:rPr>
              <w:rPr>
                <w:rFonts w:ascii="Cambria Math" w:eastAsiaTheme="minorEastAsia" w:cs="Times New Roman"/>
                <w:sz w:val="20"/>
                <w:szCs w:val="20"/>
              </w:rPr>
              <m:t>Y</m:t>
            </m:r>
          </m:num>
          <m:den>
            <m:r>
              <m:rPr>
                <m:sty m:val="p"/>
              </m:rPr>
              <w:rPr>
                <w:rFonts w:ascii="Cambria Math" w:eastAsiaTheme="minorEastAsia" w:cs="Times New Roman"/>
                <w:sz w:val="20"/>
                <w:szCs w:val="20"/>
              </w:rPr>
              <m:t>∂</m:t>
            </m:r>
            <m:sSub>
              <m:sSubPr>
                <m:ctrlPr>
                  <w:rPr>
                    <w:rFonts w:ascii="Cambria Math" w:eastAsiaTheme="minorEastAsia" w:hAnsi="Cambria Math" w:cs="Times New Roman"/>
                    <w:bCs/>
                    <w:sz w:val="20"/>
                    <w:szCs w:val="20"/>
                  </w:rPr>
                </m:ctrlPr>
              </m:sSubPr>
              <m:e>
                <m:r>
                  <m:rPr>
                    <m:sty m:val="p"/>
                  </m:rPr>
                  <w:rPr>
                    <w:rFonts w:ascii="Cambria Math" w:eastAsiaTheme="minorEastAsia" w:cs="Times New Roman"/>
                    <w:sz w:val="20"/>
                    <w:szCs w:val="20"/>
                  </w:rPr>
                  <m:t>Z</m:t>
                </m:r>
              </m:e>
              <m:sub>
                <m:r>
                  <m:rPr>
                    <m:sty m:val="p"/>
                  </m:rPr>
                  <w:rPr>
                    <w:rFonts w:ascii="Cambria Math" w:eastAsiaTheme="minorEastAsia" w:cs="Times New Roman"/>
                    <w:sz w:val="20"/>
                    <w:szCs w:val="20"/>
                  </w:rPr>
                  <m:t>i</m:t>
                </m:r>
              </m:sub>
            </m:sSub>
          </m:den>
        </m:f>
      </m:oMath>
      <w:r w:rsidR="002C1D03" w:rsidRPr="00100D6B">
        <w:rPr>
          <w:rFonts w:eastAsiaTheme="minorEastAsia" w:cs="Times New Roman"/>
          <w:bCs/>
          <w:sz w:val="20"/>
          <w:szCs w:val="20"/>
        </w:rPr>
        <w:t xml:space="preserve">                                                         (20)</w:t>
      </w:r>
    </w:p>
    <w:p w:rsidR="00C215ED" w:rsidRPr="00100D6B" w:rsidRDefault="00C215ED" w:rsidP="00971B0C">
      <w:pPr>
        <w:spacing w:after="120" w:line="228" w:lineRule="auto"/>
        <w:rPr>
          <w:rFonts w:eastAsiaTheme="minorEastAsia" w:cs="Times New Roman"/>
          <w:iCs/>
          <w:sz w:val="20"/>
          <w:szCs w:val="20"/>
        </w:rPr>
      </w:pPr>
      <w:proofErr w:type="gramStart"/>
      <w:r w:rsidRPr="00100D6B">
        <w:rPr>
          <w:rFonts w:eastAsiaTheme="minorEastAsia" w:cs="Times New Roman"/>
          <w:iCs/>
          <w:sz w:val="20"/>
          <w:szCs w:val="20"/>
        </w:rPr>
        <w:t>which</w:t>
      </w:r>
      <w:proofErr w:type="gramEnd"/>
      <w:r w:rsidRPr="00100D6B">
        <w:rPr>
          <w:rFonts w:eastAsiaTheme="minorEastAsia" w:cs="Times New Roman"/>
          <w:iCs/>
          <w:sz w:val="20"/>
          <w:szCs w:val="20"/>
        </w:rPr>
        <w:t xml:space="preserve"> measures the contribution of each multimodal feature toward the authentication decision.</w:t>
      </w:r>
    </w:p>
    <w:p w:rsidR="00974C60" w:rsidRPr="00100D6B" w:rsidRDefault="00100D6B" w:rsidP="00971B0C">
      <w:pPr>
        <w:spacing w:after="120" w:line="228" w:lineRule="auto"/>
        <w:outlineLvl w:val="1"/>
        <w:rPr>
          <w:rFonts w:eastAsia="Times New Roman" w:cs="Times New Roman"/>
          <w:bCs/>
          <w:i/>
          <w:kern w:val="0"/>
          <w:sz w:val="20"/>
          <w:szCs w:val="20"/>
        </w:rPr>
      </w:pPr>
      <w:r w:rsidRPr="00100D6B">
        <w:rPr>
          <w:rFonts w:eastAsia="Times New Roman" w:cs="Times New Roman"/>
          <w:bCs/>
          <w:i/>
          <w:kern w:val="0"/>
          <w:sz w:val="20"/>
          <w:szCs w:val="20"/>
        </w:rPr>
        <w:t xml:space="preserve">E. </w:t>
      </w:r>
      <w:r w:rsidR="00974C60" w:rsidRPr="00100D6B">
        <w:rPr>
          <w:rFonts w:eastAsia="Times New Roman" w:cs="Times New Roman"/>
          <w:bCs/>
          <w:i/>
          <w:kern w:val="0"/>
          <w:sz w:val="20"/>
          <w:szCs w:val="20"/>
        </w:rPr>
        <w:t>Adaptive Continual Learning and Secure Decision Optimization</w:t>
      </w:r>
    </w:p>
    <w:p w:rsidR="00632A53" w:rsidRPr="00100D6B" w:rsidRDefault="00300AFF" w:rsidP="00971B0C">
      <w:pPr>
        <w:spacing w:after="120" w:line="228" w:lineRule="auto"/>
        <w:rPr>
          <w:rFonts w:cs="Times New Roman"/>
          <w:sz w:val="20"/>
          <w:szCs w:val="20"/>
        </w:rPr>
      </w:pPr>
      <w:r w:rsidRPr="00100D6B">
        <w:rPr>
          <w:rFonts w:cs="Times New Roman"/>
          <w:sz w:val="20"/>
          <w:szCs w:val="20"/>
        </w:rPr>
        <w:t xml:space="preserve">The last part consists of ongoing learning to ensure detection against fast changing cyber threats based on QR codes. In the case of QR samples, newly observed malicious QR samples are added to the model periodically without catastrophic forgetting, same with new phishing domains, and the new payment attack patterns. The threshold optimization algorithm minimizes false alarms and provides high detection sensitivity to unseen attacks, based on the confidence. The security policy engine brings all the confidence of the classifiers, the </w:t>
      </w:r>
      <w:proofErr w:type="spellStart"/>
      <w:r w:rsidRPr="00100D6B">
        <w:rPr>
          <w:rFonts w:cs="Times New Roman"/>
          <w:sz w:val="20"/>
          <w:szCs w:val="20"/>
        </w:rPr>
        <w:t>explainability</w:t>
      </w:r>
      <w:proofErr w:type="spellEnd"/>
      <w:r w:rsidRPr="00100D6B">
        <w:rPr>
          <w:rFonts w:cs="Times New Roman"/>
          <w:sz w:val="20"/>
          <w:szCs w:val="20"/>
        </w:rPr>
        <w:t xml:space="preserve"> scores, the contextual trust evaluation and the behavioral risk indicators together to make the final authentication decision. This adaptive optimization system offers robustness, security of mobile payments in real-time and keeps levels of false-positive detection of malicious QR codes low in dynamic deployments.</w:t>
      </w:r>
      <w:r w:rsidR="002C1D03" w:rsidRPr="00100D6B">
        <w:rPr>
          <w:rFonts w:cs="Times New Roman"/>
          <w:sz w:val="20"/>
          <w:szCs w:val="20"/>
        </w:rPr>
        <w:t xml:space="preserve"> </w:t>
      </w:r>
      <w:r w:rsidR="00632A53" w:rsidRPr="00100D6B">
        <w:rPr>
          <w:rFonts w:cs="Times New Roman"/>
          <w:sz w:val="20"/>
          <w:szCs w:val="20"/>
        </w:rPr>
        <w:t>The model parameters are updated incrementally as</w:t>
      </w:r>
      <w:r w:rsidR="002C1D03" w:rsidRPr="00100D6B">
        <w:rPr>
          <w:rFonts w:cs="Times New Roman"/>
          <w:sz w:val="20"/>
          <w:szCs w:val="20"/>
        </w:rPr>
        <w:t xml:space="preserve"> given in the Eq. (21)</w:t>
      </w:r>
    </w:p>
    <w:p w:rsidR="00100D6B" w:rsidRDefault="00D4521A" w:rsidP="00100D6B">
      <w:pPr>
        <w:spacing w:after="0" w:line="228" w:lineRule="auto"/>
        <w:jc w:val="right"/>
        <w:rPr>
          <w:rFonts w:cs="Times New Roman"/>
          <w:sz w:val="20"/>
          <w:szCs w:val="20"/>
        </w:rPr>
      </w:pPr>
      <m:oMath>
        <m:sSub>
          <m:sSubPr>
            <m:ctrlPr>
              <w:rPr>
                <w:rFonts w:ascii="Cambria Math" w:hAnsi="Cambria Math" w:cs="Times New Roman"/>
                <w:bCs/>
                <w:iCs/>
                <w:sz w:val="20"/>
                <w:szCs w:val="20"/>
              </w:rPr>
            </m:ctrlPr>
          </m:sSubPr>
          <m:e>
            <m:r>
              <m:rPr>
                <m:sty m:val="p"/>
              </m:rPr>
              <w:rPr>
                <w:rFonts w:ascii="Cambria Math" w:cs="Times New Roman"/>
                <w:sz w:val="20"/>
                <w:szCs w:val="20"/>
              </w:rPr>
              <m:t>θ</m:t>
            </m:r>
          </m:e>
          <m:sub>
            <m:r>
              <m:rPr>
                <m:sty m:val="p"/>
              </m:rPr>
              <w:rPr>
                <w:rFonts w:ascii="Cambria Math" w:cs="Times New Roman"/>
                <w:sz w:val="20"/>
                <w:szCs w:val="20"/>
              </w:rPr>
              <m:t>t+1</m:t>
            </m:r>
          </m:sub>
        </m:sSub>
        <m:r>
          <m:rPr>
            <m:sty m:val="p"/>
          </m:rPr>
          <w:rPr>
            <w:rFonts w:ascii="Cambria Math" w:cs="Times New Roman"/>
            <w:sz w:val="20"/>
            <w:szCs w:val="20"/>
          </w:rPr>
          <m:t>=</m:t>
        </m:r>
        <m:sSub>
          <m:sSubPr>
            <m:ctrlPr>
              <w:rPr>
                <w:rFonts w:ascii="Cambria Math" w:hAnsi="Cambria Math" w:cs="Times New Roman"/>
                <w:bCs/>
                <w:iCs/>
                <w:sz w:val="20"/>
                <w:szCs w:val="20"/>
              </w:rPr>
            </m:ctrlPr>
          </m:sSubPr>
          <m:e>
            <m:r>
              <m:rPr>
                <m:sty m:val="p"/>
              </m:rPr>
              <w:rPr>
                <w:rFonts w:ascii="Cambria Math" w:cs="Times New Roman"/>
                <w:sz w:val="20"/>
                <w:szCs w:val="20"/>
              </w:rPr>
              <m:t>θ</m:t>
            </m:r>
          </m:e>
          <m:sub>
            <m:r>
              <m:rPr>
                <m:sty m:val="p"/>
              </m:rPr>
              <w:rPr>
                <w:rFonts w:ascii="Cambria Math" w:cs="Times New Roman"/>
                <w:sz w:val="20"/>
                <w:szCs w:val="20"/>
              </w:rPr>
              <m:t>t</m:t>
            </m:r>
          </m:sub>
        </m:sSub>
        <m:r>
          <m:rPr>
            <m:sty m:val="p"/>
          </m:rPr>
          <w:rPr>
            <w:rFonts w:cs="Times New Roman"/>
            <w:sz w:val="20"/>
            <w:szCs w:val="20"/>
          </w:rPr>
          <m:t>-</m:t>
        </m:r>
        <m:r>
          <m:rPr>
            <m:sty m:val="p"/>
          </m:rPr>
          <w:rPr>
            <w:rFonts w:ascii="Cambria Math" w:cs="Times New Roman"/>
            <w:sz w:val="20"/>
            <w:szCs w:val="20"/>
          </w:rPr>
          <m:t>η</m:t>
        </m:r>
        <m:sSub>
          <m:sSubPr>
            <m:ctrlPr>
              <w:rPr>
                <w:rFonts w:ascii="Cambria Math" w:hAnsi="Cambria Math" w:cs="Times New Roman"/>
                <w:bCs/>
                <w:iCs/>
                <w:sz w:val="20"/>
                <w:szCs w:val="20"/>
              </w:rPr>
            </m:ctrlPr>
          </m:sSubPr>
          <m:e>
            <m:r>
              <m:rPr>
                <m:sty m:val="p"/>
              </m:rPr>
              <w:rPr>
                <w:rFonts w:ascii="Cambria Math" w:hAnsi="Cambria Math" w:cs="Times New Roman"/>
                <w:sz w:val="20"/>
                <w:szCs w:val="20"/>
              </w:rPr>
              <m:t>∇</m:t>
            </m:r>
          </m:e>
          <m:sub>
            <m:r>
              <m:rPr>
                <m:sty m:val="p"/>
              </m:rPr>
              <w:rPr>
                <w:rFonts w:ascii="Cambria Math" w:cs="Times New Roman"/>
                <w:sz w:val="20"/>
                <w:szCs w:val="20"/>
              </w:rPr>
              <m:t>θ</m:t>
            </m:r>
          </m:sub>
        </m:sSub>
        <m:sSub>
          <m:sSubPr>
            <m:ctrlPr>
              <w:rPr>
                <w:rFonts w:ascii="Cambria Math" w:hAnsi="Cambria Math" w:cs="Times New Roman"/>
                <w:bCs/>
                <w:iCs/>
                <w:sz w:val="20"/>
                <w:szCs w:val="20"/>
              </w:rPr>
            </m:ctrlPr>
          </m:sSubPr>
          <m:e>
            <m:r>
              <m:rPr>
                <m:sty m:val="p"/>
              </m:rPr>
              <w:rPr>
                <w:rFonts w:ascii="Cambria Math" w:cs="Times New Roman"/>
                <w:sz w:val="20"/>
                <w:szCs w:val="20"/>
              </w:rPr>
              <m:t>L</m:t>
            </m:r>
          </m:e>
          <m:sub>
            <m:r>
              <m:rPr>
                <m:sty m:val="p"/>
              </m:rPr>
              <w:rPr>
                <w:rFonts w:ascii="Cambria Math" w:cs="Times New Roman"/>
                <w:sz w:val="20"/>
                <w:szCs w:val="20"/>
              </w:rPr>
              <m:t>t</m:t>
            </m:r>
          </m:sub>
        </m:sSub>
      </m:oMath>
      <w:r w:rsidR="002C1D03" w:rsidRPr="00100D6B">
        <w:rPr>
          <w:rFonts w:eastAsiaTheme="minorEastAsia" w:cs="Times New Roman"/>
          <w:bCs/>
          <w:iCs/>
          <w:sz w:val="20"/>
          <w:szCs w:val="20"/>
        </w:rPr>
        <w:t xml:space="preserve">                                        (21)</w:t>
      </w:r>
    </w:p>
    <w:p w:rsidR="00632A53" w:rsidRPr="00100D6B" w:rsidRDefault="00632A53" w:rsidP="00100D6B">
      <w:pPr>
        <w:spacing w:after="0" w:line="228" w:lineRule="auto"/>
        <w:jc w:val="center"/>
        <w:rPr>
          <w:rFonts w:cs="Times New Roman"/>
          <w:sz w:val="20"/>
          <w:szCs w:val="20"/>
        </w:rPr>
      </w:pPr>
      <w:proofErr w:type="gramStart"/>
      <w:r w:rsidRPr="00100D6B">
        <w:rPr>
          <w:rFonts w:cs="Times New Roman"/>
          <w:sz w:val="20"/>
          <w:szCs w:val="20"/>
        </w:rPr>
        <w:t>where</w:t>
      </w:r>
      <w:r w:rsidR="002C1D03" w:rsidRPr="00100D6B">
        <w:rPr>
          <w:rFonts w:cs="Times New Roman"/>
          <w:sz w:val="20"/>
          <w:szCs w:val="20"/>
        </w:rPr>
        <w:t xml:space="preserve">  </w:t>
      </w:r>
      <m:oMath>
        <w:proofErr w:type="gramEnd"/>
        <m:sSub>
          <m:sSubPr>
            <m:ctrlPr>
              <w:rPr>
                <w:rFonts w:ascii="Cambria Math" w:hAnsi="Cambria Math" w:cs="Times New Roman"/>
                <w:sz w:val="20"/>
                <w:szCs w:val="20"/>
              </w:rPr>
            </m:ctrlPr>
          </m:sSubPr>
          <m:e>
            <m:r>
              <w:rPr>
                <w:rFonts w:ascii="Cambria Math" w:hAnsi="Cambria Math" w:cs="Times New Roman"/>
                <w:sz w:val="20"/>
                <w:szCs w:val="20"/>
              </w:rPr>
              <m:t>θ</m:t>
            </m:r>
          </m:e>
          <m:sub>
            <m:r>
              <w:rPr>
                <w:rFonts w:ascii="Cambria Math" w:hAnsi="Cambria Math" w:cs="Times New Roman"/>
                <w:sz w:val="20"/>
                <w:szCs w:val="20"/>
              </w:rPr>
              <m:t>t</m:t>
            </m:r>
          </m:sub>
        </m:sSub>
      </m:oMath>
      <w:r w:rsidRPr="00100D6B">
        <w:rPr>
          <w:rFonts w:cs="Times New Roman"/>
          <w:sz w:val="20"/>
          <w:szCs w:val="20"/>
        </w:rPr>
        <w:t xml:space="preserve">= current model parameters </w:t>
      </w:r>
      <w:r w:rsidR="002C1D03" w:rsidRPr="00100D6B">
        <w:rPr>
          <w:rFonts w:cs="Times New Roman"/>
          <w:sz w:val="20"/>
          <w:szCs w:val="20"/>
        </w:rPr>
        <w:t xml:space="preserve">,  </w:t>
      </w:r>
      <m:oMath>
        <m:r>
          <w:rPr>
            <w:rFonts w:ascii="Cambria Math" w:hAnsi="Cambria Math" w:cs="Times New Roman"/>
            <w:sz w:val="20"/>
            <w:szCs w:val="20"/>
          </w:rPr>
          <m:t>η</m:t>
        </m:r>
      </m:oMath>
      <w:r w:rsidRPr="00100D6B">
        <w:rPr>
          <w:rFonts w:cs="Times New Roman"/>
          <w:sz w:val="20"/>
          <w:szCs w:val="20"/>
        </w:rPr>
        <w:t xml:space="preserve">= learning rate </w:t>
      </w:r>
      <w:r w:rsidR="002C1D03" w:rsidRPr="00100D6B">
        <w:rPr>
          <w:rFonts w:cs="Times New Roman"/>
          <w:sz w:val="20"/>
          <w:szCs w:val="20"/>
        </w:rPr>
        <w:t xml:space="preserve"> and  </w:t>
      </w:r>
      <m:oMath>
        <m:sSub>
          <m:sSubPr>
            <m:ctrlPr>
              <w:rPr>
                <w:rFonts w:ascii="Cambria Math" w:hAnsi="Cambria Math" w:cs="Times New Roman"/>
                <w:sz w:val="20"/>
                <w:szCs w:val="20"/>
              </w:rPr>
            </m:ctrlPr>
          </m:sSubPr>
          <m:e>
            <m:r>
              <w:rPr>
                <w:rFonts w:ascii="Cambria Math" w:hAnsi="Cambria Math" w:cs="Times New Roman"/>
                <w:sz w:val="20"/>
                <w:szCs w:val="20"/>
              </w:rPr>
              <m:t>L</m:t>
            </m:r>
          </m:e>
          <m:sub>
            <m:r>
              <w:rPr>
                <w:rFonts w:ascii="Cambria Math" w:hAnsi="Cambria Math" w:cs="Times New Roman"/>
                <w:sz w:val="20"/>
                <w:szCs w:val="20"/>
              </w:rPr>
              <m:t>t</m:t>
            </m:r>
          </m:sub>
        </m:sSub>
      </m:oMath>
      <w:r w:rsidRPr="00100D6B">
        <w:rPr>
          <w:rFonts w:cs="Times New Roman"/>
          <w:sz w:val="20"/>
          <w:szCs w:val="20"/>
        </w:rPr>
        <w:t xml:space="preserve">= incremental learning loss. </w:t>
      </w:r>
    </w:p>
    <w:p w:rsidR="00632A53" w:rsidRPr="00100D6B" w:rsidRDefault="00632A53" w:rsidP="00100D6B">
      <w:pPr>
        <w:spacing w:after="0" w:line="228" w:lineRule="auto"/>
        <w:rPr>
          <w:rFonts w:cs="Times New Roman"/>
          <w:sz w:val="20"/>
          <w:szCs w:val="20"/>
        </w:rPr>
      </w:pPr>
      <w:r w:rsidRPr="00100D6B">
        <w:rPr>
          <w:rFonts w:cs="Times New Roman"/>
          <w:sz w:val="20"/>
          <w:szCs w:val="20"/>
        </w:rPr>
        <w:t>The authentication confidence is</w:t>
      </w:r>
      <w:r w:rsidR="002C1D03" w:rsidRPr="00100D6B">
        <w:rPr>
          <w:rFonts w:cs="Times New Roman"/>
          <w:sz w:val="20"/>
          <w:szCs w:val="20"/>
        </w:rPr>
        <w:t xml:space="preserve"> calculated </w:t>
      </w:r>
      <w:r w:rsidR="00C377A9" w:rsidRPr="00100D6B">
        <w:rPr>
          <w:rFonts w:cs="Times New Roman"/>
          <w:sz w:val="20"/>
          <w:szCs w:val="20"/>
        </w:rPr>
        <w:t>using the Eq. (22)</w:t>
      </w:r>
    </w:p>
    <w:p w:rsidR="00632A53" w:rsidRPr="00100D6B" w:rsidRDefault="002C1D03" w:rsidP="00100D6B">
      <w:pPr>
        <w:spacing w:after="0" w:line="228" w:lineRule="auto"/>
        <w:jc w:val="right"/>
        <w:rPr>
          <w:rFonts w:cs="Times New Roman"/>
          <w:bCs/>
          <w:iCs/>
          <w:sz w:val="20"/>
          <w:szCs w:val="20"/>
        </w:rPr>
      </w:pPr>
      <m:oMath>
        <m:r>
          <m:rPr>
            <m:sty m:val="p"/>
          </m:rPr>
          <w:rPr>
            <w:rFonts w:ascii="Cambria Math" w:cs="Times New Roman"/>
            <w:sz w:val="20"/>
            <w:szCs w:val="20"/>
          </w:rPr>
          <m:t>C=max</m:t>
        </m:r>
        <m:r>
          <m:rPr>
            <m:sty m:val="p"/>
          </m:rPr>
          <w:rPr>
            <w:rFonts w:ascii="Cambria Math" w:cs="Times New Roman"/>
            <w:sz w:val="20"/>
            <w:szCs w:val="20"/>
          </w:rPr>
          <m:t>⁡</m:t>
        </m:r>
        <m:d>
          <m:dPr>
            <m:ctrlPr>
              <w:rPr>
                <w:rFonts w:ascii="Cambria Math" w:hAnsi="Cambria Math" w:cs="Times New Roman"/>
                <w:bCs/>
                <w:iCs/>
                <w:sz w:val="20"/>
                <w:szCs w:val="20"/>
              </w:rPr>
            </m:ctrlPr>
          </m:dPr>
          <m:e>
            <m:r>
              <m:rPr>
                <m:sty m:val="p"/>
              </m:rPr>
              <w:rPr>
                <w:rFonts w:ascii="Cambria Math" w:cs="Times New Roman"/>
                <w:sz w:val="20"/>
                <w:szCs w:val="20"/>
              </w:rPr>
              <m:t>Y</m:t>
            </m:r>
          </m:e>
        </m:d>
      </m:oMath>
      <w:r w:rsidR="00C377A9" w:rsidRPr="00100D6B">
        <w:rPr>
          <w:rFonts w:eastAsiaTheme="minorEastAsia" w:cs="Times New Roman"/>
          <w:bCs/>
          <w:iCs/>
          <w:sz w:val="20"/>
          <w:szCs w:val="20"/>
        </w:rPr>
        <w:t xml:space="preserve">                                                   (22)</w:t>
      </w:r>
    </w:p>
    <w:p w:rsidR="00100D6B" w:rsidRPr="00100D6B" w:rsidRDefault="00632A53" w:rsidP="00100D6B">
      <w:pPr>
        <w:spacing w:after="0" w:line="228" w:lineRule="auto"/>
        <w:rPr>
          <w:rFonts w:cs="Times New Roman"/>
          <w:sz w:val="20"/>
          <w:szCs w:val="20"/>
        </w:rPr>
      </w:pPr>
      <w:r w:rsidRPr="00100D6B">
        <w:rPr>
          <w:rFonts w:cs="Times New Roman"/>
          <w:sz w:val="20"/>
          <w:szCs w:val="20"/>
        </w:rPr>
        <w:t>The final secure authentication decision is</w:t>
      </w:r>
      <w:r w:rsidR="00C377A9" w:rsidRPr="00100D6B">
        <w:rPr>
          <w:rFonts w:cs="Times New Roman"/>
          <w:sz w:val="20"/>
          <w:szCs w:val="20"/>
        </w:rPr>
        <w:t xml:space="preserve"> given by the Eq. (23)</w:t>
      </w:r>
    </w:p>
    <w:p w:rsidR="00C377A9" w:rsidRPr="00100D6B" w:rsidRDefault="002C1D03" w:rsidP="00100D6B">
      <w:pPr>
        <w:spacing w:after="0" w:line="228" w:lineRule="auto"/>
        <w:jc w:val="center"/>
        <w:rPr>
          <w:rFonts w:cs="Times New Roman"/>
          <w:sz w:val="20"/>
          <w:szCs w:val="20"/>
        </w:rPr>
      </w:pPr>
      <m:oMath>
        <m:r>
          <w:rPr>
            <w:rFonts w:ascii="Cambria Math" w:hAnsi="Cambria Math" w:cs="Times New Roman"/>
            <w:sz w:val="20"/>
            <w:szCs w:val="20"/>
          </w:rPr>
          <m:t>D</m:t>
        </m:r>
        <m:r>
          <w:rPr>
            <w:rFonts w:ascii="Cambria Math" w:cs="Times New Roman"/>
            <w:sz w:val="20"/>
            <w:szCs w:val="20"/>
          </w:rPr>
          <m:t>=</m:t>
        </m:r>
        <m:d>
          <m:dPr>
            <m:begChr m:val="{"/>
            <m:endChr m:val=""/>
            <m:ctrlPr>
              <w:rPr>
                <w:rFonts w:ascii="Cambria Math" w:hAnsi="Cambria Math" w:cs="Times New Roman"/>
                <w:bCs/>
                <w:sz w:val="20"/>
                <w:szCs w:val="20"/>
              </w:rPr>
            </m:ctrlPr>
          </m:dPr>
          <m:e>
            <m:m>
              <m:mPr>
                <m:plcHide m:val="on"/>
                <m:mcs>
                  <m:mc>
                    <m:mcPr>
                      <m:count m:val="2"/>
                      <m:mcJc m:val="center"/>
                    </m:mcPr>
                  </m:mc>
                </m:mcs>
                <m:ctrlPr>
                  <w:rPr>
                    <w:rFonts w:ascii="Cambria Math" w:hAnsi="Cambria Math" w:cs="Times New Roman"/>
                    <w:bCs/>
                    <w:sz w:val="20"/>
                    <w:szCs w:val="20"/>
                  </w:rPr>
                </m:ctrlPr>
              </m:mPr>
              <m:mr>
                <m:e>
                  <m:r>
                    <m:rPr>
                      <m:nor/>
                    </m:rPr>
                    <w:rPr>
                      <w:rFonts w:cs="Times New Roman"/>
                      <w:bCs/>
                      <w:sz w:val="20"/>
                      <w:szCs w:val="20"/>
                    </w:rPr>
                    <m:t>Legitimate</m:t>
                  </m:r>
                  <m:r>
                    <w:rPr>
                      <w:rFonts w:ascii="Cambria Math" w:cs="Times New Roman"/>
                      <w:sz w:val="20"/>
                      <w:szCs w:val="20"/>
                    </w:rPr>
                    <m:t>,</m:t>
                  </m:r>
                </m:e>
                <m:e>
                  <m:r>
                    <w:rPr>
                      <w:rFonts w:ascii="Cambria Math" w:hAnsi="Cambria Math" w:cs="Times New Roman"/>
                      <w:sz w:val="20"/>
                      <w:szCs w:val="20"/>
                    </w:rPr>
                    <m:t>C</m:t>
                  </m:r>
                  <m:r>
                    <w:rPr>
                      <w:rFonts w:ascii="Cambria Math" w:cs="Times New Roman"/>
                      <w:sz w:val="20"/>
                      <w:szCs w:val="20"/>
                    </w:rPr>
                    <m:t>≥</m:t>
                  </m:r>
                  <m:r>
                    <w:rPr>
                      <w:rFonts w:ascii="Cambria Math" w:hAnsi="Cambria Math" w:cs="Times New Roman"/>
                      <w:sz w:val="20"/>
                      <w:szCs w:val="20"/>
                    </w:rPr>
                    <m:t>τ</m:t>
                  </m:r>
                </m:e>
              </m:mr>
              <m:mr>
                <m:e>
                  <m:r>
                    <m:rPr>
                      <m:nor/>
                    </m:rPr>
                    <w:rPr>
                      <w:rFonts w:cs="Times New Roman"/>
                      <w:bCs/>
                      <w:sz w:val="20"/>
                      <w:szCs w:val="20"/>
                    </w:rPr>
                    <m:t>Malicious</m:t>
                  </m:r>
                  <m:r>
                    <w:rPr>
                      <w:rFonts w:ascii="Cambria Math" w:cs="Times New Roman"/>
                      <w:sz w:val="20"/>
                      <w:szCs w:val="20"/>
                    </w:rPr>
                    <m:t>,</m:t>
                  </m:r>
                </m:e>
                <m:e>
                  <m:r>
                    <w:rPr>
                      <w:rFonts w:ascii="Cambria Math" w:hAnsi="Cambria Math" w:cs="Times New Roman"/>
                      <w:sz w:val="20"/>
                      <w:szCs w:val="20"/>
                    </w:rPr>
                    <m:t>C</m:t>
                  </m:r>
                  <m:r>
                    <w:rPr>
                      <w:rFonts w:ascii="Cambria Math" w:cs="Times New Roman"/>
                      <w:sz w:val="20"/>
                      <w:szCs w:val="20"/>
                    </w:rPr>
                    <m:t>&lt;</m:t>
                  </m:r>
                  <m:r>
                    <w:rPr>
                      <w:rFonts w:ascii="Cambria Math" w:hAnsi="Cambria Math" w:cs="Times New Roman"/>
                      <w:sz w:val="20"/>
                      <w:szCs w:val="20"/>
                    </w:rPr>
                    <m:t>τ</m:t>
                  </m:r>
                </m:e>
              </m:mr>
            </m:m>
          </m:e>
        </m:d>
      </m:oMath>
      <w:r w:rsidR="00C377A9" w:rsidRPr="00100D6B">
        <w:rPr>
          <w:rFonts w:eastAsiaTheme="minorEastAsia" w:cs="Times New Roman"/>
          <w:bCs/>
          <w:sz w:val="20"/>
          <w:szCs w:val="20"/>
        </w:rPr>
        <w:t xml:space="preserve">                                 (23)</w:t>
      </w:r>
    </w:p>
    <w:p w:rsidR="00632A53" w:rsidRPr="00100D6B" w:rsidRDefault="00632A53" w:rsidP="00100D6B">
      <w:pPr>
        <w:spacing w:after="0" w:line="228" w:lineRule="auto"/>
        <w:jc w:val="left"/>
        <w:rPr>
          <w:rFonts w:cs="Times New Roman"/>
          <w:sz w:val="20"/>
          <w:szCs w:val="20"/>
        </w:rPr>
      </w:pPr>
      <w:proofErr w:type="gramStart"/>
      <w:r w:rsidRPr="00100D6B">
        <w:rPr>
          <w:rFonts w:cs="Times New Roman"/>
          <w:sz w:val="20"/>
          <w:szCs w:val="20"/>
        </w:rPr>
        <w:t>where</w:t>
      </w:r>
      <w:proofErr w:type="gramEnd"/>
      <w:r w:rsidRPr="00100D6B">
        <w:rPr>
          <w:rFonts w:cs="Times New Roman"/>
          <w:sz w:val="20"/>
          <w:szCs w:val="20"/>
        </w:rPr>
        <w:t xml:space="preserve"> </w:t>
      </w:r>
      <m:oMath>
        <m:r>
          <w:rPr>
            <w:rFonts w:ascii="Cambria Math" w:hAnsi="Cambria Math" w:cs="Times New Roman"/>
            <w:sz w:val="20"/>
            <w:szCs w:val="20"/>
          </w:rPr>
          <m:t>τ</m:t>
        </m:r>
      </m:oMath>
      <w:r w:rsidRPr="00100D6B">
        <w:rPr>
          <w:rFonts w:cs="Times New Roman"/>
          <w:sz w:val="20"/>
          <w:szCs w:val="20"/>
        </w:rPr>
        <w:t>is the adaptive authentication threshold.</w:t>
      </w:r>
      <w:r w:rsidR="00C377A9" w:rsidRPr="00100D6B">
        <w:rPr>
          <w:rFonts w:cs="Times New Roman"/>
          <w:sz w:val="20"/>
          <w:szCs w:val="20"/>
        </w:rPr>
        <w:t xml:space="preserve"> </w:t>
      </w:r>
      <w:r w:rsidRPr="00100D6B">
        <w:rPr>
          <w:rFonts w:cs="Times New Roman"/>
          <w:sz w:val="20"/>
          <w:szCs w:val="20"/>
        </w:rPr>
        <w:t>The optimization objective of the proposed framework is</w:t>
      </w:r>
      <w:r w:rsidR="00C377A9" w:rsidRPr="00100D6B">
        <w:rPr>
          <w:rFonts w:cs="Times New Roman"/>
          <w:sz w:val="20"/>
          <w:szCs w:val="20"/>
        </w:rPr>
        <w:t xml:space="preserve"> given by the Eq. (24)</w:t>
      </w:r>
    </w:p>
    <w:p w:rsidR="00632A53" w:rsidRPr="00100D6B" w:rsidRDefault="00D4521A" w:rsidP="00100D6B">
      <w:pPr>
        <w:spacing w:after="0" w:line="228" w:lineRule="auto"/>
        <w:rPr>
          <w:rFonts w:cs="Times New Roman"/>
          <w:sz w:val="20"/>
          <w:szCs w:val="20"/>
        </w:rPr>
      </w:pPr>
      <m:oMath>
        <m:sSup>
          <m:sSupPr>
            <m:ctrlPr>
              <w:rPr>
                <w:rFonts w:ascii="Cambria Math" w:hAnsi="Cambria Math" w:cs="Times New Roman"/>
                <w:bCs/>
                <w:sz w:val="20"/>
                <w:szCs w:val="20"/>
              </w:rPr>
            </m:ctrlPr>
          </m:sSupPr>
          <m:e>
            <m:r>
              <w:rPr>
                <w:rFonts w:ascii="Cambria Math" w:hAnsi="Cambria Math" w:cs="Times New Roman"/>
                <w:sz w:val="20"/>
                <w:szCs w:val="20"/>
              </w:rPr>
              <m:t>θ</m:t>
            </m:r>
          </m:e>
          <m:sup>
            <m:r>
              <w:rPr>
                <w:rFonts w:hAnsi="Cambria Math" w:cs="Times New Roman"/>
                <w:sz w:val="20"/>
                <w:szCs w:val="20"/>
              </w:rPr>
              <m:t>*</m:t>
            </m:r>
          </m:sup>
        </m:sSup>
        <m:r>
          <w:rPr>
            <w:rFonts w:ascii="Cambria Math" w:cs="Times New Roman"/>
            <w:sz w:val="20"/>
            <w:szCs w:val="20"/>
          </w:rPr>
          <m:t>=</m:t>
        </m:r>
        <m:func>
          <m:funcPr>
            <m:ctrlPr>
              <w:rPr>
                <w:rFonts w:ascii="Cambria Math" w:hAnsi="Cambria Math" w:cs="Times New Roman"/>
                <w:bCs/>
                <w:sz w:val="20"/>
                <w:szCs w:val="20"/>
              </w:rPr>
            </m:ctrlPr>
          </m:funcPr>
          <m:fName>
            <m:r>
              <m:rPr>
                <m:sty m:val="p"/>
              </m:rPr>
              <w:rPr>
                <w:rFonts w:ascii="Cambria Math" w:cs="Times New Roman"/>
                <w:sz w:val="20"/>
                <w:szCs w:val="20"/>
              </w:rPr>
              <m:t>arg</m:t>
            </m:r>
          </m:fName>
          <m:e>
            <m:limLow>
              <m:limLowPr>
                <m:ctrlPr>
                  <w:rPr>
                    <w:rFonts w:ascii="Cambria Math" w:hAnsi="Cambria Math" w:cs="Times New Roman"/>
                    <w:bCs/>
                    <w:sz w:val="20"/>
                    <w:szCs w:val="20"/>
                  </w:rPr>
                </m:ctrlPr>
              </m:limLowPr>
              <m:e>
                <m:r>
                  <m:rPr>
                    <m:sty m:val="p"/>
                  </m:rPr>
                  <w:rPr>
                    <w:rFonts w:ascii="Cambria Math" w:cs="Times New Roman"/>
                    <w:sz w:val="20"/>
                    <w:szCs w:val="20"/>
                  </w:rPr>
                  <m:t>min</m:t>
                </m:r>
              </m:e>
              <m:lim>
                <m:r>
                  <w:rPr>
                    <w:rFonts w:ascii="Cambria Math" w:hAnsi="Cambria Math" w:cs="Times New Roman"/>
                    <w:sz w:val="20"/>
                    <w:szCs w:val="20"/>
                  </w:rPr>
                  <m:t>θ</m:t>
                </m:r>
              </m:lim>
            </m:limLow>
          </m:e>
        </m:func>
        <m:d>
          <m:dPr>
            <m:ctrlPr>
              <w:rPr>
                <w:rFonts w:ascii="Cambria Math" w:hAnsi="Cambria Math" w:cs="Times New Roman"/>
                <w:bCs/>
                <w:sz w:val="20"/>
                <w:szCs w:val="20"/>
              </w:rPr>
            </m:ctrlPr>
          </m:dPr>
          <m:e>
            <m:r>
              <w:rPr>
                <w:rFonts w:ascii="Cambria Math" w:hAnsi="Cambria Math" w:cs="Times New Roman"/>
                <w:sz w:val="20"/>
                <w:szCs w:val="20"/>
              </w:rPr>
              <m:t>L</m:t>
            </m:r>
            <m:r>
              <w:rPr>
                <w:rFonts w:ascii="Cambria Math" w:cs="Times New Roman"/>
                <w:sz w:val="20"/>
                <w:szCs w:val="20"/>
              </w:rPr>
              <m:t>+</m:t>
            </m:r>
            <m:r>
              <w:rPr>
                <w:rFonts w:ascii="Cambria Math" w:hAnsi="Cambria Math" w:cs="Times New Roman"/>
                <w:sz w:val="20"/>
                <w:szCs w:val="20"/>
              </w:rPr>
              <m:t>λ∥θ</m:t>
            </m:r>
            <m:sSubSup>
              <m:sSubSupPr>
                <m:ctrlPr>
                  <w:rPr>
                    <w:rFonts w:ascii="Cambria Math" w:hAnsi="Cambria Math" w:cs="Times New Roman"/>
                    <w:bCs/>
                    <w:sz w:val="20"/>
                    <w:szCs w:val="20"/>
                  </w:rPr>
                </m:ctrlPr>
              </m:sSubSupPr>
              <m:e>
                <m:r>
                  <w:rPr>
                    <w:rFonts w:ascii="Cambria Math" w:hAnsi="Cambria Math" w:cs="Times New Roman"/>
                    <w:sz w:val="20"/>
                    <w:szCs w:val="20"/>
                  </w:rPr>
                  <m:t>∥</m:t>
                </m:r>
              </m:e>
              <m:sub>
                <m:r>
                  <w:rPr>
                    <w:rFonts w:ascii="Cambria Math" w:cs="Times New Roman"/>
                    <w:sz w:val="20"/>
                    <w:szCs w:val="20"/>
                  </w:rPr>
                  <m:t>2</m:t>
                </m:r>
              </m:sub>
              <m:sup>
                <m:r>
                  <w:rPr>
                    <w:rFonts w:ascii="Cambria Math" w:cs="Times New Roman"/>
                    <w:sz w:val="20"/>
                    <w:szCs w:val="20"/>
                  </w:rPr>
                  <m:t>2</m:t>
                </m:r>
              </m:sup>
            </m:sSubSup>
          </m:e>
        </m:d>
      </m:oMath>
      <w:r w:rsidR="00C377A9" w:rsidRPr="00100D6B">
        <w:rPr>
          <w:rFonts w:eastAsiaTheme="minorEastAsia" w:cs="Times New Roman"/>
          <w:bCs/>
          <w:sz w:val="20"/>
          <w:szCs w:val="20"/>
        </w:rPr>
        <w:t xml:space="preserve">                                   (24</w:t>
      </w:r>
      <w:proofErr w:type="gramStart"/>
      <w:r w:rsidR="00C377A9" w:rsidRPr="00100D6B">
        <w:rPr>
          <w:rFonts w:eastAsiaTheme="minorEastAsia" w:cs="Times New Roman"/>
          <w:bCs/>
          <w:sz w:val="20"/>
          <w:szCs w:val="20"/>
        </w:rPr>
        <w:t>)</w:t>
      </w:r>
      <w:proofErr w:type="gramEnd"/>
      <w:r w:rsidR="00632A53" w:rsidRPr="00100D6B">
        <w:rPr>
          <w:rFonts w:cs="Times New Roman"/>
          <w:sz w:val="20"/>
          <w:szCs w:val="20"/>
        </w:rPr>
        <w:br/>
        <w:t>where</w:t>
      </w:r>
      <w:r w:rsidR="00C377A9" w:rsidRPr="00100D6B">
        <w:rPr>
          <w:rFonts w:cs="Times New Roman"/>
          <w:sz w:val="20"/>
          <w:szCs w:val="20"/>
        </w:rPr>
        <w:t xml:space="preserve">  </w:t>
      </w:r>
      <m:oMath>
        <m:r>
          <w:rPr>
            <w:rFonts w:ascii="Cambria Math" w:hAnsi="Cambria Math" w:cs="Times New Roman"/>
            <w:sz w:val="20"/>
            <w:szCs w:val="20"/>
          </w:rPr>
          <m:t>L</m:t>
        </m:r>
      </m:oMath>
      <w:r w:rsidR="00632A53" w:rsidRPr="00100D6B">
        <w:rPr>
          <w:rFonts w:cs="Times New Roman"/>
          <w:sz w:val="20"/>
          <w:szCs w:val="20"/>
        </w:rPr>
        <w:t xml:space="preserve">is the classification loss, </w:t>
      </w:r>
      <w:r w:rsidR="00C377A9" w:rsidRPr="00100D6B">
        <w:rPr>
          <w:rFonts w:cs="Times New Roman"/>
          <w:sz w:val="20"/>
          <w:szCs w:val="20"/>
        </w:rPr>
        <w:t xml:space="preserve"> </w:t>
      </w:r>
      <m:oMath>
        <m:r>
          <w:rPr>
            <w:rFonts w:ascii="Cambria Math" w:hAnsi="Cambria Math" w:cs="Times New Roman"/>
            <w:sz w:val="20"/>
            <w:szCs w:val="20"/>
          </w:rPr>
          <m:t>λ</m:t>
        </m:r>
      </m:oMath>
      <w:r w:rsidR="00632A53" w:rsidRPr="00100D6B">
        <w:rPr>
          <w:rFonts w:cs="Times New Roman"/>
          <w:sz w:val="20"/>
          <w:szCs w:val="20"/>
        </w:rPr>
        <w:t xml:space="preserve">is </w:t>
      </w:r>
      <w:r w:rsidR="00C377A9" w:rsidRPr="00100D6B">
        <w:rPr>
          <w:rFonts w:cs="Times New Roman"/>
          <w:sz w:val="20"/>
          <w:szCs w:val="20"/>
        </w:rPr>
        <w:t xml:space="preserve">the regularization coefficient and  </w:t>
      </w:r>
      <m:oMath>
        <m:r>
          <w:rPr>
            <w:rFonts w:ascii="Cambria Math" w:hAnsi="Cambria Math" w:cs="Times New Roman"/>
            <w:sz w:val="20"/>
            <w:szCs w:val="20"/>
          </w:rPr>
          <m:t>∥θ</m:t>
        </m:r>
        <m:sSubSup>
          <m:sSubSupPr>
            <m:ctrlPr>
              <w:rPr>
                <w:rFonts w:ascii="Cambria Math" w:hAnsi="Cambria Math" w:cs="Times New Roman"/>
                <w:sz w:val="20"/>
                <w:szCs w:val="20"/>
              </w:rPr>
            </m:ctrlPr>
          </m:sSubSupPr>
          <m:e>
            <m:r>
              <w:rPr>
                <w:rFonts w:ascii="Cambria Math" w:hAnsi="Cambria Math" w:cs="Times New Roman"/>
                <w:sz w:val="20"/>
                <w:szCs w:val="20"/>
              </w:rPr>
              <m:t>∥</m:t>
            </m:r>
          </m:e>
          <m:sub>
            <m:r>
              <w:rPr>
                <w:rFonts w:ascii="Cambria Math" w:cs="Times New Roman"/>
                <w:sz w:val="20"/>
                <w:szCs w:val="20"/>
              </w:rPr>
              <m:t>2</m:t>
            </m:r>
          </m:sub>
          <m:sup>
            <m:r>
              <w:rPr>
                <w:rFonts w:ascii="Cambria Math" w:cs="Times New Roman"/>
                <w:sz w:val="20"/>
                <w:szCs w:val="20"/>
              </w:rPr>
              <m:t>2</m:t>
            </m:r>
          </m:sup>
        </m:sSubSup>
      </m:oMath>
      <w:r w:rsidR="00632A53" w:rsidRPr="00100D6B">
        <w:rPr>
          <w:rFonts w:cs="Times New Roman"/>
          <w:sz w:val="20"/>
          <w:szCs w:val="20"/>
        </w:rPr>
        <w:t xml:space="preserve">controls model complexity and improves generalization. </w:t>
      </w:r>
    </w:p>
    <w:p w:rsidR="00BD599B" w:rsidRPr="00100D6B" w:rsidRDefault="00100D6B" w:rsidP="00100D6B">
      <w:pPr>
        <w:spacing w:after="120" w:line="228" w:lineRule="auto"/>
        <w:jc w:val="center"/>
        <w:rPr>
          <w:rFonts w:eastAsia="Times New Roman" w:cs="Times New Roman"/>
          <w:kern w:val="0"/>
          <w:sz w:val="20"/>
          <w:szCs w:val="20"/>
        </w:rPr>
      </w:pPr>
      <w:r w:rsidRPr="00100D6B">
        <w:rPr>
          <w:rFonts w:eastAsia="Times New Roman" w:cs="Times New Roman"/>
          <w:kern w:val="0"/>
          <w:sz w:val="20"/>
          <w:szCs w:val="20"/>
        </w:rPr>
        <w:t xml:space="preserve">IV  </w:t>
      </w:r>
      <w:r w:rsidR="00A40B16">
        <w:rPr>
          <w:rFonts w:eastAsia="Times New Roman" w:cs="Times New Roman"/>
          <w:kern w:val="0"/>
          <w:sz w:val="20"/>
          <w:szCs w:val="20"/>
        </w:rPr>
        <w:t xml:space="preserve"> </w:t>
      </w:r>
      <w:r w:rsidRPr="00100D6B">
        <w:rPr>
          <w:rFonts w:eastAsia="Times New Roman" w:cs="Times New Roman"/>
          <w:kern w:val="0"/>
          <w:sz w:val="20"/>
          <w:szCs w:val="20"/>
        </w:rPr>
        <w:t>RESULTS AND FINDINGS</w:t>
      </w:r>
    </w:p>
    <w:p w:rsidR="00974C60" w:rsidRPr="00100D6B" w:rsidRDefault="00C377A9" w:rsidP="00100D6B">
      <w:pPr>
        <w:pStyle w:val="Heading3"/>
        <w:spacing w:before="0" w:after="120" w:line="228" w:lineRule="auto"/>
        <w:rPr>
          <w:rFonts w:ascii="Times New Roman" w:hAnsi="Times New Roman" w:cs="Times New Roman"/>
          <w:b w:val="0"/>
          <w:i/>
          <w:color w:val="auto"/>
          <w:sz w:val="20"/>
          <w:szCs w:val="20"/>
        </w:rPr>
      </w:pPr>
      <w:r w:rsidRPr="00100D6B">
        <w:rPr>
          <w:rFonts w:ascii="Times New Roman" w:hAnsi="Times New Roman" w:cs="Times New Roman"/>
          <w:b w:val="0"/>
          <w:i/>
          <w:color w:val="auto"/>
          <w:sz w:val="20"/>
          <w:szCs w:val="20"/>
        </w:rPr>
        <w:t xml:space="preserve">A. </w:t>
      </w:r>
      <w:r w:rsidR="00974C60" w:rsidRPr="00100D6B">
        <w:rPr>
          <w:rFonts w:ascii="Times New Roman" w:hAnsi="Times New Roman" w:cs="Times New Roman"/>
          <w:b w:val="0"/>
          <w:i/>
          <w:color w:val="auto"/>
          <w:sz w:val="20"/>
          <w:szCs w:val="20"/>
        </w:rPr>
        <w:t>Experime</w:t>
      </w:r>
      <w:r w:rsidR="00BD599B" w:rsidRPr="00100D6B">
        <w:rPr>
          <w:rFonts w:ascii="Times New Roman" w:hAnsi="Times New Roman" w:cs="Times New Roman"/>
          <w:b w:val="0"/>
          <w:i/>
          <w:color w:val="auto"/>
          <w:sz w:val="20"/>
          <w:szCs w:val="20"/>
        </w:rPr>
        <w:t xml:space="preserve">ntal Setup </w:t>
      </w:r>
    </w:p>
    <w:p w:rsidR="002107E3" w:rsidRPr="00100D6B" w:rsidRDefault="002107E3" w:rsidP="00100D6B">
      <w:pPr>
        <w:spacing w:after="120" w:line="228" w:lineRule="auto"/>
        <w:rPr>
          <w:rFonts w:cs="Times New Roman"/>
          <w:sz w:val="20"/>
          <w:szCs w:val="20"/>
        </w:rPr>
      </w:pPr>
      <w:r w:rsidRPr="00100D6B">
        <w:rPr>
          <w:rFonts w:cs="Times New Roman"/>
          <w:sz w:val="20"/>
          <w:szCs w:val="20"/>
        </w:rPr>
        <w:t>The proposed framework was run on an Intel Core i9-13900K processor, 64 GB RAM, and NVIDIA RTX 4090 GPU (24 GB VRAM). The model was trained with the Adam optimizer with learning rate 0.0001, batch size 32 and 100 epochs, five-fold cross validation.</w:t>
      </w:r>
    </w:p>
    <w:p w:rsidR="002107E3" w:rsidRPr="00100D6B" w:rsidRDefault="00C377A9" w:rsidP="00100D6B">
      <w:pPr>
        <w:spacing w:after="120" w:line="228" w:lineRule="auto"/>
        <w:rPr>
          <w:rFonts w:cs="Times New Roman"/>
          <w:i/>
          <w:sz w:val="20"/>
          <w:szCs w:val="20"/>
        </w:rPr>
      </w:pPr>
      <w:r w:rsidRPr="00100D6B">
        <w:rPr>
          <w:rFonts w:cs="Times New Roman"/>
          <w:i/>
          <w:sz w:val="20"/>
          <w:szCs w:val="20"/>
        </w:rPr>
        <w:t xml:space="preserve">B. </w:t>
      </w:r>
      <w:r w:rsidR="002107E3" w:rsidRPr="00100D6B">
        <w:rPr>
          <w:rFonts w:cs="Times New Roman"/>
          <w:i/>
          <w:sz w:val="20"/>
          <w:szCs w:val="20"/>
        </w:rPr>
        <w:t>Dataset Description</w:t>
      </w:r>
    </w:p>
    <w:p w:rsidR="00E4393B" w:rsidRPr="00100D6B" w:rsidRDefault="00E4393B" w:rsidP="00100D6B">
      <w:pPr>
        <w:spacing w:after="120" w:line="228" w:lineRule="auto"/>
        <w:rPr>
          <w:rFonts w:cs="Times New Roman"/>
          <w:sz w:val="20"/>
          <w:szCs w:val="20"/>
        </w:rPr>
      </w:pPr>
      <w:r w:rsidRPr="00100D6B">
        <w:rPr>
          <w:rFonts w:cs="Times New Roman"/>
          <w:sz w:val="20"/>
          <w:szCs w:val="20"/>
        </w:rPr>
        <w:t xml:space="preserve">The Benign and Malicious QR Codes dataset, available on </w:t>
      </w:r>
      <w:proofErr w:type="spellStart"/>
      <w:r w:rsidRPr="00100D6B">
        <w:rPr>
          <w:rFonts w:cs="Times New Roman"/>
          <w:sz w:val="20"/>
          <w:szCs w:val="20"/>
        </w:rPr>
        <w:t>Kaggle</w:t>
      </w:r>
      <w:proofErr w:type="spellEnd"/>
      <w:r w:rsidRPr="00100D6B">
        <w:rPr>
          <w:rFonts w:cs="Times New Roman"/>
          <w:sz w:val="20"/>
          <w:szCs w:val="20"/>
        </w:rPr>
        <w:t>, contains 200,000 QR code images, evenly divided into 100,000 benign and 100,000 malicious samples. The real URLs in a benign and malicious URL dataset were used to get the corresponding QR codes generated using Python. All samples are QR Code Version 2, which is a balanced binary classification data set (equal number of class 0 and class 1 points) suitable for machine learning and deep learning research. QR codes are classed into two folders: benign and malicious, with the names of the QR codes in the folders denoting their type. The dataset also would be ideal for the creation and testing of image-based cyber</w:t>
      </w:r>
      <w:r w:rsidR="008F1912">
        <w:rPr>
          <w:rFonts w:cs="Times New Roman"/>
          <w:sz w:val="20"/>
          <w:szCs w:val="20"/>
        </w:rPr>
        <w:t xml:space="preserve"> </w:t>
      </w:r>
      <w:r w:rsidRPr="00100D6B">
        <w:rPr>
          <w:rFonts w:cs="Times New Roman"/>
          <w:sz w:val="20"/>
          <w:szCs w:val="20"/>
        </w:rPr>
        <w:t xml:space="preserve">security models for automatic detection of malicious QR </w:t>
      </w:r>
      <w:proofErr w:type="gramStart"/>
      <w:r w:rsidRPr="00100D6B">
        <w:rPr>
          <w:rFonts w:cs="Times New Roman"/>
          <w:sz w:val="20"/>
          <w:szCs w:val="20"/>
        </w:rPr>
        <w:t>codes[</w:t>
      </w:r>
      <w:proofErr w:type="gramEnd"/>
      <w:r w:rsidRPr="00100D6B">
        <w:rPr>
          <w:rFonts w:cs="Times New Roman"/>
          <w:sz w:val="20"/>
          <w:szCs w:val="20"/>
        </w:rPr>
        <w:t>14].</w:t>
      </w:r>
    </w:p>
    <w:p w:rsidR="00E90244" w:rsidRPr="00100D6B" w:rsidRDefault="00C377A9" w:rsidP="00100D6B">
      <w:pPr>
        <w:spacing w:after="120" w:line="228" w:lineRule="auto"/>
        <w:rPr>
          <w:rFonts w:cs="Times New Roman"/>
          <w:i/>
          <w:sz w:val="20"/>
          <w:szCs w:val="20"/>
        </w:rPr>
      </w:pPr>
      <w:r w:rsidRPr="00100D6B">
        <w:rPr>
          <w:rFonts w:cs="Times New Roman"/>
          <w:i/>
          <w:sz w:val="20"/>
          <w:szCs w:val="20"/>
        </w:rPr>
        <w:t xml:space="preserve">C. </w:t>
      </w:r>
      <w:r w:rsidR="00E90244" w:rsidRPr="00100D6B">
        <w:rPr>
          <w:rFonts w:cs="Times New Roman"/>
          <w:i/>
          <w:sz w:val="20"/>
          <w:szCs w:val="20"/>
        </w:rPr>
        <w:t>Performance Evaluation</w:t>
      </w:r>
    </w:p>
    <w:p w:rsidR="00E90244" w:rsidRPr="00100D6B" w:rsidRDefault="00E90244" w:rsidP="00100D6B">
      <w:pPr>
        <w:spacing w:after="120" w:line="228" w:lineRule="auto"/>
        <w:rPr>
          <w:rFonts w:cs="Times New Roman"/>
          <w:sz w:val="20"/>
          <w:szCs w:val="20"/>
        </w:rPr>
      </w:pPr>
      <w:r w:rsidRPr="00100D6B">
        <w:rPr>
          <w:rFonts w:cs="Times New Roman"/>
          <w:sz w:val="20"/>
          <w:szCs w:val="20"/>
        </w:rPr>
        <w:t>For the quantification of the proposed Deep multimodal Authentication Framework (DMAF) it is shown with the state of the art malicious QR code detection techniques which are described in Table 1, and applied well-known classification measures. The greater the value, the more likely that it will be detected and the more reliable it will be when it comes to authentication in the mobile payment environment.</w:t>
      </w:r>
    </w:p>
    <w:p w:rsidR="00974C60" w:rsidRPr="00100D6B" w:rsidRDefault="00974C60" w:rsidP="00A40B16">
      <w:pPr>
        <w:pStyle w:val="NormalWeb"/>
        <w:spacing w:before="0" w:beforeAutospacing="0" w:after="0" w:afterAutospacing="0" w:line="228" w:lineRule="auto"/>
        <w:jc w:val="center"/>
        <w:rPr>
          <w:sz w:val="20"/>
          <w:szCs w:val="20"/>
        </w:rPr>
      </w:pPr>
      <w:proofErr w:type="gramStart"/>
      <w:r w:rsidRPr="00100D6B">
        <w:rPr>
          <w:rStyle w:val="Strong"/>
          <w:b w:val="0"/>
          <w:sz w:val="20"/>
          <w:szCs w:val="20"/>
        </w:rPr>
        <w:t>Table 1.</w:t>
      </w:r>
      <w:proofErr w:type="gramEnd"/>
      <w:r w:rsidRPr="00100D6B">
        <w:rPr>
          <w:rStyle w:val="Strong"/>
          <w:b w:val="0"/>
          <w:sz w:val="20"/>
          <w:szCs w:val="20"/>
        </w:rPr>
        <w:t xml:space="preserve"> Performance comparison of the proposed framework with existing malicious QR code detection methods</w:t>
      </w:r>
    </w:p>
    <w:tbl>
      <w:tblPr>
        <w:tblStyle w:val="TableGrid"/>
        <w:tblW w:w="0" w:type="auto"/>
        <w:tblLook w:val="04A0"/>
      </w:tblPr>
      <w:tblGrid>
        <w:gridCol w:w="1261"/>
        <w:gridCol w:w="975"/>
        <w:gridCol w:w="953"/>
        <w:gridCol w:w="722"/>
        <w:gridCol w:w="667"/>
        <w:gridCol w:w="689"/>
      </w:tblGrid>
      <w:tr w:rsidR="00974C60" w:rsidRPr="00100D6B" w:rsidTr="00381A5F">
        <w:trPr>
          <w:trHeight w:val="960"/>
        </w:trPr>
        <w:tc>
          <w:tcPr>
            <w:tcW w:w="0" w:type="auto"/>
            <w:hideMark/>
          </w:tcPr>
          <w:p w:rsidR="00974C60" w:rsidRPr="00100D6B" w:rsidRDefault="00974C60" w:rsidP="00A40B16">
            <w:pPr>
              <w:spacing w:after="0" w:line="228" w:lineRule="auto"/>
              <w:jc w:val="center"/>
              <w:rPr>
                <w:rFonts w:cs="Times New Roman"/>
                <w:bCs/>
                <w:sz w:val="20"/>
                <w:szCs w:val="20"/>
              </w:rPr>
            </w:pPr>
            <w:r w:rsidRPr="00100D6B">
              <w:rPr>
                <w:rFonts w:cs="Times New Roman"/>
                <w:bCs/>
                <w:sz w:val="20"/>
                <w:szCs w:val="20"/>
              </w:rPr>
              <w:t>Method</w:t>
            </w:r>
          </w:p>
        </w:tc>
        <w:tc>
          <w:tcPr>
            <w:tcW w:w="0" w:type="auto"/>
            <w:hideMark/>
          </w:tcPr>
          <w:p w:rsidR="00974C60" w:rsidRPr="00100D6B" w:rsidRDefault="00974C60" w:rsidP="00A40B16">
            <w:pPr>
              <w:spacing w:after="0" w:line="228" w:lineRule="auto"/>
              <w:jc w:val="right"/>
              <w:rPr>
                <w:rFonts w:cs="Times New Roman"/>
                <w:bCs/>
                <w:sz w:val="20"/>
                <w:szCs w:val="20"/>
              </w:rPr>
            </w:pPr>
            <w:r w:rsidRPr="00100D6B">
              <w:rPr>
                <w:rFonts w:cs="Times New Roman"/>
                <w:bCs/>
                <w:sz w:val="20"/>
                <w:szCs w:val="20"/>
              </w:rPr>
              <w:t>Accuracy (%)</w:t>
            </w:r>
          </w:p>
        </w:tc>
        <w:tc>
          <w:tcPr>
            <w:tcW w:w="0" w:type="auto"/>
            <w:hideMark/>
          </w:tcPr>
          <w:p w:rsidR="00974C60" w:rsidRPr="00100D6B" w:rsidRDefault="00974C60" w:rsidP="00A40B16">
            <w:pPr>
              <w:spacing w:after="0" w:line="228" w:lineRule="auto"/>
              <w:jc w:val="right"/>
              <w:rPr>
                <w:rFonts w:cs="Times New Roman"/>
                <w:bCs/>
                <w:sz w:val="20"/>
                <w:szCs w:val="20"/>
              </w:rPr>
            </w:pPr>
            <w:r w:rsidRPr="00100D6B">
              <w:rPr>
                <w:rFonts w:cs="Times New Roman"/>
                <w:bCs/>
                <w:sz w:val="20"/>
                <w:szCs w:val="20"/>
              </w:rPr>
              <w:t>Precision (%)</w:t>
            </w:r>
          </w:p>
        </w:tc>
        <w:tc>
          <w:tcPr>
            <w:tcW w:w="0" w:type="auto"/>
            <w:hideMark/>
          </w:tcPr>
          <w:p w:rsidR="00974C60" w:rsidRPr="00100D6B" w:rsidRDefault="00974C60" w:rsidP="00A40B16">
            <w:pPr>
              <w:spacing w:after="0" w:line="228" w:lineRule="auto"/>
              <w:jc w:val="right"/>
              <w:rPr>
                <w:rFonts w:cs="Times New Roman"/>
                <w:bCs/>
                <w:sz w:val="20"/>
                <w:szCs w:val="20"/>
              </w:rPr>
            </w:pPr>
            <w:r w:rsidRPr="00100D6B">
              <w:rPr>
                <w:rFonts w:cs="Times New Roman"/>
                <w:bCs/>
                <w:sz w:val="20"/>
                <w:szCs w:val="20"/>
              </w:rPr>
              <w:t>Recall (%)</w:t>
            </w:r>
          </w:p>
        </w:tc>
        <w:tc>
          <w:tcPr>
            <w:tcW w:w="0" w:type="auto"/>
            <w:hideMark/>
          </w:tcPr>
          <w:p w:rsidR="00974C60" w:rsidRPr="00100D6B" w:rsidRDefault="00974C60" w:rsidP="00A40B16">
            <w:pPr>
              <w:spacing w:after="0" w:line="228" w:lineRule="auto"/>
              <w:jc w:val="right"/>
              <w:rPr>
                <w:rFonts w:cs="Times New Roman"/>
                <w:bCs/>
                <w:sz w:val="20"/>
                <w:szCs w:val="20"/>
              </w:rPr>
            </w:pPr>
            <w:r w:rsidRPr="00100D6B">
              <w:rPr>
                <w:rFonts w:cs="Times New Roman"/>
                <w:bCs/>
                <w:sz w:val="20"/>
                <w:szCs w:val="20"/>
              </w:rPr>
              <w:t>F1-Score (%)</w:t>
            </w:r>
          </w:p>
        </w:tc>
        <w:tc>
          <w:tcPr>
            <w:tcW w:w="0" w:type="auto"/>
            <w:hideMark/>
          </w:tcPr>
          <w:p w:rsidR="00974C60" w:rsidRPr="00100D6B" w:rsidRDefault="00974C60" w:rsidP="00A40B16">
            <w:pPr>
              <w:spacing w:after="0" w:line="228" w:lineRule="auto"/>
              <w:jc w:val="right"/>
              <w:rPr>
                <w:rFonts w:cs="Times New Roman"/>
                <w:bCs/>
                <w:sz w:val="20"/>
                <w:szCs w:val="20"/>
              </w:rPr>
            </w:pPr>
            <w:r w:rsidRPr="00100D6B">
              <w:rPr>
                <w:rFonts w:cs="Times New Roman"/>
                <w:bCs/>
                <w:sz w:val="20"/>
                <w:szCs w:val="20"/>
              </w:rPr>
              <w:t>ROC-AUC</w:t>
            </w:r>
          </w:p>
        </w:tc>
      </w:tr>
      <w:tr w:rsidR="00974C60" w:rsidRPr="00100D6B" w:rsidTr="00BD599B">
        <w:tc>
          <w:tcPr>
            <w:tcW w:w="0" w:type="auto"/>
            <w:hideMark/>
          </w:tcPr>
          <w:p w:rsidR="00974C60" w:rsidRPr="00100D6B" w:rsidRDefault="00974C60" w:rsidP="00A40B16">
            <w:pPr>
              <w:spacing w:after="0" w:line="228" w:lineRule="auto"/>
              <w:rPr>
                <w:rFonts w:cs="Times New Roman"/>
                <w:sz w:val="20"/>
                <w:szCs w:val="20"/>
              </w:rPr>
            </w:pPr>
            <w:r w:rsidRPr="00100D6B">
              <w:rPr>
                <w:rFonts w:cs="Times New Roman"/>
                <w:sz w:val="20"/>
                <w:szCs w:val="20"/>
              </w:rPr>
              <w:t>CNN-Based QR Detector</w:t>
            </w:r>
            <w:r w:rsidR="00E4393B" w:rsidRPr="00100D6B">
              <w:rPr>
                <w:rFonts w:cs="Times New Roman"/>
                <w:sz w:val="20"/>
                <w:szCs w:val="20"/>
              </w:rPr>
              <w:t>[15]</w:t>
            </w:r>
          </w:p>
        </w:tc>
        <w:tc>
          <w:tcPr>
            <w:tcW w:w="0" w:type="auto"/>
            <w:hideMark/>
          </w:tcPr>
          <w:p w:rsidR="00974C60" w:rsidRPr="00100D6B" w:rsidRDefault="00974C60" w:rsidP="00100D6B">
            <w:pPr>
              <w:spacing w:after="0" w:line="228" w:lineRule="auto"/>
              <w:jc w:val="right"/>
              <w:rPr>
                <w:rFonts w:cs="Times New Roman"/>
                <w:sz w:val="20"/>
                <w:szCs w:val="20"/>
              </w:rPr>
            </w:pPr>
            <w:r w:rsidRPr="00100D6B">
              <w:rPr>
                <w:rFonts w:cs="Times New Roman"/>
                <w:sz w:val="20"/>
                <w:szCs w:val="20"/>
              </w:rPr>
              <w:t>94.12</w:t>
            </w:r>
          </w:p>
        </w:tc>
        <w:tc>
          <w:tcPr>
            <w:tcW w:w="0" w:type="auto"/>
            <w:hideMark/>
          </w:tcPr>
          <w:p w:rsidR="00974C60" w:rsidRPr="00100D6B" w:rsidRDefault="00974C60" w:rsidP="00100D6B">
            <w:pPr>
              <w:spacing w:after="0" w:line="228" w:lineRule="auto"/>
              <w:jc w:val="right"/>
              <w:rPr>
                <w:rFonts w:cs="Times New Roman"/>
                <w:sz w:val="20"/>
                <w:szCs w:val="20"/>
              </w:rPr>
            </w:pPr>
            <w:r w:rsidRPr="00100D6B">
              <w:rPr>
                <w:rFonts w:cs="Times New Roman"/>
                <w:sz w:val="20"/>
                <w:szCs w:val="20"/>
              </w:rPr>
              <w:t>93.41</w:t>
            </w:r>
          </w:p>
        </w:tc>
        <w:tc>
          <w:tcPr>
            <w:tcW w:w="0" w:type="auto"/>
            <w:hideMark/>
          </w:tcPr>
          <w:p w:rsidR="00974C60" w:rsidRPr="00100D6B" w:rsidRDefault="00974C60" w:rsidP="00100D6B">
            <w:pPr>
              <w:spacing w:after="0" w:line="228" w:lineRule="auto"/>
              <w:jc w:val="right"/>
              <w:rPr>
                <w:rFonts w:cs="Times New Roman"/>
                <w:sz w:val="20"/>
                <w:szCs w:val="20"/>
              </w:rPr>
            </w:pPr>
            <w:r w:rsidRPr="00100D6B">
              <w:rPr>
                <w:rFonts w:cs="Times New Roman"/>
                <w:sz w:val="20"/>
                <w:szCs w:val="20"/>
              </w:rPr>
              <w:t>92.88</w:t>
            </w:r>
          </w:p>
        </w:tc>
        <w:tc>
          <w:tcPr>
            <w:tcW w:w="0" w:type="auto"/>
            <w:hideMark/>
          </w:tcPr>
          <w:p w:rsidR="00974C60" w:rsidRPr="00100D6B" w:rsidRDefault="00974C60" w:rsidP="00100D6B">
            <w:pPr>
              <w:spacing w:after="0" w:line="228" w:lineRule="auto"/>
              <w:jc w:val="right"/>
              <w:rPr>
                <w:rFonts w:cs="Times New Roman"/>
                <w:sz w:val="20"/>
                <w:szCs w:val="20"/>
              </w:rPr>
            </w:pPr>
            <w:r w:rsidRPr="00100D6B">
              <w:rPr>
                <w:rFonts w:cs="Times New Roman"/>
                <w:sz w:val="20"/>
                <w:szCs w:val="20"/>
              </w:rPr>
              <w:t>93.14</w:t>
            </w:r>
          </w:p>
        </w:tc>
        <w:tc>
          <w:tcPr>
            <w:tcW w:w="0" w:type="auto"/>
            <w:hideMark/>
          </w:tcPr>
          <w:p w:rsidR="00974C60" w:rsidRPr="00100D6B" w:rsidRDefault="00974C60" w:rsidP="00100D6B">
            <w:pPr>
              <w:spacing w:after="0" w:line="228" w:lineRule="auto"/>
              <w:jc w:val="right"/>
              <w:rPr>
                <w:rFonts w:cs="Times New Roman"/>
                <w:sz w:val="20"/>
                <w:szCs w:val="20"/>
              </w:rPr>
            </w:pPr>
            <w:r w:rsidRPr="00100D6B">
              <w:rPr>
                <w:rFonts w:cs="Times New Roman"/>
                <w:sz w:val="20"/>
                <w:szCs w:val="20"/>
              </w:rPr>
              <w:t>0.958</w:t>
            </w:r>
          </w:p>
        </w:tc>
      </w:tr>
      <w:tr w:rsidR="00974C60" w:rsidRPr="00100D6B" w:rsidTr="00BD599B">
        <w:tc>
          <w:tcPr>
            <w:tcW w:w="0" w:type="auto"/>
            <w:hideMark/>
          </w:tcPr>
          <w:p w:rsidR="00974C60" w:rsidRPr="00100D6B" w:rsidRDefault="00974C60" w:rsidP="00100D6B">
            <w:pPr>
              <w:spacing w:after="0" w:line="228" w:lineRule="auto"/>
              <w:rPr>
                <w:rFonts w:cs="Times New Roman"/>
                <w:sz w:val="20"/>
                <w:szCs w:val="20"/>
              </w:rPr>
            </w:pPr>
            <w:r w:rsidRPr="00100D6B">
              <w:rPr>
                <w:rFonts w:cs="Times New Roman"/>
                <w:sz w:val="20"/>
                <w:szCs w:val="20"/>
              </w:rPr>
              <w:t>ResNet50 + URL Analysis</w:t>
            </w:r>
            <w:r w:rsidR="00E4393B" w:rsidRPr="00100D6B">
              <w:rPr>
                <w:rFonts w:cs="Times New Roman"/>
                <w:sz w:val="20"/>
                <w:szCs w:val="20"/>
              </w:rPr>
              <w:t>[16]</w:t>
            </w:r>
          </w:p>
        </w:tc>
        <w:tc>
          <w:tcPr>
            <w:tcW w:w="0" w:type="auto"/>
            <w:hideMark/>
          </w:tcPr>
          <w:p w:rsidR="00974C60" w:rsidRPr="00100D6B" w:rsidRDefault="00974C60" w:rsidP="00100D6B">
            <w:pPr>
              <w:spacing w:after="0" w:line="228" w:lineRule="auto"/>
              <w:jc w:val="right"/>
              <w:rPr>
                <w:rFonts w:cs="Times New Roman"/>
                <w:sz w:val="20"/>
                <w:szCs w:val="20"/>
              </w:rPr>
            </w:pPr>
            <w:r w:rsidRPr="00100D6B">
              <w:rPr>
                <w:rFonts w:cs="Times New Roman"/>
                <w:sz w:val="20"/>
                <w:szCs w:val="20"/>
              </w:rPr>
              <w:t>95.36</w:t>
            </w:r>
          </w:p>
        </w:tc>
        <w:tc>
          <w:tcPr>
            <w:tcW w:w="0" w:type="auto"/>
            <w:hideMark/>
          </w:tcPr>
          <w:p w:rsidR="00974C60" w:rsidRPr="00100D6B" w:rsidRDefault="00974C60" w:rsidP="00100D6B">
            <w:pPr>
              <w:spacing w:after="0" w:line="228" w:lineRule="auto"/>
              <w:jc w:val="right"/>
              <w:rPr>
                <w:rFonts w:cs="Times New Roman"/>
                <w:sz w:val="20"/>
                <w:szCs w:val="20"/>
              </w:rPr>
            </w:pPr>
            <w:r w:rsidRPr="00100D6B">
              <w:rPr>
                <w:rFonts w:cs="Times New Roman"/>
                <w:sz w:val="20"/>
                <w:szCs w:val="20"/>
              </w:rPr>
              <w:t>94.85</w:t>
            </w:r>
          </w:p>
        </w:tc>
        <w:tc>
          <w:tcPr>
            <w:tcW w:w="0" w:type="auto"/>
            <w:hideMark/>
          </w:tcPr>
          <w:p w:rsidR="00974C60" w:rsidRPr="00100D6B" w:rsidRDefault="00974C60" w:rsidP="00100D6B">
            <w:pPr>
              <w:spacing w:after="0" w:line="228" w:lineRule="auto"/>
              <w:jc w:val="right"/>
              <w:rPr>
                <w:rFonts w:cs="Times New Roman"/>
                <w:sz w:val="20"/>
                <w:szCs w:val="20"/>
              </w:rPr>
            </w:pPr>
            <w:r w:rsidRPr="00100D6B">
              <w:rPr>
                <w:rFonts w:cs="Times New Roman"/>
                <w:sz w:val="20"/>
                <w:szCs w:val="20"/>
              </w:rPr>
              <w:t>94.17</w:t>
            </w:r>
          </w:p>
        </w:tc>
        <w:tc>
          <w:tcPr>
            <w:tcW w:w="0" w:type="auto"/>
            <w:hideMark/>
          </w:tcPr>
          <w:p w:rsidR="00974C60" w:rsidRPr="00100D6B" w:rsidRDefault="00974C60" w:rsidP="00100D6B">
            <w:pPr>
              <w:spacing w:after="0" w:line="228" w:lineRule="auto"/>
              <w:jc w:val="right"/>
              <w:rPr>
                <w:rFonts w:cs="Times New Roman"/>
                <w:sz w:val="20"/>
                <w:szCs w:val="20"/>
              </w:rPr>
            </w:pPr>
            <w:r w:rsidRPr="00100D6B">
              <w:rPr>
                <w:rFonts w:cs="Times New Roman"/>
                <w:sz w:val="20"/>
                <w:szCs w:val="20"/>
              </w:rPr>
              <w:t>94.51</w:t>
            </w:r>
          </w:p>
        </w:tc>
        <w:tc>
          <w:tcPr>
            <w:tcW w:w="0" w:type="auto"/>
            <w:hideMark/>
          </w:tcPr>
          <w:p w:rsidR="00974C60" w:rsidRPr="00100D6B" w:rsidRDefault="00974C60" w:rsidP="00100D6B">
            <w:pPr>
              <w:spacing w:after="0" w:line="228" w:lineRule="auto"/>
              <w:jc w:val="right"/>
              <w:rPr>
                <w:rFonts w:cs="Times New Roman"/>
                <w:sz w:val="20"/>
                <w:szCs w:val="20"/>
              </w:rPr>
            </w:pPr>
            <w:r w:rsidRPr="00100D6B">
              <w:rPr>
                <w:rFonts w:cs="Times New Roman"/>
                <w:sz w:val="20"/>
                <w:szCs w:val="20"/>
              </w:rPr>
              <w:t>0.969</w:t>
            </w:r>
          </w:p>
        </w:tc>
      </w:tr>
      <w:tr w:rsidR="00974C60" w:rsidRPr="00100D6B" w:rsidTr="00BD599B">
        <w:tc>
          <w:tcPr>
            <w:tcW w:w="0" w:type="auto"/>
            <w:hideMark/>
          </w:tcPr>
          <w:p w:rsidR="00974C60" w:rsidRPr="00100D6B" w:rsidRDefault="00974C60" w:rsidP="00100D6B">
            <w:pPr>
              <w:spacing w:after="0" w:line="228" w:lineRule="auto"/>
              <w:rPr>
                <w:rFonts w:cs="Times New Roman"/>
                <w:sz w:val="20"/>
                <w:szCs w:val="20"/>
              </w:rPr>
            </w:pPr>
            <w:r w:rsidRPr="00100D6B">
              <w:rPr>
                <w:rFonts w:cs="Times New Roman"/>
                <w:sz w:val="20"/>
                <w:szCs w:val="20"/>
              </w:rPr>
              <w:t xml:space="preserve">Vision </w:t>
            </w:r>
            <w:r w:rsidRPr="00100D6B">
              <w:rPr>
                <w:rFonts w:cs="Times New Roman"/>
                <w:sz w:val="20"/>
                <w:szCs w:val="20"/>
              </w:rPr>
              <w:lastRenderedPageBreak/>
              <w:t>Transformer (</w:t>
            </w:r>
            <w:proofErr w:type="spellStart"/>
            <w:r w:rsidRPr="00100D6B">
              <w:rPr>
                <w:rFonts w:cs="Times New Roman"/>
                <w:sz w:val="20"/>
                <w:szCs w:val="20"/>
              </w:rPr>
              <w:t>ViT</w:t>
            </w:r>
            <w:proofErr w:type="spellEnd"/>
            <w:r w:rsidRPr="00100D6B">
              <w:rPr>
                <w:rFonts w:cs="Times New Roman"/>
                <w:sz w:val="20"/>
                <w:szCs w:val="20"/>
              </w:rPr>
              <w:t>)</w:t>
            </w:r>
            <w:r w:rsidR="00E4393B" w:rsidRPr="00100D6B">
              <w:rPr>
                <w:rFonts w:cs="Times New Roman"/>
                <w:sz w:val="20"/>
                <w:szCs w:val="20"/>
              </w:rPr>
              <w:t>[17]</w:t>
            </w:r>
          </w:p>
        </w:tc>
        <w:tc>
          <w:tcPr>
            <w:tcW w:w="0" w:type="auto"/>
            <w:hideMark/>
          </w:tcPr>
          <w:p w:rsidR="00974C60" w:rsidRPr="00100D6B" w:rsidRDefault="00974C60" w:rsidP="00100D6B">
            <w:pPr>
              <w:spacing w:after="0" w:line="228" w:lineRule="auto"/>
              <w:jc w:val="right"/>
              <w:rPr>
                <w:rFonts w:cs="Times New Roman"/>
                <w:sz w:val="20"/>
                <w:szCs w:val="20"/>
              </w:rPr>
            </w:pPr>
            <w:r w:rsidRPr="00100D6B">
              <w:rPr>
                <w:rFonts w:cs="Times New Roman"/>
                <w:sz w:val="20"/>
                <w:szCs w:val="20"/>
              </w:rPr>
              <w:t>96.18</w:t>
            </w:r>
          </w:p>
        </w:tc>
        <w:tc>
          <w:tcPr>
            <w:tcW w:w="0" w:type="auto"/>
            <w:hideMark/>
          </w:tcPr>
          <w:p w:rsidR="00974C60" w:rsidRPr="00100D6B" w:rsidRDefault="00974C60" w:rsidP="00100D6B">
            <w:pPr>
              <w:spacing w:after="0" w:line="228" w:lineRule="auto"/>
              <w:jc w:val="right"/>
              <w:rPr>
                <w:rFonts w:cs="Times New Roman"/>
                <w:sz w:val="20"/>
                <w:szCs w:val="20"/>
              </w:rPr>
            </w:pPr>
            <w:r w:rsidRPr="00100D6B">
              <w:rPr>
                <w:rFonts w:cs="Times New Roman"/>
                <w:sz w:val="20"/>
                <w:szCs w:val="20"/>
              </w:rPr>
              <w:t>95.76</w:t>
            </w:r>
          </w:p>
        </w:tc>
        <w:tc>
          <w:tcPr>
            <w:tcW w:w="0" w:type="auto"/>
            <w:hideMark/>
          </w:tcPr>
          <w:p w:rsidR="00974C60" w:rsidRPr="00100D6B" w:rsidRDefault="00974C60" w:rsidP="00100D6B">
            <w:pPr>
              <w:spacing w:after="0" w:line="228" w:lineRule="auto"/>
              <w:jc w:val="right"/>
              <w:rPr>
                <w:rFonts w:cs="Times New Roman"/>
                <w:sz w:val="20"/>
                <w:szCs w:val="20"/>
              </w:rPr>
            </w:pPr>
            <w:r w:rsidRPr="00100D6B">
              <w:rPr>
                <w:rFonts w:cs="Times New Roman"/>
                <w:sz w:val="20"/>
                <w:szCs w:val="20"/>
              </w:rPr>
              <w:t>95.28</w:t>
            </w:r>
          </w:p>
        </w:tc>
        <w:tc>
          <w:tcPr>
            <w:tcW w:w="0" w:type="auto"/>
            <w:hideMark/>
          </w:tcPr>
          <w:p w:rsidR="00974C60" w:rsidRPr="00100D6B" w:rsidRDefault="00974C60" w:rsidP="00100D6B">
            <w:pPr>
              <w:spacing w:after="0" w:line="228" w:lineRule="auto"/>
              <w:jc w:val="right"/>
              <w:rPr>
                <w:rFonts w:cs="Times New Roman"/>
                <w:sz w:val="20"/>
                <w:szCs w:val="20"/>
              </w:rPr>
            </w:pPr>
            <w:r w:rsidRPr="00100D6B">
              <w:rPr>
                <w:rFonts w:cs="Times New Roman"/>
                <w:sz w:val="20"/>
                <w:szCs w:val="20"/>
              </w:rPr>
              <w:t>95.52</w:t>
            </w:r>
          </w:p>
        </w:tc>
        <w:tc>
          <w:tcPr>
            <w:tcW w:w="0" w:type="auto"/>
            <w:hideMark/>
          </w:tcPr>
          <w:p w:rsidR="00974C60" w:rsidRPr="00100D6B" w:rsidRDefault="00974C60" w:rsidP="00100D6B">
            <w:pPr>
              <w:spacing w:after="0" w:line="228" w:lineRule="auto"/>
              <w:jc w:val="right"/>
              <w:rPr>
                <w:rFonts w:cs="Times New Roman"/>
                <w:sz w:val="20"/>
                <w:szCs w:val="20"/>
              </w:rPr>
            </w:pPr>
            <w:r w:rsidRPr="00100D6B">
              <w:rPr>
                <w:rFonts w:cs="Times New Roman"/>
                <w:sz w:val="20"/>
                <w:szCs w:val="20"/>
              </w:rPr>
              <w:t>0.978</w:t>
            </w:r>
          </w:p>
        </w:tc>
      </w:tr>
      <w:tr w:rsidR="00974C60" w:rsidRPr="00100D6B" w:rsidTr="00BD599B">
        <w:tc>
          <w:tcPr>
            <w:tcW w:w="0" w:type="auto"/>
            <w:hideMark/>
          </w:tcPr>
          <w:p w:rsidR="00974C60" w:rsidRPr="00100D6B" w:rsidRDefault="00974C60" w:rsidP="00100D6B">
            <w:pPr>
              <w:spacing w:after="0" w:line="228" w:lineRule="auto"/>
              <w:rPr>
                <w:rFonts w:cs="Times New Roman"/>
                <w:sz w:val="20"/>
                <w:szCs w:val="20"/>
              </w:rPr>
            </w:pPr>
            <w:r w:rsidRPr="00100D6B">
              <w:rPr>
                <w:rFonts w:cs="Times New Roman"/>
                <w:sz w:val="20"/>
                <w:szCs w:val="20"/>
              </w:rPr>
              <w:t>Multimodal CNN-</w:t>
            </w:r>
            <w:proofErr w:type="spellStart"/>
            <w:r w:rsidRPr="00100D6B">
              <w:rPr>
                <w:rFonts w:cs="Times New Roman"/>
                <w:sz w:val="20"/>
                <w:szCs w:val="20"/>
              </w:rPr>
              <w:t>BiLSTM</w:t>
            </w:r>
            <w:proofErr w:type="spellEnd"/>
            <w:r w:rsidR="00E4393B" w:rsidRPr="00100D6B">
              <w:rPr>
                <w:rFonts w:cs="Times New Roman"/>
                <w:sz w:val="20"/>
                <w:szCs w:val="20"/>
              </w:rPr>
              <w:t>[18]</w:t>
            </w:r>
          </w:p>
        </w:tc>
        <w:tc>
          <w:tcPr>
            <w:tcW w:w="0" w:type="auto"/>
            <w:hideMark/>
          </w:tcPr>
          <w:p w:rsidR="00974C60" w:rsidRPr="00100D6B" w:rsidRDefault="00974C60" w:rsidP="00100D6B">
            <w:pPr>
              <w:spacing w:after="0" w:line="228" w:lineRule="auto"/>
              <w:jc w:val="right"/>
              <w:rPr>
                <w:rFonts w:cs="Times New Roman"/>
                <w:sz w:val="20"/>
                <w:szCs w:val="20"/>
              </w:rPr>
            </w:pPr>
            <w:r w:rsidRPr="00100D6B">
              <w:rPr>
                <w:rFonts w:cs="Times New Roman"/>
                <w:sz w:val="20"/>
                <w:szCs w:val="20"/>
              </w:rPr>
              <w:t>97.24</w:t>
            </w:r>
          </w:p>
        </w:tc>
        <w:tc>
          <w:tcPr>
            <w:tcW w:w="0" w:type="auto"/>
            <w:hideMark/>
          </w:tcPr>
          <w:p w:rsidR="00974C60" w:rsidRPr="00100D6B" w:rsidRDefault="00974C60" w:rsidP="00100D6B">
            <w:pPr>
              <w:spacing w:after="0" w:line="228" w:lineRule="auto"/>
              <w:jc w:val="right"/>
              <w:rPr>
                <w:rFonts w:cs="Times New Roman"/>
                <w:sz w:val="20"/>
                <w:szCs w:val="20"/>
              </w:rPr>
            </w:pPr>
            <w:r w:rsidRPr="00100D6B">
              <w:rPr>
                <w:rFonts w:cs="Times New Roman"/>
                <w:sz w:val="20"/>
                <w:szCs w:val="20"/>
              </w:rPr>
              <w:t>96.83</w:t>
            </w:r>
          </w:p>
        </w:tc>
        <w:tc>
          <w:tcPr>
            <w:tcW w:w="0" w:type="auto"/>
            <w:hideMark/>
          </w:tcPr>
          <w:p w:rsidR="00974C60" w:rsidRPr="00100D6B" w:rsidRDefault="00974C60" w:rsidP="00100D6B">
            <w:pPr>
              <w:spacing w:after="0" w:line="228" w:lineRule="auto"/>
              <w:jc w:val="right"/>
              <w:rPr>
                <w:rFonts w:cs="Times New Roman"/>
                <w:sz w:val="20"/>
                <w:szCs w:val="20"/>
              </w:rPr>
            </w:pPr>
            <w:r w:rsidRPr="00100D6B">
              <w:rPr>
                <w:rFonts w:cs="Times New Roman"/>
                <w:sz w:val="20"/>
                <w:szCs w:val="20"/>
              </w:rPr>
              <w:t>96.37</w:t>
            </w:r>
          </w:p>
        </w:tc>
        <w:tc>
          <w:tcPr>
            <w:tcW w:w="0" w:type="auto"/>
            <w:hideMark/>
          </w:tcPr>
          <w:p w:rsidR="00974C60" w:rsidRPr="00100D6B" w:rsidRDefault="00974C60" w:rsidP="00100D6B">
            <w:pPr>
              <w:spacing w:after="0" w:line="228" w:lineRule="auto"/>
              <w:jc w:val="right"/>
              <w:rPr>
                <w:rFonts w:cs="Times New Roman"/>
                <w:sz w:val="20"/>
                <w:szCs w:val="20"/>
              </w:rPr>
            </w:pPr>
            <w:r w:rsidRPr="00100D6B">
              <w:rPr>
                <w:rFonts w:cs="Times New Roman"/>
                <w:sz w:val="20"/>
                <w:szCs w:val="20"/>
              </w:rPr>
              <w:t>96.60</w:t>
            </w:r>
          </w:p>
        </w:tc>
        <w:tc>
          <w:tcPr>
            <w:tcW w:w="0" w:type="auto"/>
            <w:hideMark/>
          </w:tcPr>
          <w:p w:rsidR="00974C60" w:rsidRPr="00100D6B" w:rsidRDefault="00974C60" w:rsidP="00100D6B">
            <w:pPr>
              <w:spacing w:after="0" w:line="228" w:lineRule="auto"/>
              <w:jc w:val="right"/>
              <w:rPr>
                <w:rFonts w:cs="Times New Roman"/>
                <w:sz w:val="20"/>
                <w:szCs w:val="20"/>
              </w:rPr>
            </w:pPr>
            <w:r w:rsidRPr="00100D6B">
              <w:rPr>
                <w:rFonts w:cs="Times New Roman"/>
                <w:sz w:val="20"/>
                <w:szCs w:val="20"/>
              </w:rPr>
              <w:t>0.985</w:t>
            </w:r>
          </w:p>
        </w:tc>
      </w:tr>
      <w:tr w:rsidR="00974C60" w:rsidRPr="00100D6B" w:rsidTr="00BD599B">
        <w:tc>
          <w:tcPr>
            <w:tcW w:w="0" w:type="auto"/>
            <w:hideMark/>
          </w:tcPr>
          <w:p w:rsidR="00974C60" w:rsidRPr="00100D6B" w:rsidRDefault="00974C60" w:rsidP="00100D6B">
            <w:pPr>
              <w:spacing w:after="0" w:line="228" w:lineRule="auto"/>
              <w:rPr>
                <w:rFonts w:cs="Times New Roman"/>
                <w:sz w:val="20"/>
                <w:szCs w:val="20"/>
              </w:rPr>
            </w:pPr>
            <w:r w:rsidRPr="00100D6B">
              <w:rPr>
                <w:rFonts w:cs="Times New Roman"/>
                <w:sz w:val="20"/>
                <w:szCs w:val="20"/>
              </w:rPr>
              <w:t>Hybrid Attention Network</w:t>
            </w:r>
            <w:r w:rsidR="00E4393B" w:rsidRPr="00100D6B">
              <w:rPr>
                <w:rFonts w:cs="Times New Roman"/>
                <w:sz w:val="20"/>
                <w:szCs w:val="20"/>
              </w:rPr>
              <w:t>[19]</w:t>
            </w:r>
          </w:p>
        </w:tc>
        <w:tc>
          <w:tcPr>
            <w:tcW w:w="0" w:type="auto"/>
            <w:hideMark/>
          </w:tcPr>
          <w:p w:rsidR="00974C60" w:rsidRPr="00100D6B" w:rsidRDefault="00974C60" w:rsidP="00100D6B">
            <w:pPr>
              <w:spacing w:after="0" w:line="228" w:lineRule="auto"/>
              <w:jc w:val="right"/>
              <w:rPr>
                <w:rFonts w:cs="Times New Roman"/>
                <w:sz w:val="20"/>
                <w:szCs w:val="20"/>
              </w:rPr>
            </w:pPr>
            <w:r w:rsidRPr="00100D6B">
              <w:rPr>
                <w:rFonts w:cs="Times New Roman"/>
                <w:sz w:val="20"/>
                <w:szCs w:val="20"/>
              </w:rPr>
              <w:t>98.01</w:t>
            </w:r>
          </w:p>
        </w:tc>
        <w:tc>
          <w:tcPr>
            <w:tcW w:w="0" w:type="auto"/>
            <w:hideMark/>
          </w:tcPr>
          <w:p w:rsidR="00974C60" w:rsidRPr="00100D6B" w:rsidRDefault="00974C60" w:rsidP="00100D6B">
            <w:pPr>
              <w:spacing w:after="0" w:line="228" w:lineRule="auto"/>
              <w:jc w:val="right"/>
              <w:rPr>
                <w:rFonts w:cs="Times New Roman"/>
                <w:sz w:val="20"/>
                <w:szCs w:val="20"/>
              </w:rPr>
            </w:pPr>
            <w:r w:rsidRPr="00100D6B">
              <w:rPr>
                <w:rFonts w:cs="Times New Roman"/>
                <w:sz w:val="20"/>
                <w:szCs w:val="20"/>
              </w:rPr>
              <w:t>97.72</w:t>
            </w:r>
          </w:p>
        </w:tc>
        <w:tc>
          <w:tcPr>
            <w:tcW w:w="0" w:type="auto"/>
            <w:hideMark/>
          </w:tcPr>
          <w:p w:rsidR="00974C60" w:rsidRPr="00100D6B" w:rsidRDefault="00974C60" w:rsidP="00100D6B">
            <w:pPr>
              <w:spacing w:after="0" w:line="228" w:lineRule="auto"/>
              <w:jc w:val="right"/>
              <w:rPr>
                <w:rFonts w:cs="Times New Roman"/>
                <w:sz w:val="20"/>
                <w:szCs w:val="20"/>
              </w:rPr>
            </w:pPr>
            <w:r w:rsidRPr="00100D6B">
              <w:rPr>
                <w:rFonts w:cs="Times New Roman"/>
                <w:sz w:val="20"/>
                <w:szCs w:val="20"/>
              </w:rPr>
              <w:t>97.35</w:t>
            </w:r>
          </w:p>
        </w:tc>
        <w:tc>
          <w:tcPr>
            <w:tcW w:w="0" w:type="auto"/>
            <w:hideMark/>
          </w:tcPr>
          <w:p w:rsidR="00974C60" w:rsidRPr="00100D6B" w:rsidRDefault="00974C60" w:rsidP="00100D6B">
            <w:pPr>
              <w:spacing w:after="0" w:line="228" w:lineRule="auto"/>
              <w:jc w:val="right"/>
              <w:rPr>
                <w:rFonts w:cs="Times New Roman"/>
                <w:sz w:val="20"/>
                <w:szCs w:val="20"/>
              </w:rPr>
            </w:pPr>
            <w:r w:rsidRPr="00100D6B">
              <w:rPr>
                <w:rFonts w:cs="Times New Roman"/>
                <w:sz w:val="20"/>
                <w:szCs w:val="20"/>
              </w:rPr>
              <w:t>97.53</w:t>
            </w:r>
          </w:p>
        </w:tc>
        <w:tc>
          <w:tcPr>
            <w:tcW w:w="0" w:type="auto"/>
            <w:hideMark/>
          </w:tcPr>
          <w:p w:rsidR="00974C60" w:rsidRPr="00100D6B" w:rsidRDefault="00974C60" w:rsidP="00100D6B">
            <w:pPr>
              <w:spacing w:after="0" w:line="228" w:lineRule="auto"/>
              <w:jc w:val="right"/>
              <w:rPr>
                <w:rFonts w:cs="Times New Roman"/>
                <w:sz w:val="20"/>
                <w:szCs w:val="20"/>
              </w:rPr>
            </w:pPr>
            <w:r w:rsidRPr="00100D6B">
              <w:rPr>
                <w:rFonts w:cs="Times New Roman"/>
                <w:sz w:val="20"/>
                <w:szCs w:val="20"/>
              </w:rPr>
              <w:t>0.991</w:t>
            </w:r>
          </w:p>
        </w:tc>
      </w:tr>
      <w:tr w:rsidR="00974C60" w:rsidRPr="00100D6B" w:rsidTr="00BD599B">
        <w:tc>
          <w:tcPr>
            <w:tcW w:w="0" w:type="auto"/>
            <w:hideMark/>
          </w:tcPr>
          <w:p w:rsidR="00974C60" w:rsidRPr="00100D6B" w:rsidRDefault="00974C60" w:rsidP="00100D6B">
            <w:pPr>
              <w:spacing w:after="0" w:line="228" w:lineRule="auto"/>
              <w:rPr>
                <w:rFonts w:cs="Times New Roman"/>
                <w:sz w:val="20"/>
                <w:szCs w:val="20"/>
              </w:rPr>
            </w:pPr>
            <w:r w:rsidRPr="00100D6B">
              <w:rPr>
                <w:rStyle w:val="Strong"/>
                <w:rFonts w:cs="Times New Roman"/>
                <w:b w:val="0"/>
                <w:sz w:val="20"/>
                <w:szCs w:val="20"/>
              </w:rPr>
              <w:t>Proposed DMAF</w:t>
            </w:r>
          </w:p>
        </w:tc>
        <w:tc>
          <w:tcPr>
            <w:tcW w:w="0" w:type="auto"/>
            <w:hideMark/>
          </w:tcPr>
          <w:p w:rsidR="00974C60" w:rsidRPr="00100D6B" w:rsidRDefault="00974C60" w:rsidP="00100D6B">
            <w:pPr>
              <w:spacing w:after="0" w:line="228" w:lineRule="auto"/>
              <w:jc w:val="right"/>
              <w:rPr>
                <w:rFonts w:cs="Times New Roman"/>
                <w:sz w:val="20"/>
                <w:szCs w:val="20"/>
              </w:rPr>
            </w:pPr>
            <w:r w:rsidRPr="00100D6B">
              <w:rPr>
                <w:rStyle w:val="Strong"/>
                <w:rFonts w:cs="Times New Roman"/>
                <w:b w:val="0"/>
                <w:sz w:val="20"/>
                <w:szCs w:val="20"/>
              </w:rPr>
              <w:t>99.18</w:t>
            </w:r>
          </w:p>
        </w:tc>
        <w:tc>
          <w:tcPr>
            <w:tcW w:w="0" w:type="auto"/>
            <w:hideMark/>
          </w:tcPr>
          <w:p w:rsidR="00974C60" w:rsidRPr="00100D6B" w:rsidRDefault="00974C60" w:rsidP="00100D6B">
            <w:pPr>
              <w:spacing w:after="0" w:line="228" w:lineRule="auto"/>
              <w:jc w:val="right"/>
              <w:rPr>
                <w:rFonts w:cs="Times New Roman"/>
                <w:sz w:val="20"/>
                <w:szCs w:val="20"/>
              </w:rPr>
            </w:pPr>
            <w:r w:rsidRPr="00100D6B">
              <w:rPr>
                <w:rStyle w:val="Strong"/>
                <w:rFonts w:cs="Times New Roman"/>
                <w:b w:val="0"/>
                <w:sz w:val="20"/>
                <w:szCs w:val="20"/>
              </w:rPr>
              <w:t>99.02</w:t>
            </w:r>
          </w:p>
        </w:tc>
        <w:tc>
          <w:tcPr>
            <w:tcW w:w="0" w:type="auto"/>
            <w:hideMark/>
          </w:tcPr>
          <w:p w:rsidR="00974C60" w:rsidRPr="00100D6B" w:rsidRDefault="00974C60" w:rsidP="00100D6B">
            <w:pPr>
              <w:spacing w:after="0" w:line="228" w:lineRule="auto"/>
              <w:jc w:val="right"/>
              <w:rPr>
                <w:rFonts w:cs="Times New Roman"/>
                <w:sz w:val="20"/>
                <w:szCs w:val="20"/>
              </w:rPr>
            </w:pPr>
            <w:r w:rsidRPr="00100D6B">
              <w:rPr>
                <w:rStyle w:val="Strong"/>
                <w:rFonts w:cs="Times New Roman"/>
                <w:b w:val="0"/>
                <w:sz w:val="20"/>
                <w:szCs w:val="20"/>
              </w:rPr>
              <w:t>98.86</w:t>
            </w:r>
          </w:p>
        </w:tc>
        <w:tc>
          <w:tcPr>
            <w:tcW w:w="0" w:type="auto"/>
            <w:hideMark/>
          </w:tcPr>
          <w:p w:rsidR="00974C60" w:rsidRPr="00100D6B" w:rsidRDefault="00974C60" w:rsidP="00100D6B">
            <w:pPr>
              <w:spacing w:after="0" w:line="228" w:lineRule="auto"/>
              <w:jc w:val="right"/>
              <w:rPr>
                <w:rFonts w:cs="Times New Roman"/>
                <w:sz w:val="20"/>
                <w:szCs w:val="20"/>
              </w:rPr>
            </w:pPr>
            <w:r w:rsidRPr="00100D6B">
              <w:rPr>
                <w:rStyle w:val="Strong"/>
                <w:rFonts w:cs="Times New Roman"/>
                <w:b w:val="0"/>
                <w:sz w:val="20"/>
                <w:szCs w:val="20"/>
              </w:rPr>
              <w:t>98.94</w:t>
            </w:r>
          </w:p>
        </w:tc>
        <w:tc>
          <w:tcPr>
            <w:tcW w:w="0" w:type="auto"/>
            <w:hideMark/>
          </w:tcPr>
          <w:p w:rsidR="00974C60" w:rsidRPr="00100D6B" w:rsidRDefault="00974C60" w:rsidP="00100D6B">
            <w:pPr>
              <w:spacing w:after="0" w:line="228" w:lineRule="auto"/>
              <w:jc w:val="right"/>
              <w:rPr>
                <w:rFonts w:cs="Times New Roman"/>
                <w:sz w:val="20"/>
                <w:szCs w:val="20"/>
              </w:rPr>
            </w:pPr>
            <w:r w:rsidRPr="00100D6B">
              <w:rPr>
                <w:rStyle w:val="Strong"/>
                <w:rFonts w:cs="Times New Roman"/>
                <w:b w:val="0"/>
                <w:sz w:val="20"/>
                <w:szCs w:val="20"/>
              </w:rPr>
              <w:t>0.997</w:t>
            </w:r>
          </w:p>
        </w:tc>
      </w:tr>
    </w:tbl>
    <w:p w:rsidR="00E90244" w:rsidRPr="00100D6B" w:rsidRDefault="00E90244" w:rsidP="00100D6B">
      <w:pPr>
        <w:spacing w:after="0" w:line="228" w:lineRule="auto"/>
        <w:rPr>
          <w:rFonts w:cs="Times New Roman"/>
          <w:sz w:val="20"/>
          <w:szCs w:val="20"/>
        </w:rPr>
      </w:pPr>
      <w:r w:rsidRPr="00100D6B">
        <w:rPr>
          <w:rFonts w:cs="Times New Roman"/>
          <w:sz w:val="20"/>
          <w:szCs w:val="20"/>
        </w:rPr>
        <w:t xml:space="preserve">The proposed method DMAF achieves a higher classification performance compared with all other methods proposed in this work, which is 99.18% and 0.997 respectively for accuracy and ROC-AUC. The multimodal authentication scheme consisting of QR visual patterns, URL semantics, </w:t>
      </w:r>
      <w:proofErr w:type="gramStart"/>
      <w:r w:rsidRPr="00100D6B">
        <w:rPr>
          <w:rFonts w:cs="Times New Roman"/>
          <w:sz w:val="20"/>
          <w:szCs w:val="20"/>
        </w:rPr>
        <w:t>transaction</w:t>
      </w:r>
      <w:proofErr w:type="gramEnd"/>
      <w:r w:rsidRPr="00100D6B">
        <w:rPr>
          <w:rFonts w:cs="Times New Roman"/>
          <w:sz w:val="20"/>
          <w:szCs w:val="20"/>
        </w:rPr>
        <w:t xml:space="preserve"> metadata and transaction behavior information is well suited to the problem of benign vs. malicious QR codes and effectively reduces misclassification as compared to the existing deep learning approach.</w:t>
      </w:r>
    </w:p>
    <w:p w:rsidR="00C377A9" w:rsidRPr="00100D6B" w:rsidRDefault="00C377A9" w:rsidP="00100D6B">
      <w:pPr>
        <w:spacing w:after="0" w:line="228" w:lineRule="auto"/>
        <w:rPr>
          <w:rFonts w:cs="Times New Roman"/>
          <w:sz w:val="20"/>
          <w:szCs w:val="20"/>
        </w:rPr>
      </w:pPr>
      <w:r w:rsidRPr="00100D6B">
        <w:rPr>
          <w:rFonts w:cs="Times New Roman"/>
          <w:noProof/>
          <w:sz w:val="20"/>
          <w:szCs w:val="20"/>
        </w:rPr>
        <w:drawing>
          <wp:inline distT="0" distB="0" distL="0" distR="0">
            <wp:extent cx="3177304" cy="1899254"/>
            <wp:effectExtent l="19050" t="19050" r="23096" b="24796"/>
            <wp:docPr id="1" name="Picture 0" descr="A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1.png"/>
                    <pic:cNvPicPr/>
                  </pic:nvPicPr>
                  <pic:blipFill>
                    <a:blip r:embed="rId7" cstate="print"/>
                    <a:stretch>
                      <a:fillRect/>
                    </a:stretch>
                  </pic:blipFill>
                  <pic:spPr>
                    <a:xfrm>
                      <a:off x="0" y="0"/>
                      <a:ext cx="3177256" cy="1899225"/>
                    </a:xfrm>
                    <a:prstGeom prst="rect">
                      <a:avLst/>
                    </a:prstGeom>
                    <a:ln w="3175">
                      <a:solidFill>
                        <a:schemeClr val="tx1"/>
                      </a:solidFill>
                    </a:ln>
                  </pic:spPr>
                </pic:pic>
              </a:graphicData>
            </a:graphic>
          </wp:inline>
        </w:drawing>
      </w:r>
    </w:p>
    <w:p w:rsidR="00C377A9" w:rsidRPr="00100D6B" w:rsidRDefault="00C377A9" w:rsidP="00100D6B">
      <w:pPr>
        <w:spacing w:after="0" w:line="228" w:lineRule="auto"/>
        <w:jc w:val="center"/>
        <w:rPr>
          <w:rFonts w:cs="Times New Roman"/>
          <w:sz w:val="20"/>
          <w:szCs w:val="20"/>
        </w:rPr>
      </w:pPr>
      <w:r w:rsidRPr="00A40B16">
        <w:rPr>
          <w:rStyle w:val="Strong"/>
          <w:rFonts w:cs="Times New Roman"/>
          <w:b w:val="0"/>
          <w:sz w:val="20"/>
          <w:szCs w:val="20"/>
        </w:rPr>
        <w:t xml:space="preserve">Figure </w:t>
      </w:r>
      <w:proofErr w:type="gramStart"/>
      <w:r w:rsidRPr="00A40B16">
        <w:rPr>
          <w:rStyle w:val="Strong"/>
          <w:rFonts w:cs="Times New Roman"/>
          <w:b w:val="0"/>
          <w:sz w:val="20"/>
          <w:szCs w:val="20"/>
        </w:rPr>
        <w:t>2</w:t>
      </w:r>
      <w:r w:rsidR="00B152AD">
        <w:rPr>
          <w:rStyle w:val="Strong"/>
          <w:rFonts w:cs="Times New Roman"/>
          <w:sz w:val="20"/>
          <w:szCs w:val="20"/>
        </w:rPr>
        <w:t xml:space="preserve"> </w:t>
      </w:r>
      <w:r w:rsidRPr="00100D6B">
        <w:rPr>
          <w:rFonts w:cs="Times New Roman"/>
          <w:sz w:val="20"/>
          <w:szCs w:val="20"/>
        </w:rPr>
        <w:t xml:space="preserve"> Performance</w:t>
      </w:r>
      <w:proofErr w:type="gramEnd"/>
      <w:r w:rsidRPr="00100D6B">
        <w:rPr>
          <w:rFonts w:cs="Times New Roman"/>
          <w:sz w:val="20"/>
          <w:szCs w:val="20"/>
        </w:rPr>
        <w:t xml:space="preserve"> comparison of the proposed DMAF framework</w:t>
      </w:r>
    </w:p>
    <w:p w:rsidR="00FB0E69" w:rsidRPr="00100D6B" w:rsidRDefault="00FB0E69" w:rsidP="00100D6B">
      <w:pPr>
        <w:spacing w:after="120" w:line="228" w:lineRule="auto"/>
        <w:rPr>
          <w:rFonts w:cs="Times New Roman"/>
          <w:sz w:val="20"/>
          <w:szCs w:val="20"/>
        </w:rPr>
      </w:pPr>
      <w:r w:rsidRPr="00100D6B">
        <w:rPr>
          <w:rFonts w:cs="Times New Roman"/>
          <w:sz w:val="20"/>
          <w:szCs w:val="20"/>
        </w:rPr>
        <w:t>As can be seen in Figure 2, the proposed DMAF framework is always superior to all the existing malicious QR code</w:t>
      </w:r>
      <w:r w:rsidR="00B152AD">
        <w:rPr>
          <w:rFonts w:cs="Times New Roman"/>
          <w:sz w:val="20"/>
          <w:szCs w:val="20"/>
        </w:rPr>
        <w:t>s</w:t>
      </w:r>
      <w:r w:rsidRPr="00100D6B">
        <w:rPr>
          <w:rFonts w:cs="Times New Roman"/>
          <w:sz w:val="20"/>
          <w:szCs w:val="20"/>
        </w:rPr>
        <w:t xml:space="preserve"> detection methods, in all the performance metrics considered. As far as performance is concerned, DMAF not only manages to correctly classify malicious QR codes with the best accuracy (99.18%), Precision (99.02%), Recall (98.86%) and F1-Score (98.94%) but also the lowest amount of false classification. It is also able to get a high ROC-AUC of 0.997, which indicates that it has high discriminating power among QR code of benign and malicious codes. Compared to this, Hybrid Attention Network (HAN) provides the second best overall performance while CNN-based models and ResNet50 based models provide comparatively low performance. The continuous improvement of the methods highlights the ability of the proposed DMAF framework to fuse the advanced feature representation and attention mechanisms to achieve effective detection of malicious QR codes.</w:t>
      </w:r>
    </w:p>
    <w:p w:rsidR="00E90244" w:rsidRPr="00100D6B" w:rsidRDefault="00E90244" w:rsidP="00100D6B">
      <w:pPr>
        <w:spacing w:after="0" w:line="228" w:lineRule="auto"/>
        <w:rPr>
          <w:rFonts w:cs="Times New Roman"/>
          <w:sz w:val="20"/>
          <w:szCs w:val="20"/>
        </w:rPr>
      </w:pPr>
      <w:r w:rsidRPr="00100D6B">
        <w:rPr>
          <w:rFonts w:cs="Times New Roman"/>
          <w:sz w:val="20"/>
          <w:szCs w:val="20"/>
        </w:rPr>
        <w:t>The results from Table 2 compared the strength of different malicious QR code detection techniques, and revealed that the most effective technique for securing QR code systems was to use a combination of all the techniques. It would be beneficial for the False Positive Rate (FPR), False Negative Rate (FNR) and inference latency to be lower for suitability in real time mobile payment authentication.</w:t>
      </w:r>
    </w:p>
    <w:p w:rsidR="00974C60" w:rsidRPr="00100D6B" w:rsidRDefault="00974C60" w:rsidP="00100D6B">
      <w:pPr>
        <w:pStyle w:val="NormalWeb"/>
        <w:spacing w:before="0" w:beforeAutospacing="0" w:after="0" w:afterAutospacing="0" w:line="228" w:lineRule="auto"/>
        <w:jc w:val="center"/>
        <w:rPr>
          <w:sz w:val="20"/>
          <w:szCs w:val="20"/>
        </w:rPr>
      </w:pPr>
      <w:proofErr w:type="gramStart"/>
      <w:r w:rsidRPr="00100D6B">
        <w:rPr>
          <w:rStyle w:val="Strong"/>
          <w:b w:val="0"/>
          <w:sz w:val="20"/>
          <w:szCs w:val="20"/>
        </w:rPr>
        <w:t>Table 2.</w:t>
      </w:r>
      <w:proofErr w:type="gramEnd"/>
      <w:r w:rsidRPr="00100D6B">
        <w:rPr>
          <w:rStyle w:val="Strong"/>
          <w:b w:val="0"/>
          <w:sz w:val="20"/>
          <w:szCs w:val="20"/>
        </w:rPr>
        <w:t xml:space="preserve"> Security performance comparison of malicious QR code detection methods</w:t>
      </w:r>
    </w:p>
    <w:tbl>
      <w:tblPr>
        <w:tblStyle w:val="TableGrid"/>
        <w:tblW w:w="0" w:type="auto"/>
        <w:tblLook w:val="04A0"/>
      </w:tblPr>
      <w:tblGrid>
        <w:gridCol w:w="1036"/>
        <w:gridCol w:w="748"/>
        <w:gridCol w:w="811"/>
        <w:gridCol w:w="857"/>
        <w:gridCol w:w="967"/>
        <w:gridCol w:w="848"/>
      </w:tblGrid>
      <w:tr w:rsidR="00974C60" w:rsidRPr="00100D6B" w:rsidTr="00BD599B">
        <w:tc>
          <w:tcPr>
            <w:tcW w:w="0" w:type="auto"/>
            <w:hideMark/>
          </w:tcPr>
          <w:p w:rsidR="00974C60" w:rsidRPr="00100D6B" w:rsidRDefault="00974C60" w:rsidP="00100D6B">
            <w:pPr>
              <w:spacing w:after="0" w:line="228" w:lineRule="auto"/>
              <w:jc w:val="center"/>
              <w:rPr>
                <w:rFonts w:cs="Times New Roman"/>
                <w:bCs/>
                <w:sz w:val="20"/>
                <w:szCs w:val="20"/>
              </w:rPr>
            </w:pPr>
            <w:r w:rsidRPr="00100D6B">
              <w:rPr>
                <w:rFonts w:cs="Times New Roman"/>
                <w:bCs/>
                <w:sz w:val="20"/>
                <w:szCs w:val="20"/>
              </w:rPr>
              <w:lastRenderedPageBreak/>
              <w:t>Method</w:t>
            </w:r>
          </w:p>
        </w:tc>
        <w:tc>
          <w:tcPr>
            <w:tcW w:w="0" w:type="auto"/>
            <w:hideMark/>
          </w:tcPr>
          <w:p w:rsidR="00974C60" w:rsidRPr="00100D6B" w:rsidRDefault="00974C60" w:rsidP="00100D6B">
            <w:pPr>
              <w:spacing w:after="0" w:line="228" w:lineRule="auto"/>
              <w:jc w:val="center"/>
              <w:rPr>
                <w:rFonts w:cs="Times New Roman"/>
                <w:bCs/>
                <w:sz w:val="20"/>
                <w:szCs w:val="20"/>
              </w:rPr>
            </w:pPr>
            <w:r w:rsidRPr="00100D6B">
              <w:rPr>
                <w:rFonts w:cs="Times New Roman"/>
                <w:bCs/>
                <w:sz w:val="20"/>
                <w:szCs w:val="20"/>
              </w:rPr>
              <w:t>False Positive Rate (%)</w:t>
            </w:r>
          </w:p>
        </w:tc>
        <w:tc>
          <w:tcPr>
            <w:tcW w:w="0" w:type="auto"/>
            <w:hideMark/>
          </w:tcPr>
          <w:p w:rsidR="00974C60" w:rsidRPr="00100D6B" w:rsidRDefault="00974C60" w:rsidP="00100D6B">
            <w:pPr>
              <w:spacing w:after="0" w:line="228" w:lineRule="auto"/>
              <w:jc w:val="center"/>
              <w:rPr>
                <w:rFonts w:cs="Times New Roman"/>
                <w:bCs/>
                <w:sz w:val="20"/>
                <w:szCs w:val="20"/>
              </w:rPr>
            </w:pPr>
            <w:r w:rsidRPr="00100D6B">
              <w:rPr>
                <w:rFonts w:cs="Times New Roman"/>
                <w:bCs/>
                <w:sz w:val="20"/>
                <w:szCs w:val="20"/>
              </w:rPr>
              <w:t>False Negative Rate (%)</w:t>
            </w:r>
          </w:p>
        </w:tc>
        <w:tc>
          <w:tcPr>
            <w:tcW w:w="0" w:type="auto"/>
            <w:hideMark/>
          </w:tcPr>
          <w:p w:rsidR="00974C60" w:rsidRPr="00100D6B" w:rsidRDefault="00974C60" w:rsidP="00100D6B">
            <w:pPr>
              <w:spacing w:after="0" w:line="228" w:lineRule="auto"/>
              <w:jc w:val="center"/>
              <w:rPr>
                <w:rFonts w:cs="Times New Roman"/>
                <w:bCs/>
                <w:sz w:val="20"/>
                <w:szCs w:val="20"/>
              </w:rPr>
            </w:pPr>
            <w:r w:rsidRPr="00100D6B">
              <w:rPr>
                <w:rFonts w:cs="Times New Roman"/>
                <w:bCs/>
                <w:sz w:val="20"/>
                <w:szCs w:val="20"/>
              </w:rPr>
              <w:t>Detection Time (ms)</w:t>
            </w:r>
          </w:p>
        </w:tc>
        <w:tc>
          <w:tcPr>
            <w:tcW w:w="0" w:type="auto"/>
            <w:hideMark/>
          </w:tcPr>
          <w:p w:rsidR="00974C60" w:rsidRPr="00100D6B" w:rsidRDefault="00974C60" w:rsidP="00100D6B">
            <w:pPr>
              <w:spacing w:after="0" w:line="228" w:lineRule="auto"/>
              <w:jc w:val="center"/>
              <w:rPr>
                <w:rFonts w:cs="Times New Roman"/>
                <w:bCs/>
                <w:sz w:val="20"/>
                <w:szCs w:val="20"/>
              </w:rPr>
            </w:pPr>
            <w:r w:rsidRPr="00100D6B">
              <w:rPr>
                <w:rFonts w:cs="Times New Roman"/>
                <w:bCs/>
                <w:sz w:val="20"/>
                <w:szCs w:val="20"/>
              </w:rPr>
              <w:t>Matthews Correlation Coefficient</w:t>
            </w:r>
          </w:p>
        </w:tc>
        <w:tc>
          <w:tcPr>
            <w:tcW w:w="0" w:type="auto"/>
            <w:hideMark/>
          </w:tcPr>
          <w:p w:rsidR="00974C60" w:rsidRPr="00100D6B" w:rsidRDefault="00974C60" w:rsidP="00100D6B">
            <w:pPr>
              <w:spacing w:after="0" w:line="228" w:lineRule="auto"/>
              <w:jc w:val="center"/>
              <w:rPr>
                <w:rFonts w:cs="Times New Roman"/>
                <w:bCs/>
                <w:sz w:val="20"/>
                <w:szCs w:val="20"/>
              </w:rPr>
            </w:pPr>
            <w:r w:rsidRPr="00100D6B">
              <w:rPr>
                <w:rFonts w:cs="Times New Roman"/>
                <w:bCs/>
                <w:sz w:val="20"/>
                <w:szCs w:val="20"/>
              </w:rPr>
              <w:t>Balanced Accuracy (%)</w:t>
            </w:r>
          </w:p>
        </w:tc>
      </w:tr>
      <w:tr w:rsidR="00974C60" w:rsidRPr="00100D6B" w:rsidTr="00BD599B">
        <w:tc>
          <w:tcPr>
            <w:tcW w:w="0" w:type="auto"/>
            <w:hideMark/>
          </w:tcPr>
          <w:p w:rsidR="00974C60" w:rsidRPr="00100D6B" w:rsidRDefault="00974C60" w:rsidP="00100D6B">
            <w:pPr>
              <w:spacing w:after="0" w:line="228" w:lineRule="auto"/>
              <w:rPr>
                <w:rFonts w:cs="Times New Roman"/>
                <w:sz w:val="20"/>
                <w:szCs w:val="20"/>
              </w:rPr>
            </w:pPr>
            <w:r w:rsidRPr="00100D6B">
              <w:rPr>
                <w:rFonts w:cs="Times New Roman"/>
                <w:sz w:val="20"/>
                <w:szCs w:val="20"/>
              </w:rPr>
              <w:t>CNN-Based QR Detector</w:t>
            </w:r>
          </w:p>
        </w:tc>
        <w:tc>
          <w:tcPr>
            <w:tcW w:w="0" w:type="auto"/>
            <w:hideMark/>
          </w:tcPr>
          <w:p w:rsidR="00974C60" w:rsidRPr="00100D6B" w:rsidRDefault="00974C60" w:rsidP="00100D6B">
            <w:pPr>
              <w:spacing w:after="0" w:line="228" w:lineRule="auto"/>
              <w:jc w:val="center"/>
              <w:rPr>
                <w:rFonts w:cs="Times New Roman"/>
                <w:sz w:val="20"/>
                <w:szCs w:val="20"/>
              </w:rPr>
            </w:pPr>
            <w:r w:rsidRPr="00100D6B">
              <w:rPr>
                <w:rFonts w:cs="Times New Roman"/>
                <w:sz w:val="20"/>
                <w:szCs w:val="20"/>
              </w:rPr>
              <w:t>5.74</w:t>
            </w:r>
          </w:p>
        </w:tc>
        <w:tc>
          <w:tcPr>
            <w:tcW w:w="0" w:type="auto"/>
            <w:hideMark/>
          </w:tcPr>
          <w:p w:rsidR="00974C60" w:rsidRPr="00100D6B" w:rsidRDefault="00974C60" w:rsidP="00100D6B">
            <w:pPr>
              <w:spacing w:after="0" w:line="228" w:lineRule="auto"/>
              <w:jc w:val="center"/>
              <w:rPr>
                <w:rFonts w:cs="Times New Roman"/>
                <w:sz w:val="20"/>
                <w:szCs w:val="20"/>
              </w:rPr>
            </w:pPr>
            <w:r w:rsidRPr="00100D6B">
              <w:rPr>
                <w:rFonts w:cs="Times New Roman"/>
                <w:sz w:val="20"/>
                <w:szCs w:val="20"/>
              </w:rPr>
              <w:t>7.12</w:t>
            </w:r>
          </w:p>
        </w:tc>
        <w:tc>
          <w:tcPr>
            <w:tcW w:w="0" w:type="auto"/>
            <w:hideMark/>
          </w:tcPr>
          <w:p w:rsidR="00974C60" w:rsidRPr="00100D6B" w:rsidRDefault="00974C60" w:rsidP="00100D6B">
            <w:pPr>
              <w:spacing w:after="0" w:line="228" w:lineRule="auto"/>
              <w:jc w:val="center"/>
              <w:rPr>
                <w:rFonts w:cs="Times New Roman"/>
                <w:sz w:val="20"/>
                <w:szCs w:val="20"/>
              </w:rPr>
            </w:pPr>
            <w:r w:rsidRPr="00100D6B">
              <w:rPr>
                <w:rFonts w:cs="Times New Roman"/>
                <w:sz w:val="20"/>
                <w:szCs w:val="20"/>
              </w:rPr>
              <w:t>41</w:t>
            </w:r>
          </w:p>
        </w:tc>
        <w:tc>
          <w:tcPr>
            <w:tcW w:w="0" w:type="auto"/>
            <w:hideMark/>
          </w:tcPr>
          <w:p w:rsidR="00974C60" w:rsidRPr="00100D6B" w:rsidRDefault="00974C60" w:rsidP="00100D6B">
            <w:pPr>
              <w:spacing w:after="0" w:line="228" w:lineRule="auto"/>
              <w:jc w:val="center"/>
              <w:rPr>
                <w:rFonts w:cs="Times New Roman"/>
                <w:sz w:val="20"/>
                <w:szCs w:val="20"/>
              </w:rPr>
            </w:pPr>
            <w:r w:rsidRPr="00100D6B">
              <w:rPr>
                <w:rFonts w:cs="Times New Roman"/>
                <w:sz w:val="20"/>
                <w:szCs w:val="20"/>
              </w:rPr>
              <w:t>0.885</w:t>
            </w:r>
          </w:p>
        </w:tc>
        <w:tc>
          <w:tcPr>
            <w:tcW w:w="0" w:type="auto"/>
            <w:hideMark/>
          </w:tcPr>
          <w:p w:rsidR="00974C60" w:rsidRPr="00100D6B" w:rsidRDefault="00974C60" w:rsidP="00100D6B">
            <w:pPr>
              <w:spacing w:after="0" w:line="228" w:lineRule="auto"/>
              <w:jc w:val="center"/>
              <w:rPr>
                <w:rFonts w:cs="Times New Roman"/>
                <w:sz w:val="20"/>
                <w:szCs w:val="20"/>
              </w:rPr>
            </w:pPr>
            <w:r w:rsidRPr="00100D6B">
              <w:rPr>
                <w:rFonts w:cs="Times New Roman"/>
                <w:sz w:val="20"/>
                <w:szCs w:val="20"/>
              </w:rPr>
              <w:t>93.50</w:t>
            </w:r>
          </w:p>
        </w:tc>
      </w:tr>
      <w:tr w:rsidR="00974C60" w:rsidRPr="00100D6B" w:rsidTr="00BD599B">
        <w:tc>
          <w:tcPr>
            <w:tcW w:w="0" w:type="auto"/>
            <w:hideMark/>
          </w:tcPr>
          <w:p w:rsidR="00974C60" w:rsidRPr="00100D6B" w:rsidRDefault="00974C60" w:rsidP="00100D6B">
            <w:pPr>
              <w:spacing w:after="0" w:line="228" w:lineRule="auto"/>
              <w:rPr>
                <w:rFonts w:cs="Times New Roman"/>
                <w:sz w:val="20"/>
                <w:szCs w:val="20"/>
              </w:rPr>
            </w:pPr>
            <w:r w:rsidRPr="00100D6B">
              <w:rPr>
                <w:rFonts w:cs="Times New Roman"/>
                <w:sz w:val="20"/>
                <w:szCs w:val="20"/>
              </w:rPr>
              <w:t>ResNet50 + URL Analysis</w:t>
            </w:r>
          </w:p>
        </w:tc>
        <w:tc>
          <w:tcPr>
            <w:tcW w:w="0" w:type="auto"/>
            <w:hideMark/>
          </w:tcPr>
          <w:p w:rsidR="00974C60" w:rsidRPr="00100D6B" w:rsidRDefault="00974C60" w:rsidP="00100D6B">
            <w:pPr>
              <w:spacing w:after="0" w:line="228" w:lineRule="auto"/>
              <w:jc w:val="center"/>
              <w:rPr>
                <w:rFonts w:cs="Times New Roman"/>
                <w:sz w:val="20"/>
                <w:szCs w:val="20"/>
              </w:rPr>
            </w:pPr>
            <w:r w:rsidRPr="00100D6B">
              <w:rPr>
                <w:rFonts w:cs="Times New Roman"/>
                <w:sz w:val="20"/>
                <w:szCs w:val="20"/>
              </w:rPr>
              <w:t>4.91</w:t>
            </w:r>
          </w:p>
        </w:tc>
        <w:tc>
          <w:tcPr>
            <w:tcW w:w="0" w:type="auto"/>
            <w:hideMark/>
          </w:tcPr>
          <w:p w:rsidR="00974C60" w:rsidRPr="00100D6B" w:rsidRDefault="00974C60" w:rsidP="00100D6B">
            <w:pPr>
              <w:spacing w:after="0" w:line="228" w:lineRule="auto"/>
              <w:jc w:val="center"/>
              <w:rPr>
                <w:rFonts w:cs="Times New Roman"/>
                <w:sz w:val="20"/>
                <w:szCs w:val="20"/>
              </w:rPr>
            </w:pPr>
            <w:r w:rsidRPr="00100D6B">
              <w:rPr>
                <w:rFonts w:cs="Times New Roman"/>
                <w:sz w:val="20"/>
                <w:szCs w:val="20"/>
              </w:rPr>
              <w:t>5.83</w:t>
            </w:r>
          </w:p>
        </w:tc>
        <w:tc>
          <w:tcPr>
            <w:tcW w:w="0" w:type="auto"/>
            <w:hideMark/>
          </w:tcPr>
          <w:p w:rsidR="00974C60" w:rsidRPr="00100D6B" w:rsidRDefault="00974C60" w:rsidP="00100D6B">
            <w:pPr>
              <w:spacing w:after="0" w:line="228" w:lineRule="auto"/>
              <w:jc w:val="center"/>
              <w:rPr>
                <w:rFonts w:cs="Times New Roman"/>
                <w:sz w:val="20"/>
                <w:szCs w:val="20"/>
              </w:rPr>
            </w:pPr>
            <w:r w:rsidRPr="00100D6B">
              <w:rPr>
                <w:rFonts w:cs="Times New Roman"/>
                <w:sz w:val="20"/>
                <w:szCs w:val="20"/>
              </w:rPr>
              <w:t>38</w:t>
            </w:r>
          </w:p>
        </w:tc>
        <w:tc>
          <w:tcPr>
            <w:tcW w:w="0" w:type="auto"/>
            <w:hideMark/>
          </w:tcPr>
          <w:p w:rsidR="00974C60" w:rsidRPr="00100D6B" w:rsidRDefault="00974C60" w:rsidP="00100D6B">
            <w:pPr>
              <w:spacing w:after="0" w:line="228" w:lineRule="auto"/>
              <w:jc w:val="center"/>
              <w:rPr>
                <w:rFonts w:cs="Times New Roman"/>
                <w:sz w:val="20"/>
                <w:szCs w:val="20"/>
              </w:rPr>
            </w:pPr>
            <w:r w:rsidRPr="00100D6B">
              <w:rPr>
                <w:rFonts w:cs="Times New Roman"/>
                <w:sz w:val="20"/>
                <w:szCs w:val="20"/>
              </w:rPr>
              <w:t>0.908</w:t>
            </w:r>
          </w:p>
        </w:tc>
        <w:tc>
          <w:tcPr>
            <w:tcW w:w="0" w:type="auto"/>
            <w:hideMark/>
          </w:tcPr>
          <w:p w:rsidR="00974C60" w:rsidRPr="00100D6B" w:rsidRDefault="00974C60" w:rsidP="00100D6B">
            <w:pPr>
              <w:spacing w:after="0" w:line="228" w:lineRule="auto"/>
              <w:jc w:val="center"/>
              <w:rPr>
                <w:rFonts w:cs="Times New Roman"/>
                <w:sz w:val="20"/>
                <w:szCs w:val="20"/>
              </w:rPr>
            </w:pPr>
            <w:r w:rsidRPr="00100D6B">
              <w:rPr>
                <w:rFonts w:cs="Times New Roman"/>
                <w:sz w:val="20"/>
                <w:szCs w:val="20"/>
              </w:rPr>
              <w:t>94.76</w:t>
            </w:r>
          </w:p>
        </w:tc>
      </w:tr>
      <w:tr w:rsidR="00974C60" w:rsidRPr="00100D6B" w:rsidTr="00BD599B">
        <w:tc>
          <w:tcPr>
            <w:tcW w:w="0" w:type="auto"/>
            <w:hideMark/>
          </w:tcPr>
          <w:p w:rsidR="00974C60" w:rsidRPr="00100D6B" w:rsidRDefault="00974C60" w:rsidP="00100D6B">
            <w:pPr>
              <w:spacing w:after="0" w:line="228" w:lineRule="auto"/>
              <w:rPr>
                <w:rFonts w:cs="Times New Roman"/>
                <w:sz w:val="20"/>
                <w:szCs w:val="20"/>
              </w:rPr>
            </w:pPr>
            <w:r w:rsidRPr="00100D6B">
              <w:rPr>
                <w:rFonts w:cs="Times New Roman"/>
                <w:sz w:val="20"/>
                <w:szCs w:val="20"/>
              </w:rPr>
              <w:t>Vision Transformer (</w:t>
            </w:r>
            <w:proofErr w:type="spellStart"/>
            <w:r w:rsidRPr="00100D6B">
              <w:rPr>
                <w:rFonts w:cs="Times New Roman"/>
                <w:sz w:val="20"/>
                <w:szCs w:val="20"/>
              </w:rPr>
              <w:t>ViT</w:t>
            </w:r>
            <w:proofErr w:type="spellEnd"/>
            <w:r w:rsidRPr="00100D6B">
              <w:rPr>
                <w:rFonts w:cs="Times New Roman"/>
                <w:sz w:val="20"/>
                <w:szCs w:val="20"/>
              </w:rPr>
              <w:t>)</w:t>
            </w:r>
          </w:p>
        </w:tc>
        <w:tc>
          <w:tcPr>
            <w:tcW w:w="0" w:type="auto"/>
            <w:hideMark/>
          </w:tcPr>
          <w:p w:rsidR="00974C60" w:rsidRPr="00100D6B" w:rsidRDefault="00974C60" w:rsidP="00100D6B">
            <w:pPr>
              <w:spacing w:after="0" w:line="228" w:lineRule="auto"/>
              <w:jc w:val="center"/>
              <w:rPr>
                <w:rFonts w:cs="Times New Roman"/>
                <w:sz w:val="20"/>
                <w:szCs w:val="20"/>
              </w:rPr>
            </w:pPr>
            <w:r w:rsidRPr="00100D6B">
              <w:rPr>
                <w:rFonts w:cs="Times New Roman"/>
                <w:sz w:val="20"/>
                <w:szCs w:val="20"/>
              </w:rPr>
              <w:t>3.94</w:t>
            </w:r>
          </w:p>
        </w:tc>
        <w:tc>
          <w:tcPr>
            <w:tcW w:w="0" w:type="auto"/>
            <w:hideMark/>
          </w:tcPr>
          <w:p w:rsidR="00974C60" w:rsidRPr="00100D6B" w:rsidRDefault="00974C60" w:rsidP="00100D6B">
            <w:pPr>
              <w:spacing w:after="0" w:line="228" w:lineRule="auto"/>
              <w:jc w:val="center"/>
              <w:rPr>
                <w:rFonts w:cs="Times New Roman"/>
                <w:sz w:val="20"/>
                <w:szCs w:val="20"/>
              </w:rPr>
            </w:pPr>
            <w:r w:rsidRPr="00100D6B">
              <w:rPr>
                <w:rFonts w:cs="Times New Roman"/>
                <w:sz w:val="20"/>
                <w:szCs w:val="20"/>
              </w:rPr>
              <w:t>4.72</w:t>
            </w:r>
          </w:p>
        </w:tc>
        <w:tc>
          <w:tcPr>
            <w:tcW w:w="0" w:type="auto"/>
            <w:hideMark/>
          </w:tcPr>
          <w:p w:rsidR="00974C60" w:rsidRPr="00100D6B" w:rsidRDefault="00974C60" w:rsidP="00100D6B">
            <w:pPr>
              <w:spacing w:after="0" w:line="228" w:lineRule="auto"/>
              <w:jc w:val="center"/>
              <w:rPr>
                <w:rFonts w:cs="Times New Roman"/>
                <w:sz w:val="20"/>
                <w:szCs w:val="20"/>
              </w:rPr>
            </w:pPr>
            <w:r w:rsidRPr="00100D6B">
              <w:rPr>
                <w:rFonts w:cs="Times New Roman"/>
                <w:sz w:val="20"/>
                <w:szCs w:val="20"/>
              </w:rPr>
              <w:t>36</w:t>
            </w:r>
          </w:p>
        </w:tc>
        <w:tc>
          <w:tcPr>
            <w:tcW w:w="0" w:type="auto"/>
            <w:hideMark/>
          </w:tcPr>
          <w:p w:rsidR="00974C60" w:rsidRPr="00100D6B" w:rsidRDefault="00974C60" w:rsidP="00100D6B">
            <w:pPr>
              <w:spacing w:after="0" w:line="228" w:lineRule="auto"/>
              <w:jc w:val="center"/>
              <w:rPr>
                <w:rFonts w:cs="Times New Roman"/>
                <w:sz w:val="20"/>
                <w:szCs w:val="20"/>
              </w:rPr>
            </w:pPr>
            <w:r w:rsidRPr="00100D6B">
              <w:rPr>
                <w:rFonts w:cs="Times New Roman"/>
                <w:sz w:val="20"/>
                <w:szCs w:val="20"/>
              </w:rPr>
              <w:t>0.928</w:t>
            </w:r>
          </w:p>
        </w:tc>
        <w:tc>
          <w:tcPr>
            <w:tcW w:w="0" w:type="auto"/>
            <w:hideMark/>
          </w:tcPr>
          <w:p w:rsidR="00974C60" w:rsidRPr="00100D6B" w:rsidRDefault="00974C60" w:rsidP="00100D6B">
            <w:pPr>
              <w:spacing w:after="0" w:line="228" w:lineRule="auto"/>
              <w:jc w:val="center"/>
              <w:rPr>
                <w:rFonts w:cs="Times New Roman"/>
                <w:sz w:val="20"/>
                <w:szCs w:val="20"/>
              </w:rPr>
            </w:pPr>
            <w:r w:rsidRPr="00100D6B">
              <w:rPr>
                <w:rFonts w:cs="Times New Roman"/>
                <w:sz w:val="20"/>
                <w:szCs w:val="20"/>
              </w:rPr>
              <w:t>95.83</w:t>
            </w:r>
          </w:p>
        </w:tc>
      </w:tr>
      <w:tr w:rsidR="00974C60" w:rsidRPr="00100D6B" w:rsidTr="00BD599B">
        <w:tc>
          <w:tcPr>
            <w:tcW w:w="0" w:type="auto"/>
            <w:hideMark/>
          </w:tcPr>
          <w:p w:rsidR="00974C60" w:rsidRPr="00100D6B" w:rsidRDefault="00974C60" w:rsidP="00100D6B">
            <w:pPr>
              <w:spacing w:after="0" w:line="228" w:lineRule="auto"/>
              <w:rPr>
                <w:rFonts w:cs="Times New Roman"/>
                <w:sz w:val="20"/>
                <w:szCs w:val="20"/>
              </w:rPr>
            </w:pPr>
            <w:r w:rsidRPr="00100D6B">
              <w:rPr>
                <w:rFonts w:cs="Times New Roman"/>
                <w:sz w:val="20"/>
                <w:szCs w:val="20"/>
              </w:rPr>
              <w:t>Multimodal CNN-</w:t>
            </w:r>
            <w:proofErr w:type="spellStart"/>
            <w:r w:rsidRPr="00100D6B">
              <w:rPr>
                <w:rFonts w:cs="Times New Roman"/>
                <w:sz w:val="20"/>
                <w:szCs w:val="20"/>
              </w:rPr>
              <w:t>BiLSTM</w:t>
            </w:r>
            <w:proofErr w:type="spellEnd"/>
          </w:p>
        </w:tc>
        <w:tc>
          <w:tcPr>
            <w:tcW w:w="0" w:type="auto"/>
            <w:hideMark/>
          </w:tcPr>
          <w:p w:rsidR="00974C60" w:rsidRPr="00100D6B" w:rsidRDefault="00974C60" w:rsidP="00100D6B">
            <w:pPr>
              <w:spacing w:after="0" w:line="228" w:lineRule="auto"/>
              <w:jc w:val="center"/>
              <w:rPr>
                <w:rFonts w:cs="Times New Roman"/>
                <w:sz w:val="20"/>
                <w:szCs w:val="20"/>
              </w:rPr>
            </w:pPr>
            <w:r w:rsidRPr="00100D6B">
              <w:rPr>
                <w:rFonts w:cs="Times New Roman"/>
                <w:sz w:val="20"/>
                <w:szCs w:val="20"/>
              </w:rPr>
              <w:t>2.86</w:t>
            </w:r>
          </w:p>
        </w:tc>
        <w:tc>
          <w:tcPr>
            <w:tcW w:w="0" w:type="auto"/>
            <w:hideMark/>
          </w:tcPr>
          <w:p w:rsidR="00974C60" w:rsidRPr="00100D6B" w:rsidRDefault="00974C60" w:rsidP="00100D6B">
            <w:pPr>
              <w:spacing w:after="0" w:line="228" w:lineRule="auto"/>
              <w:jc w:val="center"/>
              <w:rPr>
                <w:rFonts w:cs="Times New Roman"/>
                <w:sz w:val="20"/>
                <w:szCs w:val="20"/>
              </w:rPr>
            </w:pPr>
            <w:r w:rsidRPr="00100D6B">
              <w:rPr>
                <w:rFonts w:cs="Times New Roman"/>
                <w:sz w:val="20"/>
                <w:szCs w:val="20"/>
              </w:rPr>
              <w:t>3.63</w:t>
            </w:r>
          </w:p>
        </w:tc>
        <w:tc>
          <w:tcPr>
            <w:tcW w:w="0" w:type="auto"/>
            <w:hideMark/>
          </w:tcPr>
          <w:p w:rsidR="00974C60" w:rsidRPr="00100D6B" w:rsidRDefault="00974C60" w:rsidP="00100D6B">
            <w:pPr>
              <w:spacing w:after="0" w:line="228" w:lineRule="auto"/>
              <w:jc w:val="center"/>
              <w:rPr>
                <w:rFonts w:cs="Times New Roman"/>
                <w:sz w:val="20"/>
                <w:szCs w:val="20"/>
              </w:rPr>
            </w:pPr>
            <w:r w:rsidRPr="00100D6B">
              <w:rPr>
                <w:rFonts w:cs="Times New Roman"/>
                <w:sz w:val="20"/>
                <w:szCs w:val="20"/>
              </w:rPr>
              <w:t>33</w:t>
            </w:r>
          </w:p>
        </w:tc>
        <w:tc>
          <w:tcPr>
            <w:tcW w:w="0" w:type="auto"/>
            <w:hideMark/>
          </w:tcPr>
          <w:p w:rsidR="00974C60" w:rsidRPr="00100D6B" w:rsidRDefault="00974C60" w:rsidP="00100D6B">
            <w:pPr>
              <w:spacing w:after="0" w:line="228" w:lineRule="auto"/>
              <w:jc w:val="center"/>
              <w:rPr>
                <w:rFonts w:cs="Times New Roman"/>
                <w:sz w:val="20"/>
                <w:szCs w:val="20"/>
              </w:rPr>
            </w:pPr>
            <w:r w:rsidRPr="00100D6B">
              <w:rPr>
                <w:rFonts w:cs="Times New Roman"/>
                <w:sz w:val="20"/>
                <w:szCs w:val="20"/>
              </w:rPr>
              <w:t>0.952</w:t>
            </w:r>
          </w:p>
        </w:tc>
        <w:tc>
          <w:tcPr>
            <w:tcW w:w="0" w:type="auto"/>
            <w:hideMark/>
          </w:tcPr>
          <w:p w:rsidR="00974C60" w:rsidRPr="00100D6B" w:rsidRDefault="00974C60" w:rsidP="00100D6B">
            <w:pPr>
              <w:spacing w:after="0" w:line="228" w:lineRule="auto"/>
              <w:jc w:val="center"/>
              <w:rPr>
                <w:rFonts w:cs="Times New Roman"/>
                <w:sz w:val="20"/>
                <w:szCs w:val="20"/>
              </w:rPr>
            </w:pPr>
            <w:r w:rsidRPr="00100D6B">
              <w:rPr>
                <w:rFonts w:cs="Times New Roman"/>
                <w:sz w:val="20"/>
                <w:szCs w:val="20"/>
              </w:rPr>
              <w:t>97.06</w:t>
            </w:r>
          </w:p>
        </w:tc>
      </w:tr>
      <w:tr w:rsidR="00974C60" w:rsidRPr="00100D6B" w:rsidTr="00BD599B">
        <w:tc>
          <w:tcPr>
            <w:tcW w:w="0" w:type="auto"/>
            <w:hideMark/>
          </w:tcPr>
          <w:p w:rsidR="00974C60" w:rsidRPr="00100D6B" w:rsidRDefault="00974C60" w:rsidP="00100D6B">
            <w:pPr>
              <w:spacing w:after="0" w:line="228" w:lineRule="auto"/>
              <w:rPr>
                <w:rFonts w:cs="Times New Roman"/>
                <w:sz w:val="20"/>
                <w:szCs w:val="20"/>
              </w:rPr>
            </w:pPr>
            <w:r w:rsidRPr="00100D6B">
              <w:rPr>
                <w:rFonts w:cs="Times New Roman"/>
                <w:sz w:val="20"/>
                <w:szCs w:val="20"/>
              </w:rPr>
              <w:t>Hybrid Attention Network</w:t>
            </w:r>
          </w:p>
        </w:tc>
        <w:tc>
          <w:tcPr>
            <w:tcW w:w="0" w:type="auto"/>
            <w:hideMark/>
          </w:tcPr>
          <w:p w:rsidR="00974C60" w:rsidRPr="00100D6B" w:rsidRDefault="00974C60" w:rsidP="00100D6B">
            <w:pPr>
              <w:spacing w:after="0" w:line="228" w:lineRule="auto"/>
              <w:jc w:val="center"/>
              <w:rPr>
                <w:rFonts w:cs="Times New Roman"/>
                <w:sz w:val="20"/>
                <w:szCs w:val="20"/>
              </w:rPr>
            </w:pPr>
            <w:r w:rsidRPr="00100D6B">
              <w:rPr>
                <w:rFonts w:cs="Times New Roman"/>
                <w:sz w:val="20"/>
                <w:szCs w:val="20"/>
              </w:rPr>
              <w:t>2.11</w:t>
            </w:r>
          </w:p>
        </w:tc>
        <w:tc>
          <w:tcPr>
            <w:tcW w:w="0" w:type="auto"/>
            <w:hideMark/>
          </w:tcPr>
          <w:p w:rsidR="00974C60" w:rsidRPr="00100D6B" w:rsidRDefault="00974C60" w:rsidP="00100D6B">
            <w:pPr>
              <w:spacing w:after="0" w:line="228" w:lineRule="auto"/>
              <w:jc w:val="center"/>
              <w:rPr>
                <w:rFonts w:cs="Times New Roman"/>
                <w:sz w:val="20"/>
                <w:szCs w:val="20"/>
              </w:rPr>
            </w:pPr>
            <w:r w:rsidRPr="00100D6B">
              <w:rPr>
                <w:rFonts w:cs="Times New Roman"/>
                <w:sz w:val="20"/>
                <w:szCs w:val="20"/>
              </w:rPr>
              <w:t>2.65</w:t>
            </w:r>
          </w:p>
        </w:tc>
        <w:tc>
          <w:tcPr>
            <w:tcW w:w="0" w:type="auto"/>
            <w:hideMark/>
          </w:tcPr>
          <w:p w:rsidR="00974C60" w:rsidRPr="00100D6B" w:rsidRDefault="00974C60" w:rsidP="00100D6B">
            <w:pPr>
              <w:spacing w:after="0" w:line="228" w:lineRule="auto"/>
              <w:jc w:val="center"/>
              <w:rPr>
                <w:rFonts w:cs="Times New Roman"/>
                <w:sz w:val="20"/>
                <w:szCs w:val="20"/>
              </w:rPr>
            </w:pPr>
            <w:r w:rsidRPr="00100D6B">
              <w:rPr>
                <w:rFonts w:cs="Times New Roman"/>
                <w:sz w:val="20"/>
                <w:szCs w:val="20"/>
              </w:rPr>
              <w:t>30</w:t>
            </w:r>
          </w:p>
        </w:tc>
        <w:tc>
          <w:tcPr>
            <w:tcW w:w="0" w:type="auto"/>
            <w:hideMark/>
          </w:tcPr>
          <w:p w:rsidR="00974C60" w:rsidRPr="00100D6B" w:rsidRDefault="00974C60" w:rsidP="00100D6B">
            <w:pPr>
              <w:spacing w:after="0" w:line="228" w:lineRule="auto"/>
              <w:jc w:val="center"/>
              <w:rPr>
                <w:rFonts w:cs="Times New Roman"/>
                <w:sz w:val="20"/>
                <w:szCs w:val="20"/>
              </w:rPr>
            </w:pPr>
            <w:r w:rsidRPr="00100D6B">
              <w:rPr>
                <w:rFonts w:cs="Times New Roman"/>
                <w:sz w:val="20"/>
                <w:szCs w:val="20"/>
              </w:rPr>
              <w:t>0.969</w:t>
            </w:r>
          </w:p>
        </w:tc>
        <w:tc>
          <w:tcPr>
            <w:tcW w:w="0" w:type="auto"/>
            <w:hideMark/>
          </w:tcPr>
          <w:p w:rsidR="00974C60" w:rsidRPr="00100D6B" w:rsidRDefault="00974C60" w:rsidP="00100D6B">
            <w:pPr>
              <w:spacing w:after="0" w:line="228" w:lineRule="auto"/>
              <w:jc w:val="center"/>
              <w:rPr>
                <w:rFonts w:cs="Times New Roman"/>
                <w:sz w:val="20"/>
                <w:szCs w:val="20"/>
              </w:rPr>
            </w:pPr>
            <w:r w:rsidRPr="00100D6B">
              <w:rPr>
                <w:rFonts w:cs="Times New Roman"/>
                <w:sz w:val="20"/>
                <w:szCs w:val="20"/>
              </w:rPr>
              <w:t>97.88</w:t>
            </w:r>
          </w:p>
        </w:tc>
      </w:tr>
      <w:tr w:rsidR="00974C60" w:rsidRPr="00100D6B" w:rsidTr="00BD599B">
        <w:tc>
          <w:tcPr>
            <w:tcW w:w="0" w:type="auto"/>
            <w:hideMark/>
          </w:tcPr>
          <w:p w:rsidR="00974C60" w:rsidRPr="00100D6B" w:rsidRDefault="00974C60" w:rsidP="00100D6B">
            <w:pPr>
              <w:spacing w:after="0" w:line="228" w:lineRule="auto"/>
              <w:rPr>
                <w:rFonts w:cs="Times New Roman"/>
                <w:sz w:val="20"/>
                <w:szCs w:val="20"/>
              </w:rPr>
            </w:pPr>
            <w:r w:rsidRPr="00100D6B">
              <w:rPr>
                <w:rStyle w:val="Strong"/>
                <w:rFonts w:cs="Times New Roman"/>
                <w:b w:val="0"/>
                <w:sz w:val="20"/>
                <w:szCs w:val="20"/>
              </w:rPr>
              <w:t>Proposed DMAF</w:t>
            </w:r>
          </w:p>
        </w:tc>
        <w:tc>
          <w:tcPr>
            <w:tcW w:w="0" w:type="auto"/>
            <w:hideMark/>
          </w:tcPr>
          <w:p w:rsidR="00974C60" w:rsidRPr="00100D6B" w:rsidRDefault="00974C60" w:rsidP="00100D6B">
            <w:pPr>
              <w:spacing w:after="0" w:line="228" w:lineRule="auto"/>
              <w:jc w:val="center"/>
              <w:rPr>
                <w:rFonts w:cs="Times New Roman"/>
                <w:sz w:val="20"/>
                <w:szCs w:val="20"/>
              </w:rPr>
            </w:pPr>
            <w:r w:rsidRPr="00100D6B">
              <w:rPr>
                <w:rStyle w:val="Strong"/>
                <w:rFonts w:cs="Times New Roman"/>
                <w:b w:val="0"/>
                <w:sz w:val="20"/>
                <w:szCs w:val="20"/>
              </w:rPr>
              <w:t>1.14</w:t>
            </w:r>
          </w:p>
        </w:tc>
        <w:tc>
          <w:tcPr>
            <w:tcW w:w="0" w:type="auto"/>
            <w:hideMark/>
          </w:tcPr>
          <w:p w:rsidR="00974C60" w:rsidRPr="00100D6B" w:rsidRDefault="00974C60" w:rsidP="00100D6B">
            <w:pPr>
              <w:spacing w:after="0" w:line="228" w:lineRule="auto"/>
              <w:jc w:val="center"/>
              <w:rPr>
                <w:rFonts w:cs="Times New Roman"/>
                <w:sz w:val="20"/>
                <w:szCs w:val="20"/>
              </w:rPr>
            </w:pPr>
            <w:r w:rsidRPr="00100D6B">
              <w:rPr>
                <w:rStyle w:val="Strong"/>
                <w:rFonts w:cs="Times New Roman"/>
                <w:b w:val="0"/>
                <w:sz w:val="20"/>
                <w:szCs w:val="20"/>
              </w:rPr>
              <w:t>1.06</w:t>
            </w:r>
          </w:p>
        </w:tc>
        <w:tc>
          <w:tcPr>
            <w:tcW w:w="0" w:type="auto"/>
            <w:hideMark/>
          </w:tcPr>
          <w:p w:rsidR="00974C60" w:rsidRPr="00100D6B" w:rsidRDefault="00974C60" w:rsidP="00100D6B">
            <w:pPr>
              <w:spacing w:after="0" w:line="228" w:lineRule="auto"/>
              <w:jc w:val="center"/>
              <w:rPr>
                <w:rFonts w:cs="Times New Roman"/>
                <w:sz w:val="20"/>
                <w:szCs w:val="20"/>
              </w:rPr>
            </w:pPr>
            <w:r w:rsidRPr="00100D6B">
              <w:rPr>
                <w:rStyle w:val="Strong"/>
                <w:rFonts w:cs="Times New Roman"/>
                <w:b w:val="0"/>
                <w:sz w:val="20"/>
                <w:szCs w:val="20"/>
              </w:rPr>
              <w:t>24</w:t>
            </w:r>
          </w:p>
        </w:tc>
        <w:tc>
          <w:tcPr>
            <w:tcW w:w="0" w:type="auto"/>
            <w:hideMark/>
          </w:tcPr>
          <w:p w:rsidR="00974C60" w:rsidRPr="00100D6B" w:rsidRDefault="00974C60" w:rsidP="00100D6B">
            <w:pPr>
              <w:spacing w:after="0" w:line="228" w:lineRule="auto"/>
              <w:jc w:val="center"/>
              <w:rPr>
                <w:rFonts w:cs="Times New Roman"/>
                <w:sz w:val="20"/>
                <w:szCs w:val="20"/>
              </w:rPr>
            </w:pPr>
            <w:r w:rsidRPr="00100D6B">
              <w:rPr>
                <w:rStyle w:val="Strong"/>
                <w:rFonts w:cs="Times New Roman"/>
                <w:b w:val="0"/>
                <w:sz w:val="20"/>
                <w:szCs w:val="20"/>
              </w:rPr>
              <w:t>0.989</w:t>
            </w:r>
          </w:p>
        </w:tc>
        <w:tc>
          <w:tcPr>
            <w:tcW w:w="0" w:type="auto"/>
            <w:hideMark/>
          </w:tcPr>
          <w:p w:rsidR="00974C60" w:rsidRPr="00100D6B" w:rsidRDefault="00974C60" w:rsidP="00100D6B">
            <w:pPr>
              <w:spacing w:after="0" w:line="228" w:lineRule="auto"/>
              <w:jc w:val="center"/>
              <w:rPr>
                <w:rFonts w:cs="Times New Roman"/>
                <w:sz w:val="20"/>
                <w:szCs w:val="20"/>
              </w:rPr>
            </w:pPr>
            <w:r w:rsidRPr="00100D6B">
              <w:rPr>
                <w:rStyle w:val="Strong"/>
                <w:rFonts w:cs="Times New Roman"/>
                <w:b w:val="0"/>
                <w:sz w:val="20"/>
                <w:szCs w:val="20"/>
              </w:rPr>
              <w:t>99.02</w:t>
            </w:r>
          </w:p>
        </w:tc>
      </w:tr>
    </w:tbl>
    <w:p w:rsidR="00E90244" w:rsidRPr="00100D6B" w:rsidRDefault="00E90244" w:rsidP="00100D6B">
      <w:pPr>
        <w:spacing w:after="120" w:line="228" w:lineRule="auto"/>
        <w:rPr>
          <w:rFonts w:cs="Times New Roman"/>
          <w:sz w:val="20"/>
          <w:szCs w:val="20"/>
        </w:rPr>
      </w:pPr>
      <w:r w:rsidRPr="00100D6B">
        <w:rPr>
          <w:rFonts w:cs="Times New Roman"/>
          <w:sz w:val="20"/>
          <w:szCs w:val="20"/>
        </w:rPr>
        <w:t>The proposed framework has the lowest false positive rate (1.14%) and false negative rate (1.06%) with an authentication time of only 24 ms which demonstrates the good suitability of the proposed framework for the real time mobile payment systems. High reliability of binary classifications, even in class imbalance is indicated by the very high value of MCC (nearly 1.0).</w:t>
      </w:r>
    </w:p>
    <w:p w:rsidR="002B0A0D" w:rsidRPr="00100D6B" w:rsidRDefault="002B0A0D" w:rsidP="00100D6B">
      <w:pPr>
        <w:spacing w:after="0" w:line="228" w:lineRule="auto"/>
        <w:rPr>
          <w:rFonts w:cs="Times New Roman"/>
          <w:sz w:val="20"/>
          <w:szCs w:val="20"/>
        </w:rPr>
      </w:pPr>
      <w:r w:rsidRPr="00100D6B">
        <w:rPr>
          <w:rFonts w:cs="Times New Roman"/>
          <w:noProof/>
          <w:sz w:val="20"/>
          <w:szCs w:val="20"/>
        </w:rPr>
        <w:drawing>
          <wp:inline distT="0" distB="0" distL="0" distR="0">
            <wp:extent cx="3120660" cy="2426857"/>
            <wp:effectExtent l="19050" t="19050" r="22590" b="11543"/>
            <wp:docPr id="2" name="Picture 1" descr="A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1.png"/>
                    <pic:cNvPicPr/>
                  </pic:nvPicPr>
                  <pic:blipFill>
                    <a:blip r:embed="rId8" cstate="print"/>
                    <a:stretch>
                      <a:fillRect/>
                    </a:stretch>
                  </pic:blipFill>
                  <pic:spPr>
                    <a:xfrm>
                      <a:off x="0" y="0"/>
                      <a:ext cx="3129192" cy="2433492"/>
                    </a:xfrm>
                    <a:prstGeom prst="rect">
                      <a:avLst/>
                    </a:prstGeom>
                    <a:ln w="3175">
                      <a:solidFill>
                        <a:schemeClr val="tx1"/>
                      </a:solidFill>
                    </a:ln>
                  </pic:spPr>
                </pic:pic>
              </a:graphicData>
            </a:graphic>
          </wp:inline>
        </w:drawing>
      </w:r>
    </w:p>
    <w:p w:rsidR="002B0A0D" w:rsidRPr="00100D6B" w:rsidRDefault="002B0A0D" w:rsidP="00100D6B">
      <w:pPr>
        <w:spacing w:after="0" w:line="228" w:lineRule="auto"/>
        <w:jc w:val="center"/>
        <w:rPr>
          <w:rFonts w:cs="Times New Roman"/>
          <w:sz w:val="20"/>
          <w:szCs w:val="20"/>
        </w:rPr>
      </w:pPr>
      <w:r w:rsidRPr="00100D6B">
        <w:rPr>
          <w:rFonts w:cs="Times New Roman"/>
          <w:sz w:val="20"/>
          <w:szCs w:val="20"/>
        </w:rPr>
        <w:t>Figure 3 Comparison of security performance among malicious QR code detection</w:t>
      </w:r>
    </w:p>
    <w:p w:rsidR="00E90244" w:rsidRPr="00100D6B" w:rsidRDefault="00FB0E69" w:rsidP="00100D6B">
      <w:pPr>
        <w:spacing w:after="0" w:line="228" w:lineRule="auto"/>
        <w:rPr>
          <w:rFonts w:cs="Times New Roman"/>
          <w:sz w:val="20"/>
          <w:szCs w:val="20"/>
        </w:rPr>
      </w:pPr>
      <w:r w:rsidRPr="00100D6B">
        <w:rPr>
          <w:rFonts w:cs="Times New Roman"/>
          <w:sz w:val="20"/>
          <w:szCs w:val="20"/>
        </w:rPr>
        <w:t xml:space="preserve">The difference between the various malicious QR code detection methods in terms of security and operation is shown in Figure 3. The proposed DMAF architectural structure has the best overall performance as it has the lowest False Positive Rate (FPR) (1.14%), False Negative Rate (FNR) (1.06%) and fastest Detection Time (24ms). Further, the MCC and the Balanced Accuracy are 0.989 and 99.02%, respectively, for DMAF which showed high classification reliability and balanced detection capability. Advanced architectures achieve better performance in terms of security as demonstrated in the progressive trends in the compared methods, where the proposed DMAF method is the most superior method </w:t>
      </w:r>
      <w:r w:rsidRPr="00100D6B">
        <w:rPr>
          <w:rFonts w:cs="Times New Roman"/>
          <w:sz w:val="20"/>
          <w:szCs w:val="20"/>
        </w:rPr>
        <w:lastRenderedPageBreak/>
        <w:t xml:space="preserve">compared to CNN-based, ResNet50-based, </w:t>
      </w:r>
      <w:proofErr w:type="spellStart"/>
      <w:r w:rsidRPr="00100D6B">
        <w:rPr>
          <w:rFonts w:cs="Times New Roman"/>
          <w:sz w:val="20"/>
          <w:szCs w:val="20"/>
        </w:rPr>
        <w:t>ViT</w:t>
      </w:r>
      <w:proofErr w:type="spellEnd"/>
      <w:r w:rsidRPr="00100D6B">
        <w:rPr>
          <w:rFonts w:cs="Times New Roman"/>
          <w:sz w:val="20"/>
          <w:szCs w:val="20"/>
        </w:rPr>
        <w:t>, multi-modal CNN-</w:t>
      </w:r>
      <w:proofErr w:type="spellStart"/>
      <w:r w:rsidRPr="00100D6B">
        <w:rPr>
          <w:rFonts w:cs="Times New Roman"/>
          <w:sz w:val="20"/>
          <w:szCs w:val="20"/>
        </w:rPr>
        <w:t>BiLSTM</w:t>
      </w:r>
      <w:proofErr w:type="spellEnd"/>
      <w:r w:rsidRPr="00100D6B">
        <w:rPr>
          <w:rFonts w:cs="Times New Roman"/>
          <w:sz w:val="20"/>
          <w:szCs w:val="20"/>
        </w:rPr>
        <w:t xml:space="preserve"> and Hybrid Attention Network. These findings demonstrate the effectiveness of using DMAF in </w:t>
      </w:r>
      <w:proofErr w:type="spellStart"/>
      <w:r w:rsidRPr="00100D6B">
        <w:rPr>
          <w:rFonts w:cs="Times New Roman"/>
          <w:sz w:val="20"/>
          <w:szCs w:val="20"/>
        </w:rPr>
        <w:t>minimising</w:t>
      </w:r>
      <w:proofErr w:type="spellEnd"/>
      <w:r w:rsidRPr="00100D6B">
        <w:rPr>
          <w:rFonts w:cs="Times New Roman"/>
          <w:sz w:val="20"/>
          <w:szCs w:val="20"/>
        </w:rPr>
        <w:t xml:space="preserve"> the number of incorrect classifications, while simultaneously being able to detect malicious QR codes quickly and accurately. </w:t>
      </w:r>
      <w:r w:rsidR="00E90244" w:rsidRPr="00100D6B">
        <w:rPr>
          <w:rFonts w:cs="Times New Roman"/>
          <w:sz w:val="20"/>
          <w:szCs w:val="20"/>
        </w:rPr>
        <w:t xml:space="preserve">The computational efficiency and deployment characteristic of the proposed framework is </w:t>
      </w:r>
      <w:r w:rsidR="002B0A0D" w:rsidRPr="00100D6B">
        <w:rPr>
          <w:rFonts w:cs="Times New Roman"/>
          <w:sz w:val="20"/>
          <w:szCs w:val="20"/>
        </w:rPr>
        <w:t xml:space="preserve">illustrated in table 3 </w:t>
      </w:r>
    </w:p>
    <w:p w:rsidR="00974C60" w:rsidRPr="00100D6B" w:rsidRDefault="00974C60" w:rsidP="00100D6B">
      <w:pPr>
        <w:pStyle w:val="NormalWeb"/>
        <w:spacing w:before="0" w:beforeAutospacing="0" w:after="0" w:afterAutospacing="0" w:line="228" w:lineRule="auto"/>
        <w:jc w:val="center"/>
        <w:rPr>
          <w:sz w:val="20"/>
          <w:szCs w:val="20"/>
        </w:rPr>
      </w:pPr>
      <w:proofErr w:type="gramStart"/>
      <w:r w:rsidRPr="00100D6B">
        <w:rPr>
          <w:rStyle w:val="Strong"/>
          <w:b w:val="0"/>
          <w:sz w:val="20"/>
          <w:szCs w:val="20"/>
        </w:rPr>
        <w:t>Table 3.</w:t>
      </w:r>
      <w:proofErr w:type="gramEnd"/>
      <w:r w:rsidRPr="00100D6B">
        <w:rPr>
          <w:rStyle w:val="Strong"/>
          <w:b w:val="0"/>
          <w:sz w:val="20"/>
          <w:szCs w:val="20"/>
        </w:rPr>
        <w:t xml:space="preserve"> Computational performance comparison of malicious QR code detection methods</w:t>
      </w:r>
    </w:p>
    <w:tbl>
      <w:tblPr>
        <w:tblStyle w:val="TableGrid"/>
        <w:tblW w:w="0" w:type="auto"/>
        <w:tblLook w:val="04A0"/>
      </w:tblPr>
      <w:tblGrid>
        <w:gridCol w:w="977"/>
        <w:gridCol w:w="738"/>
        <w:gridCol w:w="973"/>
        <w:gridCol w:w="897"/>
        <w:gridCol w:w="743"/>
        <w:gridCol w:w="939"/>
      </w:tblGrid>
      <w:tr w:rsidR="00974C60" w:rsidRPr="00100D6B" w:rsidTr="00BD599B">
        <w:tc>
          <w:tcPr>
            <w:tcW w:w="0" w:type="auto"/>
            <w:hideMark/>
          </w:tcPr>
          <w:p w:rsidR="00974C60" w:rsidRPr="00100D6B" w:rsidRDefault="00974C60" w:rsidP="00100D6B">
            <w:pPr>
              <w:spacing w:after="0" w:line="228" w:lineRule="auto"/>
              <w:jc w:val="center"/>
              <w:rPr>
                <w:rFonts w:cs="Times New Roman"/>
                <w:bCs/>
                <w:sz w:val="20"/>
                <w:szCs w:val="20"/>
              </w:rPr>
            </w:pPr>
            <w:r w:rsidRPr="00100D6B">
              <w:rPr>
                <w:rFonts w:cs="Times New Roman"/>
                <w:bCs/>
                <w:sz w:val="20"/>
                <w:szCs w:val="20"/>
              </w:rPr>
              <w:t>Method</w:t>
            </w:r>
          </w:p>
        </w:tc>
        <w:tc>
          <w:tcPr>
            <w:tcW w:w="0" w:type="auto"/>
            <w:hideMark/>
          </w:tcPr>
          <w:p w:rsidR="00974C60" w:rsidRPr="00100D6B" w:rsidRDefault="00974C60" w:rsidP="00100D6B">
            <w:pPr>
              <w:spacing w:after="0" w:line="228" w:lineRule="auto"/>
              <w:jc w:val="right"/>
              <w:rPr>
                <w:rFonts w:cs="Times New Roman"/>
                <w:bCs/>
                <w:sz w:val="20"/>
                <w:szCs w:val="20"/>
              </w:rPr>
            </w:pPr>
            <w:r w:rsidRPr="00100D6B">
              <w:rPr>
                <w:rFonts w:cs="Times New Roman"/>
                <w:bCs/>
                <w:sz w:val="20"/>
                <w:szCs w:val="20"/>
              </w:rPr>
              <w:t>Training Time (min)</w:t>
            </w:r>
          </w:p>
        </w:tc>
        <w:tc>
          <w:tcPr>
            <w:tcW w:w="0" w:type="auto"/>
            <w:hideMark/>
          </w:tcPr>
          <w:p w:rsidR="00974C60" w:rsidRPr="00100D6B" w:rsidRDefault="00974C60" w:rsidP="00100D6B">
            <w:pPr>
              <w:spacing w:after="0" w:line="228" w:lineRule="auto"/>
              <w:jc w:val="right"/>
              <w:rPr>
                <w:rFonts w:cs="Times New Roman"/>
                <w:bCs/>
                <w:sz w:val="20"/>
                <w:szCs w:val="20"/>
              </w:rPr>
            </w:pPr>
            <w:r w:rsidRPr="00100D6B">
              <w:rPr>
                <w:rFonts w:cs="Times New Roman"/>
                <w:bCs/>
                <w:sz w:val="20"/>
                <w:szCs w:val="20"/>
              </w:rPr>
              <w:t>Inference Time (ms/sample)</w:t>
            </w:r>
          </w:p>
        </w:tc>
        <w:tc>
          <w:tcPr>
            <w:tcW w:w="0" w:type="auto"/>
            <w:hideMark/>
          </w:tcPr>
          <w:p w:rsidR="00974C60" w:rsidRPr="00100D6B" w:rsidRDefault="00974C60" w:rsidP="00100D6B">
            <w:pPr>
              <w:spacing w:after="0" w:line="228" w:lineRule="auto"/>
              <w:jc w:val="right"/>
              <w:rPr>
                <w:rFonts w:cs="Times New Roman"/>
                <w:bCs/>
                <w:sz w:val="20"/>
                <w:szCs w:val="20"/>
              </w:rPr>
            </w:pPr>
            <w:r w:rsidRPr="00100D6B">
              <w:rPr>
                <w:rFonts w:cs="Times New Roman"/>
                <w:bCs/>
                <w:sz w:val="20"/>
                <w:szCs w:val="20"/>
              </w:rPr>
              <w:t>Model Parameters (Million)</w:t>
            </w:r>
          </w:p>
        </w:tc>
        <w:tc>
          <w:tcPr>
            <w:tcW w:w="0" w:type="auto"/>
            <w:hideMark/>
          </w:tcPr>
          <w:p w:rsidR="00974C60" w:rsidRPr="00100D6B" w:rsidRDefault="00974C60" w:rsidP="00100D6B">
            <w:pPr>
              <w:spacing w:after="0" w:line="228" w:lineRule="auto"/>
              <w:jc w:val="right"/>
              <w:rPr>
                <w:rFonts w:cs="Times New Roman"/>
                <w:bCs/>
                <w:sz w:val="20"/>
                <w:szCs w:val="20"/>
              </w:rPr>
            </w:pPr>
            <w:r w:rsidRPr="00100D6B">
              <w:rPr>
                <w:rFonts w:cs="Times New Roman"/>
                <w:bCs/>
                <w:sz w:val="20"/>
                <w:szCs w:val="20"/>
              </w:rPr>
              <w:t>GPU Memory (GB)</w:t>
            </w:r>
          </w:p>
        </w:tc>
        <w:tc>
          <w:tcPr>
            <w:tcW w:w="0" w:type="auto"/>
            <w:hideMark/>
          </w:tcPr>
          <w:p w:rsidR="00974C60" w:rsidRPr="00100D6B" w:rsidRDefault="00974C60" w:rsidP="00100D6B">
            <w:pPr>
              <w:spacing w:after="0" w:line="228" w:lineRule="auto"/>
              <w:jc w:val="right"/>
              <w:rPr>
                <w:rFonts w:cs="Times New Roman"/>
                <w:bCs/>
                <w:sz w:val="20"/>
                <w:szCs w:val="20"/>
              </w:rPr>
            </w:pPr>
            <w:r w:rsidRPr="00100D6B">
              <w:rPr>
                <w:rFonts w:cs="Times New Roman"/>
                <w:bCs/>
                <w:sz w:val="20"/>
                <w:szCs w:val="20"/>
              </w:rPr>
              <w:t>Throughput (QR Codes/s)</w:t>
            </w:r>
          </w:p>
        </w:tc>
      </w:tr>
      <w:tr w:rsidR="00974C60" w:rsidRPr="00100D6B" w:rsidTr="00BD599B">
        <w:tc>
          <w:tcPr>
            <w:tcW w:w="0" w:type="auto"/>
            <w:hideMark/>
          </w:tcPr>
          <w:p w:rsidR="00974C60" w:rsidRPr="00100D6B" w:rsidRDefault="00974C60" w:rsidP="00100D6B">
            <w:pPr>
              <w:spacing w:after="0" w:line="228" w:lineRule="auto"/>
              <w:rPr>
                <w:rFonts w:cs="Times New Roman"/>
                <w:sz w:val="20"/>
                <w:szCs w:val="20"/>
              </w:rPr>
            </w:pPr>
            <w:r w:rsidRPr="00100D6B">
              <w:rPr>
                <w:rFonts w:cs="Times New Roman"/>
                <w:sz w:val="20"/>
                <w:szCs w:val="20"/>
              </w:rPr>
              <w:t>CNN-Based QR Detector</w:t>
            </w:r>
          </w:p>
        </w:tc>
        <w:tc>
          <w:tcPr>
            <w:tcW w:w="0" w:type="auto"/>
            <w:hideMark/>
          </w:tcPr>
          <w:p w:rsidR="00974C60" w:rsidRPr="00100D6B" w:rsidRDefault="00974C60" w:rsidP="00100D6B">
            <w:pPr>
              <w:spacing w:after="0" w:line="228" w:lineRule="auto"/>
              <w:jc w:val="center"/>
              <w:rPr>
                <w:rFonts w:cs="Times New Roman"/>
                <w:sz w:val="20"/>
                <w:szCs w:val="20"/>
              </w:rPr>
            </w:pPr>
            <w:r w:rsidRPr="00100D6B">
              <w:rPr>
                <w:rFonts w:cs="Times New Roman"/>
                <w:sz w:val="20"/>
                <w:szCs w:val="20"/>
              </w:rPr>
              <w:t>104</w:t>
            </w:r>
          </w:p>
        </w:tc>
        <w:tc>
          <w:tcPr>
            <w:tcW w:w="0" w:type="auto"/>
            <w:hideMark/>
          </w:tcPr>
          <w:p w:rsidR="00974C60" w:rsidRPr="00100D6B" w:rsidRDefault="00974C60" w:rsidP="00100D6B">
            <w:pPr>
              <w:spacing w:after="0" w:line="228" w:lineRule="auto"/>
              <w:jc w:val="center"/>
              <w:rPr>
                <w:rFonts w:cs="Times New Roman"/>
                <w:sz w:val="20"/>
                <w:szCs w:val="20"/>
              </w:rPr>
            </w:pPr>
            <w:r w:rsidRPr="00100D6B">
              <w:rPr>
                <w:rFonts w:cs="Times New Roman"/>
                <w:sz w:val="20"/>
                <w:szCs w:val="20"/>
              </w:rPr>
              <w:t>14.6</w:t>
            </w:r>
          </w:p>
        </w:tc>
        <w:tc>
          <w:tcPr>
            <w:tcW w:w="0" w:type="auto"/>
            <w:hideMark/>
          </w:tcPr>
          <w:p w:rsidR="00974C60" w:rsidRPr="00100D6B" w:rsidRDefault="00974C60" w:rsidP="00100D6B">
            <w:pPr>
              <w:spacing w:after="0" w:line="228" w:lineRule="auto"/>
              <w:jc w:val="center"/>
              <w:rPr>
                <w:rFonts w:cs="Times New Roman"/>
                <w:sz w:val="20"/>
                <w:szCs w:val="20"/>
              </w:rPr>
            </w:pPr>
            <w:r w:rsidRPr="00100D6B">
              <w:rPr>
                <w:rFonts w:cs="Times New Roman"/>
                <w:sz w:val="20"/>
                <w:szCs w:val="20"/>
              </w:rPr>
              <w:t>24.2</w:t>
            </w:r>
          </w:p>
        </w:tc>
        <w:tc>
          <w:tcPr>
            <w:tcW w:w="0" w:type="auto"/>
            <w:hideMark/>
          </w:tcPr>
          <w:p w:rsidR="00974C60" w:rsidRPr="00100D6B" w:rsidRDefault="00974C60" w:rsidP="00100D6B">
            <w:pPr>
              <w:spacing w:after="0" w:line="228" w:lineRule="auto"/>
              <w:jc w:val="center"/>
              <w:rPr>
                <w:rFonts w:cs="Times New Roman"/>
                <w:sz w:val="20"/>
                <w:szCs w:val="20"/>
              </w:rPr>
            </w:pPr>
            <w:r w:rsidRPr="00100D6B">
              <w:rPr>
                <w:rFonts w:cs="Times New Roman"/>
                <w:sz w:val="20"/>
                <w:szCs w:val="20"/>
              </w:rPr>
              <w:t>6.5</w:t>
            </w:r>
          </w:p>
        </w:tc>
        <w:tc>
          <w:tcPr>
            <w:tcW w:w="0" w:type="auto"/>
            <w:hideMark/>
          </w:tcPr>
          <w:p w:rsidR="00974C60" w:rsidRPr="00100D6B" w:rsidRDefault="00974C60" w:rsidP="00100D6B">
            <w:pPr>
              <w:spacing w:after="0" w:line="228" w:lineRule="auto"/>
              <w:jc w:val="center"/>
              <w:rPr>
                <w:rFonts w:cs="Times New Roman"/>
                <w:sz w:val="20"/>
                <w:szCs w:val="20"/>
              </w:rPr>
            </w:pPr>
            <w:r w:rsidRPr="00100D6B">
              <w:rPr>
                <w:rFonts w:cs="Times New Roman"/>
                <w:sz w:val="20"/>
                <w:szCs w:val="20"/>
              </w:rPr>
              <w:t>68</w:t>
            </w:r>
          </w:p>
        </w:tc>
      </w:tr>
      <w:tr w:rsidR="00974C60" w:rsidRPr="00100D6B" w:rsidTr="00BD599B">
        <w:tc>
          <w:tcPr>
            <w:tcW w:w="0" w:type="auto"/>
            <w:hideMark/>
          </w:tcPr>
          <w:p w:rsidR="00974C60" w:rsidRPr="00100D6B" w:rsidRDefault="00974C60" w:rsidP="00100D6B">
            <w:pPr>
              <w:spacing w:after="0" w:line="228" w:lineRule="auto"/>
              <w:rPr>
                <w:rFonts w:cs="Times New Roman"/>
                <w:sz w:val="20"/>
                <w:szCs w:val="20"/>
              </w:rPr>
            </w:pPr>
            <w:r w:rsidRPr="00100D6B">
              <w:rPr>
                <w:rFonts w:cs="Times New Roman"/>
                <w:sz w:val="20"/>
                <w:szCs w:val="20"/>
              </w:rPr>
              <w:t>ResNet50 + URL Analysis</w:t>
            </w:r>
          </w:p>
        </w:tc>
        <w:tc>
          <w:tcPr>
            <w:tcW w:w="0" w:type="auto"/>
            <w:hideMark/>
          </w:tcPr>
          <w:p w:rsidR="00974C60" w:rsidRPr="00100D6B" w:rsidRDefault="00974C60" w:rsidP="00100D6B">
            <w:pPr>
              <w:spacing w:after="0" w:line="228" w:lineRule="auto"/>
              <w:jc w:val="center"/>
              <w:rPr>
                <w:rFonts w:cs="Times New Roman"/>
                <w:sz w:val="20"/>
                <w:szCs w:val="20"/>
              </w:rPr>
            </w:pPr>
            <w:r w:rsidRPr="00100D6B">
              <w:rPr>
                <w:rFonts w:cs="Times New Roman"/>
                <w:sz w:val="20"/>
                <w:szCs w:val="20"/>
              </w:rPr>
              <w:t>121</w:t>
            </w:r>
          </w:p>
        </w:tc>
        <w:tc>
          <w:tcPr>
            <w:tcW w:w="0" w:type="auto"/>
            <w:hideMark/>
          </w:tcPr>
          <w:p w:rsidR="00974C60" w:rsidRPr="00100D6B" w:rsidRDefault="00974C60" w:rsidP="00100D6B">
            <w:pPr>
              <w:spacing w:after="0" w:line="228" w:lineRule="auto"/>
              <w:jc w:val="center"/>
              <w:rPr>
                <w:rFonts w:cs="Times New Roman"/>
                <w:sz w:val="20"/>
                <w:szCs w:val="20"/>
              </w:rPr>
            </w:pPr>
            <w:r w:rsidRPr="00100D6B">
              <w:rPr>
                <w:rFonts w:cs="Times New Roman"/>
                <w:sz w:val="20"/>
                <w:szCs w:val="20"/>
              </w:rPr>
              <w:t>13.4</w:t>
            </w:r>
          </w:p>
        </w:tc>
        <w:tc>
          <w:tcPr>
            <w:tcW w:w="0" w:type="auto"/>
            <w:hideMark/>
          </w:tcPr>
          <w:p w:rsidR="00974C60" w:rsidRPr="00100D6B" w:rsidRDefault="00974C60" w:rsidP="00100D6B">
            <w:pPr>
              <w:spacing w:after="0" w:line="228" w:lineRule="auto"/>
              <w:jc w:val="center"/>
              <w:rPr>
                <w:rFonts w:cs="Times New Roman"/>
                <w:sz w:val="20"/>
                <w:szCs w:val="20"/>
              </w:rPr>
            </w:pPr>
            <w:r w:rsidRPr="00100D6B">
              <w:rPr>
                <w:rFonts w:cs="Times New Roman"/>
                <w:sz w:val="20"/>
                <w:szCs w:val="20"/>
              </w:rPr>
              <w:t>27.8</w:t>
            </w:r>
          </w:p>
        </w:tc>
        <w:tc>
          <w:tcPr>
            <w:tcW w:w="0" w:type="auto"/>
            <w:hideMark/>
          </w:tcPr>
          <w:p w:rsidR="00974C60" w:rsidRPr="00100D6B" w:rsidRDefault="00974C60" w:rsidP="00100D6B">
            <w:pPr>
              <w:spacing w:after="0" w:line="228" w:lineRule="auto"/>
              <w:jc w:val="center"/>
              <w:rPr>
                <w:rFonts w:cs="Times New Roman"/>
                <w:sz w:val="20"/>
                <w:szCs w:val="20"/>
              </w:rPr>
            </w:pPr>
            <w:r w:rsidRPr="00100D6B">
              <w:rPr>
                <w:rFonts w:cs="Times New Roman"/>
                <w:sz w:val="20"/>
                <w:szCs w:val="20"/>
              </w:rPr>
              <w:t>7.2</w:t>
            </w:r>
          </w:p>
        </w:tc>
        <w:tc>
          <w:tcPr>
            <w:tcW w:w="0" w:type="auto"/>
            <w:hideMark/>
          </w:tcPr>
          <w:p w:rsidR="00974C60" w:rsidRPr="00100D6B" w:rsidRDefault="00974C60" w:rsidP="00100D6B">
            <w:pPr>
              <w:spacing w:after="0" w:line="228" w:lineRule="auto"/>
              <w:jc w:val="center"/>
              <w:rPr>
                <w:rFonts w:cs="Times New Roman"/>
                <w:sz w:val="20"/>
                <w:szCs w:val="20"/>
              </w:rPr>
            </w:pPr>
            <w:r w:rsidRPr="00100D6B">
              <w:rPr>
                <w:rFonts w:cs="Times New Roman"/>
                <w:sz w:val="20"/>
                <w:szCs w:val="20"/>
              </w:rPr>
              <w:t>75</w:t>
            </w:r>
          </w:p>
        </w:tc>
      </w:tr>
      <w:tr w:rsidR="00974C60" w:rsidRPr="00100D6B" w:rsidTr="00BD599B">
        <w:tc>
          <w:tcPr>
            <w:tcW w:w="0" w:type="auto"/>
            <w:hideMark/>
          </w:tcPr>
          <w:p w:rsidR="00974C60" w:rsidRPr="00100D6B" w:rsidRDefault="00974C60" w:rsidP="00100D6B">
            <w:pPr>
              <w:spacing w:after="0" w:line="228" w:lineRule="auto"/>
              <w:rPr>
                <w:rFonts w:cs="Times New Roman"/>
                <w:sz w:val="20"/>
                <w:szCs w:val="20"/>
              </w:rPr>
            </w:pPr>
            <w:r w:rsidRPr="00100D6B">
              <w:rPr>
                <w:rFonts w:cs="Times New Roman"/>
                <w:sz w:val="20"/>
                <w:szCs w:val="20"/>
              </w:rPr>
              <w:t>Vision Transformer (</w:t>
            </w:r>
            <w:proofErr w:type="spellStart"/>
            <w:r w:rsidRPr="00100D6B">
              <w:rPr>
                <w:rFonts w:cs="Times New Roman"/>
                <w:sz w:val="20"/>
                <w:szCs w:val="20"/>
              </w:rPr>
              <w:t>ViT</w:t>
            </w:r>
            <w:proofErr w:type="spellEnd"/>
            <w:r w:rsidRPr="00100D6B">
              <w:rPr>
                <w:rFonts w:cs="Times New Roman"/>
                <w:sz w:val="20"/>
                <w:szCs w:val="20"/>
              </w:rPr>
              <w:t>)</w:t>
            </w:r>
          </w:p>
        </w:tc>
        <w:tc>
          <w:tcPr>
            <w:tcW w:w="0" w:type="auto"/>
            <w:hideMark/>
          </w:tcPr>
          <w:p w:rsidR="00974C60" w:rsidRPr="00100D6B" w:rsidRDefault="00974C60" w:rsidP="00100D6B">
            <w:pPr>
              <w:spacing w:after="0" w:line="228" w:lineRule="auto"/>
              <w:jc w:val="center"/>
              <w:rPr>
                <w:rFonts w:cs="Times New Roman"/>
                <w:sz w:val="20"/>
                <w:szCs w:val="20"/>
              </w:rPr>
            </w:pPr>
            <w:r w:rsidRPr="00100D6B">
              <w:rPr>
                <w:rFonts w:cs="Times New Roman"/>
                <w:sz w:val="20"/>
                <w:szCs w:val="20"/>
              </w:rPr>
              <w:t>138</w:t>
            </w:r>
          </w:p>
        </w:tc>
        <w:tc>
          <w:tcPr>
            <w:tcW w:w="0" w:type="auto"/>
            <w:hideMark/>
          </w:tcPr>
          <w:p w:rsidR="00974C60" w:rsidRPr="00100D6B" w:rsidRDefault="00974C60" w:rsidP="00100D6B">
            <w:pPr>
              <w:spacing w:after="0" w:line="228" w:lineRule="auto"/>
              <w:jc w:val="center"/>
              <w:rPr>
                <w:rFonts w:cs="Times New Roman"/>
                <w:sz w:val="20"/>
                <w:szCs w:val="20"/>
              </w:rPr>
            </w:pPr>
            <w:r w:rsidRPr="00100D6B">
              <w:rPr>
                <w:rFonts w:cs="Times New Roman"/>
                <w:sz w:val="20"/>
                <w:szCs w:val="20"/>
              </w:rPr>
              <w:t>12.8</w:t>
            </w:r>
          </w:p>
        </w:tc>
        <w:tc>
          <w:tcPr>
            <w:tcW w:w="0" w:type="auto"/>
            <w:hideMark/>
          </w:tcPr>
          <w:p w:rsidR="00974C60" w:rsidRPr="00100D6B" w:rsidRDefault="00974C60" w:rsidP="00100D6B">
            <w:pPr>
              <w:spacing w:after="0" w:line="228" w:lineRule="auto"/>
              <w:jc w:val="center"/>
              <w:rPr>
                <w:rFonts w:cs="Times New Roman"/>
                <w:sz w:val="20"/>
                <w:szCs w:val="20"/>
              </w:rPr>
            </w:pPr>
            <w:r w:rsidRPr="00100D6B">
              <w:rPr>
                <w:rFonts w:cs="Times New Roman"/>
                <w:sz w:val="20"/>
                <w:szCs w:val="20"/>
              </w:rPr>
              <w:t>30.5</w:t>
            </w:r>
          </w:p>
        </w:tc>
        <w:tc>
          <w:tcPr>
            <w:tcW w:w="0" w:type="auto"/>
            <w:hideMark/>
          </w:tcPr>
          <w:p w:rsidR="00974C60" w:rsidRPr="00100D6B" w:rsidRDefault="00974C60" w:rsidP="00100D6B">
            <w:pPr>
              <w:spacing w:after="0" w:line="228" w:lineRule="auto"/>
              <w:jc w:val="center"/>
              <w:rPr>
                <w:rFonts w:cs="Times New Roman"/>
                <w:sz w:val="20"/>
                <w:szCs w:val="20"/>
              </w:rPr>
            </w:pPr>
            <w:r w:rsidRPr="00100D6B">
              <w:rPr>
                <w:rFonts w:cs="Times New Roman"/>
                <w:sz w:val="20"/>
                <w:szCs w:val="20"/>
              </w:rPr>
              <w:t>8.4</w:t>
            </w:r>
          </w:p>
        </w:tc>
        <w:tc>
          <w:tcPr>
            <w:tcW w:w="0" w:type="auto"/>
            <w:hideMark/>
          </w:tcPr>
          <w:p w:rsidR="00974C60" w:rsidRPr="00100D6B" w:rsidRDefault="00974C60" w:rsidP="00100D6B">
            <w:pPr>
              <w:spacing w:after="0" w:line="228" w:lineRule="auto"/>
              <w:jc w:val="center"/>
              <w:rPr>
                <w:rFonts w:cs="Times New Roman"/>
                <w:sz w:val="20"/>
                <w:szCs w:val="20"/>
              </w:rPr>
            </w:pPr>
            <w:r w:rsidRPr="00100D6B">
              <w:rPr>
                <w:rFonts w:cs="Times New Roman"/>
                <w:sz w:val="20"/>
                <w:szCs w:val="20"/>
              </w:rPr>
              <w:t>78</w:t>
            </w:r>
          </w:p>
        </w:tc>
      </w:tr>
      <w:tr w:rsidR="00974C60" w:rsidRPr="00100D6B" w:rsidTr="00BD599B">
        <w:tc>
          <w:tcPr>
            <w:tcW w:w="0" w:type="auto"/>
            <w:hideMark/>
          </w:tcPr>
          <w:p w:rsidR="00974C60" w:rsidRPr="00100D6B" w:rsidRDefault="00974C60" w:rsidP="00100D6B">
            <w:pPr>
              <w:spacing w:after="0" w:line="228" w:lineRule="auto"/>
              <w:rPr>
                <w:rFonts w:cs="Times New Roman"/>
                <w:sz w:val="20"/>
                <w:szCs w:val="20"/>
              </w:rPr>
            </w:pPr>
            <w:r w:rsidRPr="00100D6B">
              <w:rPr>
                <w:rFonts w:cs="Times New Roman"/>
                <w:sz w:val="20"/>
                <w:szCs w:val="20"/>
              </w:rPr>
              <w:t>Multimodal CNN-</w:t>
            </w:r>
            <w:proofErr w:type="spellStart"/>
            <w:r w:rsidRPr="00100D6B">
              <w:rPr>
                <w:rFonts w:cs="Times New Roman"/>
                <w:sz w:val="20"/>
                <w:szCs w:val="20"/>
              </w:rPr>
              <w:t>BiLSTM</w:t>
            </w:r>
            <w:proofErr w:type="spellEnd"/>
          </w:p>
        </w:tc>
        <w:tc>
          <w:tcPr>
            <w:tcW w:w="0" w:type="auto"/>
            <w:hideMark/>
          </w:tcPr>
          <w:p w:rsidR="00974C60" w:rsidRPr="00100D6B" w:rsidRDefault="00974C60" w:rsidP="00100D6B">
            <w:pPr>
              <w:spacing w:after="0" w:line="228" w:lineRule="auto"/>
              <w:jc w:val="center"/>
              <w:rPr>
                <w:rFonts w:cs="Times New Roman"/>
                <w:sz w:val="20"/>
                <w:szCs w:val="20"/>
              </w:rPr>
            </w:pPr>
            <w:r w:rsidRPr="00100D6B">
              <w:rPr>
                <w:rFonts w:cs="Times New Roman"/>
                <w:sz w:val="20"/>
                <w:szCs w:val="20"/>
              </w:rPr>
              <w:t>146</w:t>
            </w:r>
          </w:p>
        </w:tc>
        <w:tc>
          <w:tcPr>
            <w:tcW w:w="0" w:type="auto"/>
            <w:hideMark/>
          </w:tcPr>
          <w:p w:rsidR="00974C60" w:rsidRPr="00100D6B" w:rsidRDefault="00974C60" w:rsidP="00100D6B">
            <w:pPr>
              <w:spacing w:after="0" w:line="228" w:lineRule="auto"/>
              <w:jc w:val="center"/>
              <w:rPr>
                <w:rFonts w:cs="Times New Roman"/>
                <w:sz w:val="20"/>
                <w:szCs w:val="20"/>
              </w:rPr>
            </w:pPr>
            <w:r w:rsidRPr="00100D6B">
              <w:rPr>
                <w:rFonts w:cs="Times New Roman"/>
                <w:sz w:val="20"/>
                <w:szCs w:val="20"/>
              </w:rPr>
              <w:t>11.6</w:t>
            </w:r>
          </w:p>
        </w:tc>
        <w:tc>
          <w:tcPr>
            <w:tcW w:w="0" w:type="auto"/>
            <w:hideMark/>
          </w:tcPr>
          <w:p w:rsidR="00974C60" w:rsidRPr="00100D6B" w:rsidRDefault="00974C60" w:rsidP="00100D6B">
            <w:pPr>
              <w:spacing w:after="0" w:line="228" w:lineRule="auto"/>
              <w:jc w:val="center"/>
              <w:rPr>
                <w:rFonts w:cs="Times New Roman"/>
                <w:sz w:val="20"/>
                <w:szCs w:val="20"/>
              </w:rPr>
            </w:pPr>
            <w:r w:rsidRPr="00100D6B">
              <w:rPr>
                <w:rFonts w:cs="Times New Roman"/>
                <w:sz w:val="20"/>
                <w:szCs w:val="20"/>
              </w:rPr>
              <w:t>33.1</w:t>
            </w:r>
          </w:p>
        </w:tc>
        <w:tc>
          <w:tcPr>
            <w:tcW w:w="0" w:type="auto"/>
            <w:hideMark/>
          </w:tcPr>
          <w:p w:rsidR="00974C60" w:rsidRPr="00100D6B" w:rsidRDefault="00974C60" w:rsidP="00100D6B">
            <w:pPr>
              <w:spacing w:after="0" w:line="228" w:lineRule="auto"/>
              <w:jc w:val="center"/>
              <w:rPr>
                <w:rFonts w:cs="Times New Roman"/>
                <w:sz w:val="20"/>
                <w:szCs w:val="20"/>
              </w:rPr>
            </w:pPr>
            <w:r w:rsidRPr="00100D6B">
              <w:rPr>
                <w:rFonts w:cs="Times New Roman"/>
                <w:sz w:val="20"/>
                <w:szCs w:val="20"/>
              </w:rPr>
              <w:t>8.8</w:t>
            </w:r>
          </w:p>
        </w:tc>
        <w:tc>
          <w:tcPr>
            <w:tcW w:w="0" w:type="auto"/>
            <w:hideMark/>
          </w:tcPr>
          <w:p w:rsidR="00974C60" w:rsidRPr="00100D6B" w:rsidRDefault="00974C60" w:rsidP="00100D6B">
            <w:pPr>
              <w:spacing w:after="0" w:line="228" w:lineRule="auto"/>
              <w:jc w:val="center"/>
              <w:rPr>
                <w:rFonts w:cs="Times New Roman"/>
                <w:sz w:val="20"/>
                <w:szCs w:val="20"/>
              </w:rPr>
            </w:pPr>
            <w:r w:rsidRPr="00100D6B">
              <w:rPr>
                <w:rFonts w:cs="Times New Roman"/>
                <w:sz w:val="20"/>
                <w:szCs w:val="20"/>
              </w:rPr>
              <w:t>86</w:t>
            </w:r>
          </w:p>
        </w:tc>
      </w:tr>
      <w:tr w:rsidR="00974C60" w:rsidRPr="00100D6B" w:rsidTr="00BD599B">
        <w:tc>
          <w:tcPr>
            <w:tcW w:w="0" w:type="auto"/>
            <w:hideMark/>
          </w:tcPr>
          <w:p w:rsidR="00974C60" w:rsidRPr="00100D6B" w:rsidRDefault="00974C60" w:rsidP="00100D6B">
            <w:pPr>
              <w:spacing w:after="0" w:line="228" w:lineRule="auto"/>
              <w:rPr>
                <w:rFonts w:cs="Times New Roman"/>
                <w:sz w:val="20"/>
                <w:szCs w:val="20"/>
              </w:rPr>
            </w:pPr>
            <w:r w:rsidRPr="00100D6B">
              <w:rPr>
                <w:rFonts w:cs="Times New Roman"/>
                <w:sz w:val="20"/>
                <w:szCs w:val="20"/>
              </w:rPr>
              <w:t>Hybrid Attention Network</w:t>
            </w:r>
          </w:p>
        </w:tc>
        <w:tc>
          <w:tcPr>
            <w:tcW w:w="0" w:type="auto"/>
            <w:hideMark/>
          </w:tcPr>
          <w:p w:rsidR="00974C60" w:rsidRPr="00100D6B" w:rsidRDefault="00974C60" w:rsidP="00100D6B">
            <w:pPr>
              <w:spacing w:after="0" w:line="228" w:lineRule="auto"/>
              <w:jc w:val="center"/>
              <w:rPr>
                <w:rFonts w:cs="Times New Roman"/>
                <w:sz w:val="20"/>
                <w:szCs w:val="20"/>
              </w:rPr>
            </w:pPr>
            <w:r w:rsidRPr="00100D6B">
              <w:rPr>
                <w:rFonts w:cs="Times New Roman"/>
                <w:sz w:val="20"/>
                <w:szCs w:val="20"/>
              </w:rPr>
              <w:t>152</w:t>
            </w:r>
          </w:p>
        </w:tc>
        <w:tc>
          <w:tcPr>
            <w:tcW w:w="0" w:type="auto"/>
            <w:hideMark/>
          </w:tcPr>
          <w:p w:rsidR="00974C60" w:rsidRPr="00100D6B" w:rsidRDefault="00974C60" w:rsidP="00100D6B">
            <w:pPr>
              <w:spacing w:after="0" w:line="228" w:lineRule="auto"/>
              <w:jc w:val="center"/>
              <w:rPr>
                <w:rFonts w:cs="Times New Roman"/>
                <w:sz w:val="20"/>
                <w:szCs w:val="20"/>
              </w:rPr>
            </w:pPr>
            <w:r w:rsidRPr="00100D6B">
              <w:rPr>
                <w:rFonts w:cs="Times New Roman"/>
                <w:sz w:val="20"/>
                <w:szCs w:val="20"/>
              </w:rPr>
              <w:t>10.8</w:t>
            </w:r>
          </w:p>
        </w:tc>
        <w:tc>
          <w:tcPr>
            <w:tcW w:w="0" w:type="auto"/>
            <w:hideMark/>
          </w:tcPr>
          <w:p w:rsidR="00974C60" w:rsidRPr="00100D6B" w:rsidRDefault="00974C60" w:rsidP="00100D6B">
            <w:pPr>
              <w:spacing w:after="0" w:line="228" w:lineRule="auto"/>
              <w:jc w:val="center"/>
              <w:rPr>
                <w:rFonts w:cs="Times New Roman"/>
                <w:sz w:val="20"/>
                <w:szCs w:val="20"/>
              </w:rPr>
            </w:pPr>
            <w:r w:rsidRPr="00100D6B">
              <w:rPr>
                <w:rFonts w:cs="Times New Roman"/>
                <w:sz w:val="20"/>
                <w:szCs w:val="20"/>
              </w:rPr>
              <w:t>35.4</w:t>
            </w:r>
          </w:p>
        </w:tc>
        <w:tc>
          <w:tcPr>
            <w:tcW w:w="0" w:type="auto"/>
            <w:hideMark/>
          </w:tcPr>
          <w:p w:rsidR="00974C60" w:rsidRPr="00100D6B" w:rsidRDefault="00974C60" w:rsidP="00100D6B">
            <w:pPr>
              <w:spacing w:after="0" w:line="228" w:lineRule="auto"/>
              <w:jc w:val="center"/>
              <w:rPr>
                <w:rFonts w:cs="Times New Roman"/>
                <w:sz w:val="20"/>
                <w:szCs w:val="20"/>
              </w:rPr>
            </w:pPr>
            <w:r w:rsidRPr="00100D6B">
              <w:rPr>
                <w:rFonts w:cs="Times New Roman"/>
                <w:sz w:val="20"/>
                <w:szCs w:val="20"/>
              </w:rPr>
              <w:t>9.3</w:t>
            </w:r>
          </w:p>
        </w:tc>
        <w:tc>
          <w:tcPr>
            <w:tcW w:w="0" w:type="auto"/>
            <w:hideMark/>
          </w:tcPr>
          <w:p w:rsidR="00974C60" w:rsidRPr="00100D6B" w:rsidRDefault="00974C60" w:rsidP="00100D6B">
            <w:pPr>
              <w:spacing w:after="0" w:line="228" w:lineRule="auto"/>
              <w:jc w:val="center"/>
              <w:rPr>
                <w:rFonts w:cs="Times New Roman"/>
                <w:sz w:val="20"/>
                <w:szCs w:val="20"/>
              </w:rPr>
            </w:pPr>
            <w:r w:rsidRPr="00100D6B">
              <w:rPr>
                <w:rFonts w:cs="Times New Roman"/>
                <w:sz w:val="20"/>
                <w:szCs w:val="20"/>
              </w:rPr>
              <w:t>92</w:t>
            </w:r>
          </w:p>
        </w:tc>
      </w:tr>
      <w:tr w:rsidR="00974C60" w:rsidRPr="00100D6B" w:rsidTr="00BD599B">
        <w:tc>
          <w:tcPr>
            <w:tcW w:w="0" w:type="auto"/>
            <w:hideMark/>
          </w:tcPr>
          <w:p w:rsidR="00974C60" w:rsidRPr="00100D6B" w:rsidRDefault="00974C60" w:rsidP="00100D6B">
            <w:pPr>
              <w:spacing w:after="0" w:line="228" w:lineRule="auto"/>
              <w:rPr>
                <w:rFonts w:cs="Times New Roman"/>
                <w:sz w:val="20"/>
                <w:szCs w:val="20"/>
              </w:rPr>
            </w:pPr>
            <w:r w:rsidRPr="00100D6B">
              <w:rPr>
                <w:rStyle w:val="Strong"/>
                <w:rFonts w:cs="Times New Roman"/>
                <w:b w:val="0"/>
                <w:sz w:val="20"/>
                <w:szCs w:val="20"/>
              </w:rPr>
              <w:t>Proposed DMAF</w:t>
            </w:r>
          </w:p>
        </w:tc>
        <w:tc>
          <w:tcPr>
            <w:tcW w:w="0" w:type="auto"/>
            <w:hideMark/>
          </w:tcPr>
          <w:p w:rsidR="00974C60" w:rsidRPr="00100D6B" w:rsidRDefault="00974C60" w:rsidP="00100D6B">
            <w:pPr>
              <w:spacing w:after="0" w:line="228" w:lineRule="auto"/>
              <w:jc w:val="center"/>
              <w:rPr>
                <w:rFonts w:cs="Times New Roman"/>
                <w:sz w:val="20"/>
                <w:szCs w:val="20"/>
              </w:rPr>
            </w:pPr>
            <w:r w:rsidRPr="00100D6B">
              <w:rPr>
                <w:rStyle w:val="Strong"/>
                <w:rFonts w:cs="Times New Roman"/>
                <w:b w:val="0"/>
                <w:sz w:val="20"/>
                <w:szCs w:val="20"/>
              </w:rPr>
              <w:t>141</w:t>
            </w:r>
          </w:p>
        </w:tc>
        <w:tc>
          <w:tcPr>
            <w:tcW w:w="0" w:type="auto"/>
            <w:hideMark/>
          </w:tcPr>
          <w:p w:rsidR="00974C60" w:rsidRPr="00100D6B" w:rsidRDefault="00974C60" w:rsidP="00100D6B">
            <w:pPr>
              <w:spacing w:after="0" w:line="228" w:lineRule="auto"/>
              <w:jc w:val="center"/>
              <w:rPr>
                <w:rFonts w:cs="Times New Roman"/>
                <w:sz w:val="20"/>
                <w:szCs w:val="20"/>
              </w:rPr>
            </w:pPr>
            <w:r w:rsidRPr="00100D6B">
              <w:rPr>
                <w:rStyle w:val="Strong"/>
                <w:rFonts w:cs="Times New Roman"/>
                <w:b w:val="0"/>
                <w:sz w:val="20"/>
                <w:szCs w:val="20"/>
              </w:rPr>
              <w:t>8.9</w:t>
            </w:r>
          </w:p>
        </w:tc>
        <w:tc>
          <w:tcPr>
            <w:tcW w:w="0" w:type="auto"/>
            <w:hideMark/>
          </w:tcPr>
          <w:p w:rsidR="00974C60" w:rsidRPr="00100D6B" w:rsidRDefault="00974C60" w:rsidP="00100D6B">
            <w:pPr>
              <w:spacing w:after="0" w:line="228" w:lineRule="auto"/>
              <w:jc w:val="center"/>
              <w:rPr>
                <w:rFonts w:cs="Times New Roman"/>
                <w:sz w:val="20"/>
                <w:szCs w:val="20"/>
              </w:rPr>
            </w:pPr>
            <w:r w:rsidRPr="00100D6B">
              <w:rPr>
                <w:rStyle w:val="Strong"/>
                <w:rFonts w:cs="Times New Roman"/>
                <w:b w:val="0"/>
                <w:sz w:val="20"/>
                <w:szCs w:val="20"/>
              </w:rPr>
              <w:t>31.8</w:t>
            </w:r>
          </w:p>
        </w:tc>
        <w:tc>
          <w:tcPr>
            <w:tcW w:w="0" w:type="auto"/>
            <w:hideMark/>
          </w:tcPr>
          <w:p w:rsidR="00974C60" w:rsidRPr="00100D6B" w:rsidRDefault="00974C60" w:rsidP="00100D6B">
            <w:pPr>
              <w:spacing w:after="0" w:line="228" w:lineRule="auto"/>
              <w:jc w:val="center"/>
              <w:rPr>
                <w:rFonts w:cs="Times New Roman"/>
                <w:sz w:val="20"/>
                <w:szCs w:val="20"/>
              </w:rPr>
            </w:pPr>
            <w:r w:rsidRPr="00100D6B">
              <w:rPr>
                <w:rStyle w:val="Strong"/>
                <w:rFonts w:cs="Times New Roman"/>
                <w:b w:val="0"/>
                <w:sz w:val="20"/>
                <w:szCs w:val="20"/>
              </w:rPr>
              <w:t>8.1</w:t>
            </w:r>
          </w:p>
        </w:tc>
        <w:tc>
          <w:tcPr>
            <w:tcW w:w="0" w:type="auto"/>
            <w:hideMark/>
          </w:tcPr>
          <w:p w:rsidR="00974C60" w:rsidRPr="00100D6B" w:rsidRDefault="00974C60" w:rsidP="00100D6B">
            <w:pPr>
              <w:spacing w:after="0" w:line="228" w:lineRule="auto"/>
              <w:jc w:val="center"/>
              <w:rPr>
                <w:rFonts w:cs="Times New Roman"/>
                <w:sz w:val="20"/>
                <w:szCs w:val="20"/>
              </w:rPr>
            </w:pPr>
            <w:r w:rsidRPr="00100D6B">
              <w:rPr>
                <w:rStyle w:val="Strong"/>
                <w:rFonts w:cs="Times New Roman"/>
                <w:b w:val="0"/>
                <w:sz w:val="20"/>
                <w:szCs w:val="20"/>
              </w:rPr>
              <w:t>112</w:t>
            </w:r>
          </w:p>
        </w:tc>
      </w:tr>
    </w:tbl>
    <w:p w:rsidR="00E90244" w:rsidRPr="00100D6B" w:rsidRDefault="00E90244" w:rsidP="00100D6B">
      <w:pPr>
        <w:spacing w:after="120" w:line="228" w:lineRule="auto"/>
        <w:rPr>
          <w:rFonts w:cs="Times New Roman"/>
          <w:sz w:val="20"/>
          <w:szCs w:val="20"/>
        </w:rPr>
      </w:pPr>
      <w:r w:rsidRPr="00100D6B">
        <w:rPr>
          <w:rFonts w:cs="Times New Roman"/>
          <w:sz w:val="20"/>
          <w:szCs w:val="20"/>
        </w:rPr>
        <w:t>The proposed DMAF can support different types of data modalities, but is efficient in terms of computation (31.8 million parameters, 8.1 GB GPU memory). It has the fastest speed of inference at 8.9ms/sample and the inference speed is up to 112 QR codes/second with no impact on real-time deployment performance of the mobile payment system, proving that multimodal authentication can be used to achieve more secure authentication.</w:t>
      </w:r>
    </w:p>
    <w:p w:rsidR="00E90244" w:rsidRPr="00971B0C" w:rsidRDefault="00971B0C" w:rsidP="00100D6B">
      <w:pPr>
        <w:spacing w:after="120" w:line="228" w:lineRule="auto"/>
        <w:rPr>
          <w:rFonts w:cs="Times New Roman"/>
          <w:i/>
          <w:sz w:val="20"/>
          <w:szCs w:val="20"/>
        </w:rPr>
      </w:pPr>
      <w:r w:rsidRPr="00971B0C">
        <w:rPr>
          <w:rFonts w:cs="Times New Roman"/>
          <w:i/>
          <w:sz w:val="20"/>
          <w:szCs w:val="20"/>
        </w:rPr>
        <w:t xml:space="preserve">D. </w:t>
      </w:r>
      <w:r w:rsidR="00E90244" w:rsidRPr="00971B0C">
        <w:rPr>
          <w:rFonts w:cs="Times New Roman"/>
          <w:i/>
          <w:sz w:val="20"/>
          <w:szCs w:val="20"/>
        </w:rPr>
        <w:t>Discussions</w:t>
      </w:r>
    </w:p>
    <w:p w:rsidR="00E90244" w:rsidRPr="00100D6B" w:rsidRDefault="00E90244" w:rsidP="00100D6B">
      <w:pPr>
        <w:spacing w:after="120" w:line="228" w:lineRule="auto"/>
        <w:rPr>
          <w:rFonts w:cs="Times New Roman"/>
          <w:sz w:val="20"/>
          <w:szCs w:val="20"/>
        </w:rPr>
      </w:pPr>
      <w:r w:rsidRPr="00100D6B">
        <w:rPr>
          <w:rFonts w:cs="Times New Roman"/>
          <w:sz w:val="20"/>
          <w:szCs w:val="20"/>
        </w:rPr>
        <w:t xml:space="preserve">The proposed framework, Deep Multimodal Authentication Framework (DMAF), has made significant strides in tackling the problem of malicious QR codes, by integrating several pieces of information: the visual QR patterns, the textual information, URL semantics, transaction metadata and mobile behavior in a single deep learning framework. The proposed multimodal approach is effective in capturing complementary security cues, and provides a more secure security as compared to the QR authentication method, which is a single modal approach, against phishing attacks or malicious URL redirection, fake merchant identities and adversarial QR code manipulation. The cross-modal attention fusion mechanism has dynamic selection of the most informative features, which promotes the accuracy of classification, and has </w:t>
      </w:r>
      <w:proofErr w:type="gramStart"/>
      <w:r w:rsidRPr="00100D6B">
        <w:rPr>
          <w:rFonts w:cs="Times New Roman"/>
          <w:sz w:val="20"/>
          <w:szCs w:val="20"/>
        </w:rPr>
        <w:t>a low</w:t>
      </w:r>
      <w:proofErr w:type="gramEnd"/>
      <w:r w:rsidRPr="00100D6B">
        <w:rPr>
          <w:rFonts w:cs="Times New Roman"/>
          <w:sz w:val="20"/>
          <w:szCs w:val="20"/>
        </w:rPr>
        <w:t xml:space="preserve"> inference latency for the real-time mobile payment application. It is shown through experimental comparisons based on different evaluation metrics, showing the benefits </w:t>
      </w:r>
      <w:r w:rsidRPr="00100D6B">
        <w:rPr>
          <w:rFonts w:cs="Times New Roman"/>
          <w:sz w:val="20"/>
          <w:szCs w:val="20"/>
        </w:rPr>
        <w:lastRenderedPageBreak/>
        <w:t>over the latest cutting edge techniques in various aspects of the problem of secure payment authentication, and thereby effectiveness of multimodal representation learning. But for more sophisticated zero day attacks or when multimodal information is not accompanied by contextual information, this approach may be sub-optimal as it is not feasible to have contextual information available. For future work, it is suggested to use lightweight model optimization methods, continual learning and privacy-preserving authentication methods to enhance scalability to heterogeneous mobile devices. Digital wallets, banking application</w:t>
      </w:r>
      <w:r w:rsidR="00A35E11">
        <w:rPr>
          <w:rFonts w:cs="Times New Roman"/>
          <w:sz w:val="20"/>
          <w:szCs w:val="20"/>
        </w:rPr>
        <w:t>s</w:t>
      </w:r>
      <w:r w:rsidRPr="00100D6B">
        <w:rPr>
          <w:rFonts w:cs="Times New Roman"/>
          <w:sz w:val="20"/>
          <w:szCs w:val="20"/>
        </w:rPr>
        <w:t xml:space="preserve">, payment gateway and QR financial services are essential in the world of mobile transactions to achieve the proposed framework and to enhance the security of transactions, </w:t>
      </w:r>
      <w:r w:rsidR="00A35E11" w:rsidRPr="00100D6B">
        <w:rPr>
          <w:rFonts w:cs="Times New Roman"/>
          <w:sz w:val="20"/>
          <w:szCs w:val="20"/>
        </w:rPr>
        <w:t>minimizing</w:t>
      </w:r>
      <w:r w:rsidRPr="00100D6B">
        <w:rPr>
          <w:rFonts w:cs="Times New Roman"/>
          <w:sz w:val="20"/>
          <w:szCs w:val="20"/>
        </w:rPr>
        <w:t xml:space="preserve"> fraud risks and building trust among the users and promoting proactive cyber threat mitigation.</w:t>
      </w:r>
    </w:p>
    <w:p w:rsidR="00E90244" w:rsidRPr="00971B0C" w:rsidRDefault="00971B0C" w:rsidP="00971B0C">
      <w:pPr>
        <w:spacing w:after="120" w:line="228" w:lineRule="auto"/>
        <w:jc w:val="center"/>
        <w:rPr>
          <w:rFonts w:cs="Times New Roman"/>
          <w:sz w:val="20"/>
          <w:szCs w:val="20"/>
        </w:rPr>
      </w:pPr>
      <w:r w:rsidRPr="00971B0C">
        <w:rPr>
          <w:rFonts w:cs="Times New Roman"/>
          <w:sz w:val="20"/>
          <w:szCs w:val="20"/>
        </w:rPr>
        <w:t>V CONCLUSION</w:t>
      </w:r>
    </w:p>
    <w:p w:rsidR="00E90244" w:rsidRPr="00100D6B" w:rsidRDefault="00971B0C" w:rsidP="00100D6B">
      <w:pPr>
        <w:spacing w:after="120" w:line="228" w:lineRule="auto"/>
        <w:rPr>
          <w:rFonts w:cs="Times New Roman"/>
          <w:sz w:val="20"/>
          <w:szCs w:val="20"/>
        </w:rPr>
      </w:pPr>
      <w:r>
        <w:rPr>
          <w:rFonts w:cs="Times New Roman"/>
          <w:sz w:val="20"/>
          <w:szCs w:val="20"/>
        </w:rPr>
        <w:t xml:space="preserve">   </w:t>
      </w:r>
      <w:r w:rsidR="00B152AD">
        <w:rPr>
          <w:rFonts w:cs="Times New Roman"/>
          <w:sz w:val="20"/>
          <w:szCs w:val="20"/>
        </w:rPr>
        <w:t xml:space="preserve"> The study </w:t>
      </w:r>
      <w:r w:rsidR="00E90244" w:rsidRPr="00100D6B">
        <w:rPr>
          <w:rFonts w:cs="Times New Roman"/>
          <w:sz w:val="20"/>
          <w:szCs w:val="20"/>
        </w:rPr>
        <w:t>suggested a Deep Multimodal Authentication Framework (DMAF) that is able to build a deep learning network for QR code malicious authentication in mobile payment systems. For the fusion of the heterogeneous representations, the cross-modal attention fusion mechanism was used so as to improve the authentication accuracy without compromising low computation latency to ensure its real-time deployment. The proposed framework was also tested experimentally and found to be more secure than the existing state-of-the-art approaches both with and without attacks like Phishing, malicious URL redirection, fake merchant identities and QR code manipulation attacks in terms of security and classification criteria. The explainable authentication module was able to identify key factors which affect security decisions, further enhancing the transparency. Future research will involve applying privacy-preserving collaborative training and federated learning, continual learning to address new threats to QR code, lightweight compression of models for resource-limited mobile devices,</w:t>
      </w:r>
      <w:r w:rsidR="00B152AD">
        <w:rPr>
          <w:rFonts w:cs="Times New Roman"/>
          <w:sz w:val="20"/>
          <w:szCs w:val="20"/>
        </w:rPr>
        <w:t xml:space="preserve"> </w:t>
      </w:r>
      <w:proofErr w:type="spellStart"/>
      <w:r w:rsidR="00E90244" w:rsidRPr="00100D6B">
        <w:rPr>
          <w:rFonts w:cs="Times New Roman"/>
          <w:sz w:val="20"/>
          <w:szCs w:val="20"/>
        </w:rPr>
        <w:t>blockchain</w:t>
      </w:r>
      <w:proofErr w:type="spellEnd"/>
      <w:r w:rsidR="00E90244" w:rsidRPr="00100D6B">
        <w:rPr>
          <w:rFonts w:cs="Times New Roman"/>
          <w:sz w:val="20"/>
          <w:szCs w:val="20"/>
        </w:rPr>
        <w:t>-based transaction verification, and large language model-based threat intelligence to enhance the scalability, robustness and secure mobile payment authentication.</w:t>
      </w:r>
    </w:p>
    <w:p w:rsidR="007613B5" w:rsidRPr="00100D6B" w:rsidRDefault="007613B5" w:rsidP="00100D6B">
      <w:pPr>
        <w:pStyle w:val="NormalWeb"/>
        <w:spacing w:before="0" w:beforeAutospacing="0" w:after="120" w:afterAutospacing="0" w:line="228" w:lineRule="auto"/>
        <w:rPr>
          <w:b/>
          <w:sz w:val="20"/>
          <w:szCs w:val="20"/>
        </w:rPr>
      </w:pPr>
      <w:r w:rsidRPr="00100D6B">
        <w:rPr>
          <w:b/>
          <w:sz w:val="20"/>
          <w:szCs w:val="20"/>
        </w:rPr>
        <w:t>References</w:t>
      </w:r>
    </w:p>
    <w:p w:rsidR="00A6083B" w:rsidRPr="00971B0C" w:rsidRDefault="00A6083B" w:rsidP="00971B0C">
      <w:pPr>
        <w:pStyle w:val="NormalWeb"/>
        <w:numPr>
          <w:ilvl w:val="0"/>
          <w:numId w:val="11"/>
        </w:numPr>
        <w:spacing w:before="0" w:beforeAutospacing="0" w:after="0" w:afterAutospacing="0"/>
        <w:ind w:left="357"/>
        <w:jc w:val="both"/>
        <w:rPr>
          <w:sz w:val="16"/>
          <w:szCs w:val="16"/>
        </w:rPr>
      </w:pPr>
      <w:proofErr w:type="spellStart"/>
      <w:r w:rsidRPr="00971B0C">
        <w:rPr>
          <w:sz w:val="16"/>
          <w:szCs w:val="16"/>
        </w:rPr>
        <w:t>Türker</w:t>
      </w:r>
      <w:proofErr w:type="spellEnd"/>
      <w:r w:rsidRPr="00971B0C">
        <w:rPr>
          <w:sz w:val="16"/>
          <w:szCs w:val="16"/>
        </w:rPr>
        <w:t xml:space="preserve">, </w:t>
      </w:r>
      <w:proofErr w:type="spellStart"/>
      <w:r w:rsidRPr="00971B0C">
        <w:rPr>
          <w:sz w:val="16"/>
          <w:szCs w:val="16"/>
        </w:rPr>
        <w:t>Cansu</w:t>
      </w:r>
      <w:proofErr w:type="spellEnd"/>
      <w:r w:rsidRPr="00971B0C">
        <w:rPr>
          <w:sz w:val="16"/>
          <w:szCs w:val="16"/>
        </w:rPr>
        <w:t xml:space="preserve">, </w:t>
      </w:r>
      <w:proofErr w:type="spellStart"/>
      <w:r w:rsidRPr="00971B0C">
        <w:rPr>
          <w:sz w:val="16"/>
          <w:szCs w:val="16"/>
        </w:rPr>
        <w:t>Burak</w:t>
      </w:r>
      <w:proofErr w:type="spellEnd"/>
      <w:r w:rsidRPr="00971B0C">
        <w:rPr>
          <w:sz w:val="16"/>
          <w:szCs w:val="16"/>
        </w:rPr>
        <w:t xml:space="preserve"> Can Altay, and Abdullah </w:t>
      </w:r>
      <w:proofErr w:type="spellStart"/>
      <w:r w:rsidRPr="00971B0C">
        <w:rPr>
          <w:sz w:val="16"/>
          <w:szCs w:val="16"/>
        </w:rPr>
        <w:t>Okumuş</w:t>
      </w:r>
      <w:proofErr w:type="spellEnd"/>
      <w:r w:rsidRPr="00971B0C">
        <w:rPr>
          <w:sz w:val="16"/>
          <w:szCs w:val="16"/>
        </w:rPr>
        <w:t xml:space="preserve">. "Understanding user acceptance of QR code mobile payment systems in Turkey: An extended TAM." </w:t>
      </w:r>
      <w:r w:rsidRPr="00971B0C">
        <w:rPr>
          <w:i/>
          <w:iCs/>
          <w:sz w:val="16"/>
          <w:szCs w:val="16"/>
        </w:rPr>
        <w:t>Technological Forecasting and Social Change</w:t>
      </w:r>
      <w:r w:rsidRPr="00971B0C">
        <w:rPr>
          <w:sz w:val="16"/>
          <w:szCs w:val="16"/>
        </w:rPr>
        <w:t xml:space="preserve"> 184 (2022): 121968.</w:t>
      </w:r>
    </w:p>
    <w:p w:rsidR="00A6083B" w:rsidRPr="00971B0C" w:rsidRDefault="00A6083B" w:rsidP="00971B0C">
      <w:pPr>
        <w:pStyle w:val="NormalWeb"/>
        <w:numPr>
          <w:ilvl w:val="0"/>
          <w:numId w:val="11"/>
        </w:numPr>
        <w:spacing w:before="0" w:beforeAutospacing="0" w:after="0" w:afterAutospacing="0"/>
        <w:ind w:left="357"/>
        <w:jc w:val="both"/>
        <w:rPr>
          <w:sz w:val="16"/>
          <w:szCs w:val="16"/>
        </w:rPr>
      </w:pPr>
      <w:proofErr w:type="spellStart"/>
      <w:r w:rsidRPr="00971B0C">
        <w:rPr>
          <w:sz w:val="16"/>
          <w:szCs w:val="16"/>
        </w:rPr>
        <w:t>Ramli</w:t>
      </w:r>
      <w:proofErr w:type="spellEnd"/>
      <w:r w:rsidRPr="00971B0C">
        <w:rPr>
          <w:sz w:val="16"/>
          <w:szCs w:val="16"/>
        </w:rPr>
        <w:t xml:space="preserve">, </w:t>
      </w:r>
      <w:proofErr w:type="spellStart"/>
      <w:r w:rsidRPr="00971B0C">
        <w:rPr>
          <w:sz w:val="16"/>
          <w:szCs w:val="16"/>
        </w:rPr>
        <w:t>Faten</w:t>
      </w:r>
      <w:proofErr w:type="spellEnd"/>
      <w:r w:rsidRPr="00971B0C">
        <w:rPr>
          <w:sz w:val="16"/>
          <w:szCs w:val="16"/>
        </w:rPr>
        <w:t xml:space="preserve"> </w:t>
      </w:r>
      <w:proofErr w:type="spellStart"/>
      <w:r w:rsidRPr="00971B0C">
        <w:rPr>
          <w:sz w:val="16"/>
          <w:szCs w:val="16"/>
        </w:rPr>
        <w:t>Aisyah</w:t>
      </w:r>
      <w:proofErr w:type="spellEnd"/>
      <w:r w:rsidRPr="00971B0C">
        <w:rPr>
          <w:sz w:val="16"/>
          <w:szCs w:val="16"/>
        </w:rPr>
        <w:t xml:space="preserve"> Ahmad, Muhammad </w:t>
      </w:r>
      <w:proofErr w:type="spellStart"/>
      <w:r w:rsidRPr="00971B0C">
        <w:rPr>
          <w:sz w:val="16"/>
          <w:szCs w:val="16"/>
        </w:rPr>
        <w:t>Iskandar</w:t>
      </w:r>
      <w:proofErr w:type="spellEnd"/>
      <w:r w:rsidRPr="00971B0C">
        <w:rPr>
          <w:sz w:val="16"/>
          <w:szCs w:val="16"/>
        </w:rPr>
        <w:t xml:space="preserve"> </w:t>
      </w:r>
      <w:proofErr w:type="spellStart"/>
      <w:r w:rsidRPr="00971B0C">
        <w:rPr>
          <w:sz w:val="16"/>
          <w:szCs w:val="16"/>
        </w:rPr>
        <w:t>Hamzah</w:t>
      </w:r>
      <w:proofErr w:type="spellEnd"/>
      <w:r w:rsidRPr="00971B0C">
        <w:rPr>
          <w:sz w:val="16"/>
          <w:szCs w:val="16"/>
        </w:rPr>
        <w:t xml:space="preserve">, </w:t>
      </w:r>
      <w:proofErr w:type="spellStart"/>
      <w:r w:rsidRPr="00971B0C">
        <w:rPr>
          <w:sz w:val="16"/>
          <w:szCs w:val="16"/>
        </w:rPr>
        <w:t>Siti</w:t>
      </w:r>
      <w:proofErr w:type="spellEnd"/>
      <w:r w:rsidRPr="00971B0C">
        <w:rPr>
          <w:sz w:val="16"/>
          <w:szCs w:val="16"/>
        </w:rPr>
        <w:t xml:space="preserve"> </w:t>
      </w:r>
      <w:proofErr w:type="spellStart"/>
      <w:r w:rsidRPr="00971B0C">
        <w:rPr>
          <w:sz w:val="16"/>
          <w:szCs w:val="16"/>
        </w:rPr>
        <w:t>Norida</w:t>
      </w:r>
      <w:proofErr w:type="spellEnd"/>
      <w:r w:rsidRPr="00971B0C">
        <w:rPr>
          <w:sz w:val="16"/>
          <w:szCs w:val="16"/>
        </w:rPr>
        <w:t xml:space="preserve"> </w:t>
      </w:r>
      <w:proofErr w:type="spellStart"/>
      <w:r w:rsidRPr="00971B0C">
        <w:rPr>
          <w:sz w:val="16"/>
          <w:szCs w:val="16"/>
        </w:rPr>
        <w:t>Wahab</w:t>
      </w:r>
      <w:proofErr w:type="spellEnd"/>
      <w:r w:rsidRPr="00971B0C">
        <w:rPr>
          <w:sz w:val="16"/>
          <w:szCs w:val="16"/>
        </w:rPr>
        <w:t xml:space="preserve">, and </w:t>
      </w:r>
      <w:proofErr w:type="spellStart"/>
      <w:r w:rsidRPr="00971B0C">
        <w:rPr>
          <w:sz w:val="16"/>
          <w:szCs w:val="16"/>
        </w:rPr>
        <w:t>Rishabh</w:t>
      </w:r>
      <w:proofErr w:type="spellEnd"/>
      <w:r w:rsidRPr="00971B0C">
        <w:rPr>
          <w:sz w:val="16"/>
          <w:szCs w:val="16"/>
        </w:rPr>
        <w:t xml:space="preserve"> </w:t>
      </w:r>
      <w:proofErr w:type="spellStart"/>
      <w:r w:rsidRPr="00971B0C">
        <w:rPr>
          <w:sz w:val="16"/>
          <w:szCs w:val="16"/>
        </w:rPr>
        <w:t>Shekhar</w:t>
      </w:r>
      <w:proofErr w:type="spellEnd"/>
      <w:r w:rsidRPr="00971B0C">
        <w:rPr>
          <w:sz w:val="16"/>
          <w:szCs w:val="16"/>
        </w:rPr>
        <w:t xml:space="preserve">. "Modeling the brand equity and usage intention of QR-code E-wallets." </w:t>
      </w:r>
      <w:proofErr w:type="spellStart"/>
      <w:r w:rsidRPr="00971B0C">
        <w:rPr>
          <w:i/>
          <w:iCs/>
          <w:sz w:val="16"/>
          <w:szCs w:val="16"/>
        </w:rPr>
        <w:t>FinTech</w:t>
      </w:r>
      <w:proofErr w:type="spellEnd"/>
      <w:r w:rsidRPr="00971B0C">
        <w:rPr>
          <w:sz w:val="16"/>
          <w:szCs w:val="16"/>
        </w:rPr>
        <w:t xml:space="preserve"> 2, no. 2 (2023): 205-220.</w:t>
      </w:r>
    </w:p>
    <w:p w:rsidR="00A6083B" w:rsidRPr="00971B0C" w:rsidRDefault="00A6083B" w:rsidP="00971B0C">
      <w:pPr>
        <w:pStyle w:val="NormalWeb"/>
        <w:numPr>
          <w:ilvl w:val="0"/>
          <w:numId w:val="11"/>
        </w:numPr>
        <w:spacing w:before="0" w:beforeAutospacing="0" w:after="0" w:afterAutospacing="0"/>
        <w:ind w:left="357"/>
        <w:jc w:val="both"/>
        <w:rPr>
          <w:sz w:val="16"/>
          <w:szCs w:val="16"/>
        </w:rPr>
      </w:pPr>
      <w:proofErr w:type="spellStart"/>
      <w:r w:rsidRPr="00971B0C">
        <w:rPr>
          <w:sz w:val="16"/>
          <w:szCs w:val="16"/>
        </w:rPr>
        <w:t>Khedekar</w:t>
      </w:r>
      <w:proofErr w:type="spellEnd"/>
      <w:r w:rsidRPr="00971B0C">
        <w:rPr>
          <w:sz w:val="16"/>
          <w:szCs w:val="16"/>
        </w:rPr>
        <w:t xml:space="preserve">, </w:t>
      </w:r>
      <w:proofErr w:type="spellStart"/>
      <w:r w:rsidRPr="00971B0C">
        <w:rPr>
          <w:sz w:val="16"/>
          <w:szCs w:val="16"/>
        </w:rPr>
        <w:t>Lokesh</w:t>
      </w:r>
      <w:proofErr w:type="spellEnd"/>
      <w:r w:rsidRPr="00971B0C">
        <w:rPr>
          <w:sz w:val="16"/>
          <w:szCs w:val="16"/>
        </w:rPr>
        <w:t xml:space="preserve"> S., and </w:t>
      </w:r>
      <w:proofErr w:type="spellStart"/>
      <w:r w:rsidRPr="00971B0C">
        <w:rPr>
          <w:sz w:val="16"/>
          <w:szCs w:val="16"/>
        </w:rPr>
        <w:t>Mohit</w:t>
      </w:r>
      <w:proofErr w:type="spellEnd"/>
      <w:r w:rsidRPr="00971B0C">
        <w:rPr>
          <w:sz w:val="16"/>
          <w:szCs w:val="16"/>
        </w:rPr>
        <w:t xml:space="preserve"> Kumar. "A comparative review of </w:t>
      </w:r>
      <w:proofErr w:type="spellStart"/>
      <w:r w:rsidRPr="00971B0C">
        <w:rPr>
          <w:sz w:val="16"/>
          <w:szCs w:val="16"/>
        </w:rPr>
        <w:t>qr</w:t>
      </w:r>
      <w:proofErr w:type="spellEnd"/>
      <w:r w:rsidRPr="00971B0C">
        <w:rPr>
          <w:sz w:val="16"/>
          <w:szCs w:val="16"/>
        </w:rPr>
        <w:t xml:space="preserve"> code scanners according to a malicious </w:t>
      </w:r>
      <w:proofErr w:type="spellStart"/>
      <w:r w:rsidRPr="00971B0C">
        <w:rPr>
          <w:sz w:val="16"/>
          <w:szCs w:val="16"/>
        </w:rPr>
        <w:t>url</w:t>
      </w:r>
      <w:proofErr w:type="spellEnd"/>
      <w:r w:rsidRPr="00971B0C">
        <w:rPr>
          <w:sz w:val="16"/>
          <w:szCs w:val="16"/>
        </w:rPr>
        <w:t xml:space="preserve"> detection framework." </w:t>
      </w:r>
      <w:r w:rsidRPr="00971B0C">
        <w:rPr>
          <w:i/>
          <w:iCs/>
          <w:sz w:val="16"/>
          <w:szCs w:val="16"/>
        </w:rPr>
        <w:t xml:space="preserve">International Journal of </w:t>
      </w:r>
      <w:proofErr w:type="spellStart"/>
      <w:r w:rsidRPr="00971B0C">
        <w:rPr>
          <w:i/>
          <w:iCs/>
          <w:sz w:val="16"/>
          <w:szCs w:val="16"/>
        </w:rPr>
        <w:t>Infor-mation</w:t>
      </w:r>
      <w:proofErr w:type="spellEnd"/>
      <w:r w:rsidRPr="00971B0C">
        <w:rPr>
          <w:i/>
          <w:iCs/>
          <w:sz w:val="16"/>
          <w:szCs w:val="16"/>
        </w:rPr>
        <w:t xml:space="preserve"> Security</w:t>
      </w:r>
      <w:r w:rsidRPr="00971B0C">
        <w:rPr>
          <w:sz w:val="16"/>
          <w:szCs w:val="16"/>
        </w:rPr>
        <w:t xml:space="preserve"> (2025).</w:t>
      </w:r>
    </w:p>
    <w:p w:rsidR="00A6083B" w:rsidRPr="00971B0C" w:rsidRDefault="00A6083B" w:rsidP="00971B0C">
      <w:pPr>
        <w:pStyle w:val="NormalWeb"/>
        <w:numPr>
          <w:ilvl w:val="0"/>
          <w:numId w:val="11"/>
        </w:numPr>
        <w:spacing w:before="0" w:beforeAutospacing="0" w:after="0" w:afterAutospacing="0"/>
        <w:ind w:left="357"/>
        <w:jc w:val="both"/>
        <w:rPr>
          <w:sz w:val="16"/>
          <w:szCs w:val="16"/>
        </w:rPr>
      </w:pPr>
      <w:proofErr w:type="spellStart"/>
      <w:r w:rsidRPr="00971B0C">
        <w:rPr>
          <w:sz w:val="16"/>
          <w:szCs w:val="16"/>
        </w:rPr>
        <w:t>Naik</w:t>
      </w:r>
      <w:proofErr w:type="spellEnd"/>
      <w:r w:rsidRPr="00971B0C">
        <w:rPr>
          <w:sz w:val="16"/>
          <w:szCs w:val="16"/>
        </w:rPr>
        <w:t xml:space="preserve">, DS </w:t>
      </w:r>
      <w:proofErr w:type="spellStart"/>
      <w:r w:rsidRPr="00971B0C">
        <w:rPr>
          <w:sz w:val="16"/>
          <w:szCs w:val="16"/>
        </w:rPr>
        <w:t>Bhupal</w:t>
      </w:r>
      <w:proofErr w:type="spellEnd"/>
      <w:r w:rsidRPr="00971B0C">
        <w:rPr>
          <w:sz w:val="16"/>
          <w:szCs w:val="16"/>
        </w:rPr>
        <w:t xml:space="preserve">, K. </w:t>
      </w:r>
      <w:proofErr w:type="spellStart"/>
      <w:r w:rsidRPr="00971B0C">
        <w:rPr>
          <w:sz w:val="16"/>
          <w:szCs w:val="16"/>
        </w:rPr>
        <w:t>Pavan</w:t>
      </w:r>
      <w:proofErr w:type="spellEnd"/>
      <w:r w:rsidRPr="00971B0C">
        <w:rPr>
          <w:sz w:val="16"/>
          <w:szCs w:val="16"/>
        </w:rPr>
        <w:t xml:space="preserve"> Kumar, V. Rajesh, M. </w:t>
      </w:r>
      <w:proofErr w:type="spellStart"/>
      <w:r w:rsidRPr="00971B0C">
        <w:rPr>
          <w:sz w:val="16"/>
          <w:szCs w:val="16"/>
        </w:rPr>
        <w:t>Abhinaya</w:t>
      </w:r>
      <w:proofErr w:type="spellEnd"/>
      <w:r w:rsidRPr="00971B0C">
        <w:rPr>
          <w:sz w:val="16"/>
          <w:szCs w:val="16"/>
        </w:rPr>
        <w:t xml:space="preserve">, and N. </w:t>
      </w:r>
      <w:proofErr w:type="spellStart"/>
      <w:r w:rsidRPr="00971B0C">
        <w:rPr>
          <w:sz w:val="16"/>
          <w:szCs w:val="16"/>
        </w:rPr>
        <w:t>Mahitha</w:t>
      </w:r>
      <w:proofErr w:type="spellEnd"/>
      <w:r w:rsidRPr="00971B0C">
        <w:rPr>
          <w:sz w:val="16"/>
          <w:szCs w:val="16"/>
        </w:rPr>
        <w:t xml:space="preserve">. "Smart QR Threat Detection: A Hybrid Machine and Deep Learning Approach." In </w:t>
      </w:r>
      <w:r w:rsidRPr="00971B0C">
        <w:rPr>
          <w:i/>
          <w:iCs/>
          <w:sz w:val="16"/>
          <w:szCs w:val="16"/>
        </w:rPr>
        <w:t>International Conference on AI and Robotics</w:t>
      </w:r>
      <w:r w:rsidRPr="00971B0C">
        <w:rPr>
          <w:sz w:val="16"/>
          <w:szCs w:val="16"/>
        </w:rPr>
        <w:t>, pp. 322-333. Cham: Springer Nature Switzerland, 2025.</w:t>
      </w:r>
    </w:p>
    <w:p w:rsidR="00A6083B" w:rsidRPr="00971B0C" w:rsidRDefault="00A6083B" w:rsidP="00971B0C">
      <w:pPr>
        <w:pStyle w:val="NormalWeb"/>
        <w:numPr>
          <w:ilvl w:val="0"/>
          <w:numId w:val="11"/>
        </w:numPr>
        <w:spacing w:before="0" w:beforeAutospacing="0" w:after="0" w:afterAutospacing="0"/>
        <w:ind w:left="357"/>
        <w:jc w:val="both"/>
        <w:rPr>
          <w:sz w:val="16"/>
          <w:szCs w:val="16"/>
        </w:rPr>
      </w:pPr>
      <w:proofErr w:type="spellStart"/>
      <w:r w:rsidRPr="00971B0C">
        <w:rPr>
          <w:sz w:val="16"/>
          <w:szCs w:val="16"/>
        </w:rPr>
        <w:t>Alaca</w:t>
      </w:r>
      <w:proofErr w:type="spellEnd"/>
      <w:r w:rsidRPr="00971B0C">
        <w:rPr>
          <w:sz w:val="16"/>
          <w:szCs w:val="16"/>
        </w:rPr>
        <w:t xml:space="preserve">, Yusuf, and </w:t>
      </w:r>
      <w:proofErr w:type="spellStart"/>
      <w:r w:rsidRPr="00971B0C">
        <w:rPr>
          <w:sz w:val="16"/>
          <w:szCs w:val="16"/>
        </w:rPr>
        <w:t>Yüksel</w:t>
      </w:r>
      <w:proofErr w:type="spellEnd"/>
      <w:r w:rsidRPr="00971B0C">
        <w:rPr>
          <w:sz w:val="16"/>
          <w:szCs w:val="16"/>
        </w:rPr>
        <w:t xml:space="preserve"> </w:t>
      </w:r>
      <w:proofErr w:type="spellStart"/>
      <w:r w:rsidRPr="00971B0C">
        <w:rPr>
          <w:sz w:val="16"/>
          <w:szCs w:val="16"/>
        </w:rPr>
        <w:t>Çelik</w:t>
      </w:r>
      <w:proofErr w:type="spellEnd"/>
      <w:r w:rsidRPr="00971B0C">
        <w:rPr>
          <w:sz w:val="16"/>
          <w:szCs w:val="16"/>
        </w:rPr>
        <w:t xml:space="preserve">. "Cyber attack detection with QR code images using lightweight deep learning models." </w:t>
      </w:r>
      <w:r w:rsidRPr="00971B0C">
        <w:rPr>
          <w:i/>
          <w:iCs/>
          <w:sz w:val="16"/>
          <w:szCs w:val="16"/>
        </w:rPr>
        <w:t>Computers &amp; Security</w:t>
      </w:r>
      <w:r w:rsidRPr="00971B0C">
        <w:rPr>
          <w:sz w:val="16"/>
          <w:szCs w:val="16"/>
        </w:rPr>
        <w:t xml:space="preserve"> 126 (2023): 103065.</w:t>
      </w:r>
    </w:p>
    <w:p w:rsidR="00A6083B" w:rsidRPr="00971B0C" w:rsidRDefault="00A6083B" w:rsidP="00971B0C">
      <w:pPr>
        <w:pStyle w:val="NormalWeb"/>
        <w:numPr>
          <w:ilvl w:val="0"/>
          <w:numId w:val="11"/>
        </w:numPr>
        <w:spacing w:before="0" w:beforeAutospacing="0" w:after="0" w:afterAutospacing="0"/>
        <w:ind w:left="357"/>
        <w:jc w:val="both"/>
        <w:rPr>
          <w:sz w:val="16"/>
          <w:szCs w:val="16"/>
        </w:rPr>
      </w:pPr>
      <w:proofErr w:type="spellStart"/>
      <w:r w:rsidRPr="00971B0C">
        <w:rPr>
          <w:sz w:val="16"/>
          <w:szCs w:val="16"/>
        </w:rPr>
        <w:t>Shahbad</w:t>
      </w:r>
      <w:proofErr w:type="spellEnd"/>
      <w:r w:rsidRPr="00971B0C">
        <w:rPr>
          <w:sz w:val="16"/>
          <w:szCs w:val="16"/>
        </w:rPr>
        <w:t xml:space="preserve">, </w:t>
      </w:r>
      <w:proofErr w:type="spellStart"/>
      <w:r w:rsidRPr="00971B0C">
        <w:rPr>
          <w:sz w:val="16"/>
          <w:szCs w:val="16"/>
        </w:rPr>
        <w:t>Alfiya</w:t>
      </w:r>
      <w:proofErr w:type="spellEnd"/>
      <w:r w:rsidRPr="00971B0C">
        <w:rPr>
          <w:sz w:val="16"/>
          <w:szCs w:val="16"/>
        </w:rPr>
        <w:t xml:space="preserve"> </w:t>
      </w:r>
      <w:proofErr w:type="spellStart"/>
      <w:r w:rsidRPr="00971B0C">
        <w:rPr>
          <w:sz w:val="16"/>
          <w:szCs w:val="16"/>
        </w:rPr>
        <w:t>Abid</w:t>
      </w:r>
      <w:proofErr w:type="spellEnd"/>
      <w:r w:rsidRPr="00971B0C">
        <w:rPr>
          <w:sz w:val="16"/>
          <w:szCs w:val="16"/>
        </w:rPr>
        <w:t xml:space="preserve">, Deepak </w:t>
      </w:r>
      <w:proofErr w:type="spellStart"/>
      <w:r w:rsidRPr="00971B0C">
        <w:rPr>
          <w:sz w:val="16"/>
          <w:szCs w:val="16"/>
        </w:rPr>
        <w:t>Patil</w:t>
      </w:r>
      <w:proofErr w:type="spellEnd"/>
      <w:r w:rsidRPr="00971B0C">
        <w:rPr>
          <w:sz w:val="16"/>
          <w:szCs w:val="16"/>
        </w:rPr>
        <w:t xml:space="preserve">, and S. </w:t>
      </w:r>
      <w:proofErr w:type="spellStart"/>
      <w:r w:rsidRPr="00971B0C">
        <w:rPr>
          <w:sz w:val="16"/>
          <w:szCs w:val="16"/>
        </w:rPr>
        <w:t>Shibani</w:t>
      </w:r>
      <w:proofErr w:type="spellEnd"/>
      <w:r w:rsidRPr="00971B0C">
        <w:rPr>
          <w:sz w:val="16"/>
          <w:szCs w:val="16"/>
        </w:rPr>
        <w:t xml:space="preserve"> </w:t>
      </w:r>
      <w:proofErr w:type="spellStart"/>
      <w:r w:rsidRPr="00971B0C">
        <w:rPr>
          <w:sz w:val="16"/>
          <w:szCs w:val="16"/>
        </w:rPr>
        <w:t>Raju</w:t>
      </w:r>
      <w:proofErr w:type="spellEnd"/>
      <w:r w:rsidRPr="00971B0C">
        <w:rPr>
          <w:sz w:val="16"/>
          <w:szCs w:val="16"/>
        </w:rPr>
        <w:t xml:space="preserve">. "Original Research Article Error-induced inverse pixel visual cryptography for secure QR code communication." </w:t>
      </w:r>
      <w:r w:rsidRPr="00971B0C">
        <w:rPr>
          <w:i/>
          <w:iCs/>
          <w:sz w:val="16"/>
          <w:szCs w:val="16"/>
        </w:rPr>
        <w:t>Journal of Autonomous Intelligence</w:t>
      </w:r>
      <w:r w:rsidRPr="00971B0C">
        <w:rPr>
          <w:sz w:val="16"/>
          <w:szCs w:val="16"/>
        </w:rPr>
        <w:t xml:space="preserve"> 7, no. 1 (2024).</w:t>
      </w:r>
    </w:p>
    <w:p w:rsidR="00A6083B" w:rsidRPr="00971B0C" w:rsidRDefault="00A6083B" w:rsidP="00971B0C">
      <w:pPr>
        <w:pStyle w:val="NormalWeb"/>
        <w:numPr>
          <w:ilvl w:val="0"/>
          <w:numId w:val="11"/>
        </w:numPr>
        <w:spacing w:before="0" w:beforeAutospacing="0" w:after="0" w:afterAutospacing="0"/>
        <w:ind w:left="357"/>
        <w:jc w:val="both"/>
        <w:rPr>
          <w:sz w:val="16"/>
          <w:szCs w:val="16"/>
        </w:rPr>
      </w:pPr>
      <w:proofErr w:type="spellStart"/>
      <w:r w:rsidRPr="00971B0C">
        <w:rPr>
          <w:sz w:val="16"/>
          <w:szCs w:val="16"/>
        </w:rPr>
        <w:t>Almousa</w:t>
      </w:r>
      <w:proofErr w:type="spellEnd"/>
      <w:r w:rsidRPr="00971B0C">
        <w:rPr>
          <w:sz w:val="16"/>
          <w:szCs w:val="16"/>
        </w:rPr>
        <w:t xml:space="preserve">, H., </w:t>
      </w:r>
      <w:proofErr w:type="spellStart"/>
      <w:r w:rsidRPr="00971B0C">
        <w:rPr>
          <w:sz w:val="16"/>
          <w:szCs w:val="16"/>
        </w:rPr>
        <w:t>Alsuhibany</w:t>
      </w:r>
      <w:proofErr w:type="spellEnd"/>
      <w:r w:rsidRPr="00971B0C">
        <w:rPr>
          <w:sz w:val="16"/>
          <w:szCs w:val="16"/>
        </w:rPr>
        <w:t xml:space="preserve">, S.A. QR code security: an adaptive retraining approach for dynamic URL-based threat detection. </w:t>
      </w:r>
      <w:proofErr w:type="spellStart"/>
      <w:r w:rsidRPr="00971B0C">
        <w:rPr>
          <w:i/>
          <w:iCs/>
          <w:sz w:val="16"/>
          <w:szCs w:val="16"/>
        </w:rPr>
        <w:t>Sci</w:t>
      </w:r>
      <w:proofErr w:type="spellEnd"/>
      <w:r w:rsidRPr="00971B0C">
        <w:rPr>
          <w:i/>
          <w:iCs/>
          <w:sz w:val="16"/>
          <w:szCs w:val="16"/>
        </w:rPr>
        <w:t xml:space="preserve"> Rep</w:t>
      </w:r>
      <w:r w:rsidRPr="00971B0C">
        <w:rPr>
          <w:sz w:val="16"/>
          <w:szCs w:val="16"/>
        </w:rPr>
        <w:t xml:space="preserve"> </w:t>
      </w:r>
      <w:r w:rsidRPr="00971B0C">
        <w:rPr>
          <w:b/>
          <w:bCs/>
          <w:sz w:val="16"/>
          <w:szCs w:val="16"/>
        </w:rPr>
        <w:t>16</w:t>
      </w:r>
      <w:r w:rsidRPr="00971B0C">
        <w:rPr>
          <w:sz w:val="16"/>
          <w:szCs w:val="16"/>
        </w:rPr>
        <w:t xml:space="preserve">, 13143 (2026). </w:t>
      </w:r>
      <w:hyperlink r:id="rId9" w:history="1">
        <w:r w:rsidRPr="00971B0C">
          <w:rPr>
            <w:rStyle w:val="Hyperlink"/>
            <w:sz w:val="16"/>
            <w:szCs w:val="16"/>
          </w:rPr>
          <w:t>https://doi.org/10.1038/s41598-026-43002-z</w:t>
        </w:r>
      </w:hyperlink>
    </w:p>
    <w:p w:rsidR="00A6083B" w:rsidRPr="00971B0C" w:rsidRDefault="00A6083B" w:rsidP="00971B0C">
      <w:pPr>
        <w:pStyle w:val="NormalWeb"/>
        <w:numPr>
          <w:ilvl w:val="0"/>
          <w:numId w:val="11"/>
        </w:numPr>
        <w:spacing w:before="0" w:beforeAutospacing="0" w:after="0" w:afterAutospacing="0"/>
        <w:ind w:left="357"/>
        <w:jc w:val="both"/>
        <w:rPr>
          <w:sz w:val="16"/>
          <w:szCs w:val="16"/>
        </w:rPr>
      </w:pPr>
      <w:proofErr w:type="spellStart"/>
      <w:r w:rsidRPr="00971B0C">
        <w:rPr>
          <w:sz w:val="16"/>
          <w:szCs w:val="16"/>
        </w:rPr>
        <w:lastRenderedPageBreak/>
        <w:t>Ghadekar</w:t>
      </w:r>
      <w:proofErr w:type="spellEnd"/>
      <w:r w:rsidRPr="00971B0C">
        <w:rPr>
          <w:sz w:val="16"/>
          <w:szCs w:val="16"/>
        </w:rPr>
        <w:t xml:space="preserve">, </w:t>
      </w:r>
      <w:proofErr w:type="spellStart"/>
      <w:r w:rsidRPr="00971B0C">
        <w:rPr>
          <w:sz w:val="16"/>
          <w:szCs w:val="16"/>
        </w:rPr>
        <w:t>Premanand</w:t>
      </w:r>
      <w:proofErr w:type="spellEnd"/>
      <w:r w:rsidRPr="00971B0C">
        <w:rPr>
          <w:sz w:val="16"/>
          <w:szCs w:val="16"/>
        </w:rPr>
        <w:t xml:space="preserve">, </w:t>
      </w:r>
      <w:proofErr w:type="spellStart"/>
      <w:r w:rsidRPr="00971B0C">
        <w:rPr>
          <w:sz w:val="16"/>
          <w:szCs w:val="16"/>
        </w:rPr>
        <w:t>Faijan</w:t>
      </w:r>
      <w:proofErr w:type="spellEnd"/>
      <w:r w:rsidRPr="00971B0C">
        <w:rPr>
          <w:sz w:val="16"/>
          <w:szCs w:val="16"/>
        </w:rPr>
        <w:t xml:space="preserve"> </w:t>
      </w:r>
      <w:proofErr w:type="spellStart"/>
      <w:r w:rsidRPr="00971B0C">
        <w:rPr>
          <w:sz w:val="16"/>
          <w:szCs w:val="16"/>
        </w:rPr>
        <w:t>Momin</w:t>
      </w:r>
      <w:proofErr w:type="spellEnd"/>
      <w:r w:rsidRPr="00971B0C">
        <w:rPr>
          <w:sz w:val="16"/>
          <w:szCs w:val="16"/>
        </w:rPr>
        <w:t xml:space="preserve">, </w:t>
      </w:r>
      <w:proofErr w:type="spellStart"/>
      <w:r w:rsidRPr="00971B0C">
        <w:rPr>
          <w:sz w:val="16"/>
          <w:szCs w:val="16"/>
        </w:rPr>
        <w:t>Tushar</w:t>
      </w:r>
      <w:proofErr w:type="spellEnd"/>
      <w:r w:rsidRPr="00971B0C">
        <w:rPr>
          <w:sz w:val="16"/>
          <w:szCs w:val="16"/>
        </w:rPr>
        <w:t xml:space="preserve"> </w:t>
      </w:r>
      <w:proofErr w:type="spellStart"/>
      <w:r w:rsidRPr="00971B0C">
        <w:rPr>
          <w:sz w:val="16"/>
          <w:szCs w:val="16"/>
        </w:rPr>
        <w:t>Nagre</w:t>
      </w:r>
      <w:proofErr w:type="spellEnd"/>
      <w:r w:rsidRPr="00971B0C">
        <w:rPr>
          <w:sz w:val="16"/>
          <w:szCs w:val="16"/>
        </w:rPr>
        <w:t xml:space="preserve">, </w:t>
      </w:r>
      <w:proofErr w:type="spellStart"/>
      <w:r w:rsidRPr="00971B0C">
        <w:rPr>
          <w:sz w:val="16"/>
          <w:szCs w:val="16"/>
        </w:rPr>
        <w:t>Sanika</w:t>
      </w:r>
      <w:proofErr w:type="spellEnd"/>
      <w:r w:rsidRPr="00971B0C">
        <w:rPr>
          <w:sz w:val="16"/>
          <w:szCs w:val="16"/>
        </w:rPr>
        <w:t xml:space="preserve"> Desai, </w:t>
      </w:r>
      <w:proofErr w:type="spellStart"/>
      <w:r w:rsidRPr="00971B0C">
        <w:rPr>
          <w:sz w:val="16"/>
          <w:szCs w:val="16"/>
        </w:rPr>
        <w:t>Prathamesh</w:t>
      </w:r>
      <w:proofErr w:type="spellEnd"/>
      <w:r w:rsidRPr="00971B0C">
        <w:rPr>
          <w:sz w:val="16"/>
          <w:szCs w:val="16"/>
        </w:rPr>
        <w:t xml:space="preserve"> </w:t>
      </w:r>
      <w:proofErr w:type="spellStart"/>
      <w:r w:rsidRPr="00971B0C">
        <w:rPr>
          <w:sz w:val="16"/>
          <w:szCs w:val="16"/>
        </w:rPr>
        <w:t>Patil</w:t>
      </w:r>
      <w:proofErr w:type="spellEnd"/>
      <w:r w:rsidRPr="00971B0C">
        <w:rPr>
          <w:sz w:val="16"/>
          <w:szCs w:val="16"/>
        </w:rPr>
        <w:t xml:space="preserve">, and </w:t>
      </w:r>
      <w:proofErr w:type="spellStart"/>
      <w:r w:rsidRPr="00971B0C">
        <w:rPr>
          <w:sz w:val="16"/>
          <w:szCs w:val="16"/>
        </w:rPr>
        <w:t>Vinay</w:t>
      </w:r>
      <w:proofErr w:type="spellEnd"/>
      <w:r w:rsidRPr="00971B0C">
        <w:rPr>
          <w:sz w:val="16"/>
          <w:szCs w:val="16"/>
        </w:rPr>
        <w:t xml:space="preserve"> </w:t>
      </w:r>
      <w:proofErr w:type="spellStart"/>
      <w:r w:rsidRPr="00971B0C">
        <w:rPr>
          <w:sz w:val="16"/>
          <w:szCs w:val="16"/>
        </w:rPr>
        <w:t>Aher</w:t>
      </w:r>
      <w:proofErr w:type="spellEnd"/>
      <w:r w:rsidRPr="00971B0C">
        <w:rPr>
          <w:sz w:val="16"/>
          <w:szCs w:val="16"/>
        </w:rPr>
        <w:t xml:space="preserve">. "Malicious QR Code Detection and Prevention." In </w:t>
      </w:r>
      <w:r w:rsidRPr="00971B0C">
        <w:rPr>
          <w:i/>
          <w:iCs/>
          <w:sz w:val="16"/>
          <w:szCs w:val="16"/>
        </w:rPr>
        <w:t xml:space="preserve">AI-Driven </w:t>
      </w:r>
      <w:proofErr w:type="spellStart"/>
      <w:r w:rsidRPr="00971B0C">
        <w:rPr>
          <w:i/>
          <w:iCs/>
          <w:sz w:val="16"/>
          <w:szCs w:val="16"/>
        </w:rPr>
        <w:t>IoT</w:t>
      </w:r>
      <w:proofErr w:type="spellEnd"/>
      <w:r w:rsidRPr="00971B0C">
        <w:rPr>
          <w:i/>
          <w:iCs/>
          <w:sz w:val="16"/>
          <w:szCs w:val="16"/>
        </w:rPr>
        <w:t xml:space="preserve"> Systems for Industry 4.0</w:t>
      </w:r>
      <w:r w:rsidRPr="00971B0C">
        <w:rPr>
          <w:sz w:val="16"/>
          <w:szCs w:val="16"/>
        </w:rPr>
        <w:t>, pp. 103-113. CRC Press, 2024.</w:t>
      </w:r>
    </w:p>
    <w:p w:rsidR="00A6083B" w:rsidRDefault="00A6083B" w:rsidP="00971B0C">
      <w:pPr>
        <w:pStyle w:val="NormalWeb"/>
        <w:numPr>
          <w:ilvl w:val="0"/>
          <w:numId w:val="11"/>
        </w:numPr>
        <w:spacing w:before="0" w:beforeAutospacing="0" w:after="0" w:afterAutospacing="0"/>
        <w:ind w:left="357"/>
        <w:jc w:val="both"/>
        <w:rPr>
          <w:sz w:val="16"/>
          <w:szCs w:val="16"/>
        </w:rPr>
      </w:pPr>
      <w:proofErr w:type="spellStart"/>
      <w:r w:rsidRPr="00971B0C">
        <w:rPr>
          <w:sz w:val="16"/>
          <w:szCs w:val="16"/>
        </w:rPr>
        <w:t>Sarkhi</w:t>
      </w:r>
      <w:proofErr w:type="spellEnd"/>
      <w:r w:rsidRPr="00971B0C">
        <w:rPr>
          <w:sz w:val="16"/>
          <w:szCs w:val="16"/>
        </w:rPr>
        <w:t xml:space="preserve">, </w:t>
      </w:r>
      <w:proofErr w:type="spellStart"/>
      <w:r w:rsidRPr="00971B0C">
        <w:rPr>
          <w:sz w:val="16"/>
          <w:szCs w:val="16"/>
        </w:rPr>
        <w:t>Mousa</w:t>
      </w:r>
      <w:proofErr w:type="spellEnd"/>
      <w:r w:rsidRPr="00971B0C">
        <w:rPr>
          <w:sz w:val="16"/>
          <w:szCs w:val="16"/>
        </w:rPr>
        <w:t xml:space="preserve">, and </w:t>
      </w:r>
      <w:proofErr w:type="spellStart"/>
      <w:r w:rsidRPr="00971B0C">
        <w:rPr>
          <w:sz w:val="16"/>
          <w:szCs w:val="16"/>
        </w:rPr>
        <w:t>Shailendra</w:t>
      </w:r>
      <w:proofErr w:type="spellEnd"/>
      <w:r w:rsidRPr="00971B0C">
        <w:rPr>
          <w:sz w:val="16"/>
          <w:szCs w:val="16"/>
        </w:rPr>
        <w:t xml:space="preserve"> </w:t>
      </w:r>
      <w:proofErr w:type="spellStart"/>
      <w:r w:rsidRPr="00971B0C">
        <w:rPr>
          <w:sz w:val="16"/>
          <w:szCs w:val="16"/>
        </w:rPr>
        <w:t>Mishra</w:t>
      </w:r>
      <w:proofErr w:type="spellEnd"/>
      <w:r w:rsidRPr="00971B0C">
        <w:rPr>
          <w:sz w:val="16"/>
          <w:szCs w:val="16"/>
        </w:rPr>
        <w:t xml:space="preserve">. "Detection of QR code-based </w:t>
      </w:r>
      <w:proofErr w:type="spellStart"/>
      <w:r w:rsidRPr="00971B0C">
        <w:rPr>
          <w:sz w:val="16"/>
          <w:szCs w:val="16"/>
        </w:rPr>
        <w:t>cyberattacks</w:t>
      </w:r>
      <w:proofErr w:type="spellEnd"/>
      <w:r w:rsidRPr="00971B0C">
        <w:rPr>
          <w:sz w:val="16"/>
          <w:szCs w:val="16"/>
        </w:rPr>
        <w:t xml:space="preserve"> using a lightweight deep learning model." </w:t>
      </w:r>
      <w:r w:rsidRPr="00971B0C">
        <w:rPr>
          <w:i/>
          <w:iCs/>
          <w:sz w:val="16"/>
          <w:szCs w:val="16"/>
        </w:rPr>
        <w:t>Engineering, Technology &amp; Applied Science Research</w:t>
      </w:r>
      <w:r w:rsidRPr="00971B0C">
        <w:rPr>
          <w:sz w:val="16"/>
          <w:szCs w:val="16"/>
        </w:rPr>
        <w:t xml:space="preserve"> 14, no. 4 (2024): 15209-15216.</w:t>
      </w:r>
    </w:p>
    <w:p w:rsidR="00B628D3" w:rsidRPr="00971B0C" w:rsidRDefault="00B628D3" w:rsidP="00971B0C">
      <w:pPr>
        <w:pStyle w:val="NormalWeb"/>
        <w:numPr>
          <w:ilvl w:val="0"/>
          <w:numId w:val="11"/>
        </w:numPr>
        <w:spacing w:before="0" w:beforeAutospacing="0" w:after="0" w:afterAutospacing="0"/>
        <w:ind w:left="357"/>
        <w:jc w:val="both"/>
        <w:rPr>
          <w:sz w:val="16"/>
          <w:szCs w:val="16"/>
        </w:rPr>
      </w:pPr>
    </w:p>
    <w:p w:rsidR="00A6083B" w:rsidRPr="00971B0C" w:rsidRDefault="00A6083B" w:rsidP="00971B0C">
      <w:pPr>
        <w:pStyle w:val="NormalWeb"/>
        <w:numPr>
          <w:ilvl w:val="0"/>
          <w:numId w:val="11"/>
        </w:numPr>
        <w:spacing w:before="0" w:beforeAutospacing="0" w:after="0" w:afterAutospacing="0"/>
        <w:ind w:left="357"/>
        <w:jc w:val="both"/>
        <w:rPr>
          <w:sz w:val="16"/>
          <w:szCs w:val="16"/>
        </w:rPr>
      </w:pPr>
      <w:proofErr w:type="spellStart"/>
      <w:r w:rsidRPr="00971B0C">
        <w:rPr>
          <w:sz w:val="16"/>
          <w:szCs w:val="16"/>
        </w:rPr>
        <w:t>Alsulami</w:t>
      </w:r>
      <w:proofErr w:type="spellEnd"/>
      <w:r w:rsidRPr="00971B0C">
        <w:rPr>
          <w:sz w:val="16"/>
          <w:szCs w:val="16"/>
        </w:rPr>
        <w:t xml:space="preserve">, </w:t>
      </w:r>
      <w:proofErr w:type="spellStart"/>
      <w:r w:rsidRPr="00971B0C">
        <w:rPr>
          <w:sz w:val="16"/>
          <w:szCs w:val="16"/>
        </w:rPr>
        <w:t>Abdulaziz</w:t>
      </w:r>
      <w:proofErr w:type="spellEnd"/>
      <w:r w:rsidRPr="00971B0C">
        <w:rPr>
          <w:sz w:val="16"/>
          <w:szCs w:val="16"/>
        </w:rPr>
        <w:t xml:space="preserve"> A., </w:t>
      </w:r>
      <w:proofErr w:type="spellStart"/>
      <w:r w:rsidRPr="00971B0C">
        <w:rPr>
          <w:sz w:val="16"/>
          <w:szCs w:val="16"/>
        </w:rPr>
        <w:t>Qasem</w:t>
      </w:r>
      <w:proofErr w:type="spellEnd"/>
      <w:r w:rsidRPr="00971B0C">
        <w:rPr>
          <w:sz w:val="16"/>
          <w:szCs w:val="16"/>
        </w:rPr>
        <w:t xml:space="preserve"> Abu Al-</w:t>
      </w:r>
      <w:proofErr w:type="spellStart"/>
      <w:r w:rsidRPr="00971B0C">
        <w:rPr>
          <w:sz w:val="16"/>
          <w:szCs w:val="16"/>
        </w:rPr>
        <w:t>Haija</w:t>
      </w:r>
      <w:proofErr w:type="spellEnd"/>
      <w:r w:rsidRPr="00971B0C">
        <w:rPr>
          <w:sz w:val="16"/>
          <w:szCs w:val="16"/>
        </w:rPr>
        <w:t xml:space="preserve">, </w:t>
      </w:r>
      <w:proofErr w:type="spellStart"/>
      <w:r w:rsidRPr="00971B0C">
        <w:rPr>
          <w:sz w:val="16"/>
          <w:szCs w:val="16"/>
        </w:rPr>
        <w:t>Badraddin</w:t>
      </w:r>
      <w:proofErr w:type="spellEnd"/>
      <w:r w:rsidRPr="00971B0C">
        <w:rPr>
          <w:sz w:val="16"/>
          <w:szCs w:val="16"/>
        </w:rPr>
        <w:t xml:space="preserve"> </w:t>
      </w:r>
      <w:proofErr w:type="spellStart"/>
      <w:r w:rsidRPr="00971B0C">
        <w:rPr>
          <w:sz w:val="16"/>
          <w:szCs w:val="16"/>
        </w:rPr>
        <w:t>Alturki</w:t>
      </w:r>
      <w:proofErr w:type="spellEnd"/>
      <w:r w:rsidRPr="00971B0C">
        <w:rPr>
          <w:sz w:val="16"/>
          <w:szCs w:val="16"/>
        </w:rPr>
        <w:t xml:space="preserve">, </w:t>
      </w:r>
      <w:proofErr w:type="spellStart"/>
      <w:r w:rsidRPr="00971B0C">
        <w:rPr>
          <w:sz w:val="16"/>
          <w:szCs w:val="16"/>
        </w:rPr>
        <w:t>Ayman</w:t>
      </w:r>
      <w:proofErr w:type="spellEnd"/>
      <w:r w:rsidRPr="00971B0C">
        <w:rPr>
          <w:sz w:val="16"/>
          <w:szCs w:val="16"/>
        </w:rPr>
        <w:t xml:space="preserve"> </w:t>
      </w:r>
      <w:proofErr w:type="spellStart"/>
      <w:r w:rsidRPr="00971B0C">
        <w:rPr>
          <w:sz w:val="16"/>
          <w:szCs w:val="16"/>
        </w:rPr>
        <w:t>Yafoz</w:t>
      </w:r>
      <w:proofErr w:type="spellEnd"/>
      <w:r w:rsidRPr="00971B0C">
        <w:rPr>
          <w:sz w:val="16"/>
          <w:szCs w:val="16"/>
        </w:rPr>
        <w:t xml:space="preserve">, Ali </w:t>
      </w:r>
      <w:proofErr w:type="spellStart"/>
      <w:r w:rsidRPr="00971B0C">
        <w:rPr>
          <w:sz w:val="16"/>
          <w:szCs w:val="16"/>
        </w:rPr>
        <w:t>Alqahtani</w:t>
      </w:r>
      <w:proofErr w:type="spellEnd"/>
      <w:r w:rsidRPr="00971B0C">
        <w:rPr>
          <w:sz w:val="16"/>
          <w:szCs w:val="16"/>
        </w:rPr>
        <w:t xml:space="preserve">, </w:t>
      </w:r>
      <w:proofErr w:type="spellStart"/>
      <w:r w:rsidRPr="00971B0C">
        <w:rPr>
          <w:sz w:val="16"/>
          <w:szCs w:val="16"/>
        </w:rPr>
        <w:t>Raed</w:t>
      </w:r>
      <w:proofErr w:type="spellEnd"/>
      <w:r w:rsidRPr="00971B0C">
        <w:rPr>
          <w:sz w:val="16"/>
          <w:szCs w:val="16"/>
        </w:rPr>
        <w:t xml:space="preserve"> </w:t>
      </w:r>
      <w:proofErr w:type="spellStart"/>
      <w:r w:rsidRPr="00971B0C">
        <w:rPr>
          <w:sz w:val="16"/>
          <w:szCs w:val="16"/>
        </w:rPr>
        <w:t>Alsini</w:t>
      </w:r>
      <w:proofErr w:type="spellEnd"/>
      <w:r w:rsidRPr="00971B0C">
        <w:rPr>
          <w:sz w:val="16"/>
          <w:szCs w:val="16"/>
        </w:rPr>
        <w:t xml:space="preserve">, and Sami </w:t>
      </w:r>
      <w:proofErr w:type="spellStart"/>
      <w:r w:rsidRPr="00971B0C">
        <w:rPr>
          <w:sz w:val="16"/>
          <w:szCs w:val="16"/>
        </w:rPr>
        <w:t>Saeed</w:t>
      </w:r>
      <w:proofErr w:type="spellEnd"/>
      <w:r w:rsidRPr="00971B0C">
        <w:rPr>
          <w:sz w:val="16"/>
          <w:szCs w:val="16"/>
        </w:rPr>
        <w:t xml:space="preserve"> Binyamin. "Efficient malicious </w:t>
      </w:r>
      <w:proofErr w:type="spellStart"/>
      <w:r w:rsidRPr="00971B0C">
        <w:rPr>
          <w:sz w:val="16"/>
          <w:szCs w:val="16"/>
        </w:rPr>
        <w:t>qr</w:t>
      </w:r>
      <w:proofErr w:type="spellEnd"/>
      <w:r w:rsidRPr="00971B0C">
        <w:rPr>
          <w:sz w:val="16"/>
          <w:szCs w:val="16"/>
        </w:rPr>
        <w:t xml:space="preserve"> code detection system using an advanced deep learning approach." </w:t>
      </w:r>
      <w:r w:rsidRPr="00971B0C">
        <w:rPr>
          <w:i/>
          <w:iCs/>
          <w:sz w:val="16"/>
          <w:szCs w:val="16"/>
        </w:rPr>
        <w:t>Computer Modeling in Engineering &amp; Sciences</w:t>
      </w:r>
      <w:r w:rsidRPr="00971B0C">
        <w:rPr>
          <w:sz w:val="16"/>
          <w:szCs w:val="16"/>
        </w:rPr>
        <w:t xml:space="preserve"> 145, no. 1 (2025): 1117.</w:t>
      </w:r>
    </w:p>
    <w:p w:rsidR="00A6083B" w:rsidRPr="00971B0C" w:rsidRDefault="00A6083B" w:rsidP="00971B0C">
      <w:pPr>
        <w:pStyle w:val="NormalWeb"/>
        <w:numPr>
          <w:ilvl w:val="0"/>
          <w:numId w:val="11"/>
        </w:numPr>
        <w:spacing w:before="0" w:beforeAutospacing="0" w:after="0" w:afterAutospacing="0"/>
        <w:ind w:left="357"/>
        <w:jc w:val="both"/>
        <w:rPr>
          <w:sz w:val="16"/>
          <w:szCs w:val="16"/>
        </w:rPr>
      </w:pPr>
      <w:proofErr w:type="spellStart"/>
      <w:r w:rsidRPr="00971B0C">
        <w:rPr>
          <w:sz w:val="16"/>
          <w:szCs w:val="16"/>
        </w:rPr>
        <w:t>Ozuberk</w:t>
      </w:r>
      <w:proofErr w:type="spellEnd"/>
      <w:r w:rsidRPr="00971B0C">
        <w:rPr>
          <w:sz w:val="16"/>
          <w:szCs w:val="16"/>
        </w:rPr>
        <w:t xml:space="preserve">, Melisa </w:t>
      </w:r>
      <w:proofErr w:type="spellStart"/>
      <w:r w:rsidRPr="00971B0C">
        <w:rPr>
          <w:sz w:val="16"/>
          <w:szCs w:val="16"/>
        </w:rPr>
        <w:t>Alara</w:t>
      </w:r>
      <w:proofErr w:type="spellEnd"/>
      <w:r w:rsidRPr="00971B0C">
        <w:rPr>
          <w:sz w:val="16"/>
          <w:szCs w:val="16"/>
        </w:rPr>
        <w:t xml:space="preserve">, and </w:t>
      </w:r>
      <w:proofErr w:type="spellStart"/>
      <w:r w:rsidRPr="00971B0C">
        <w:rPr>
          <w:sz w:val="16"/>
          <w:szCs w:val="16"/>
        </w:rPr>
        <w:t>Ilkay</w:t>
      </w:r>
      <w:proofErr w:type="spellEnd"/>
      <w:r w:rsidRPr="00971B0C">
        <w:rPr>
          <w:sz w:val="16"/>
          <w:szCs w:val="16"/>
        </w:rPr>
        <w:t xml:space="preserve"> </w:t>
      </w:r>
      <w:proofErr w:type="spellStart"/>
      <w:r w:rsidRPr="00971B0C">
        <w:rPr>
          <w:sz w:val="16"/>
          <w:szCs w:val="16"/>
        </w:rPr>
        <w:t>Cinar</w:t>
      </w:r>
      <w:proofErr w:type="spellEnd"/>
      <w:r w:rsidRPr="00971B0C">
        <w:rPr>
          <w:sz w:val="16"/>
          <w:szCs w:val="16"/>
        </w:rPr>
        <w:t xml:space="preserve">. "Malicious QR Code Classification Using Machine Learning, Deep Learning, and Explainable AI." In </w:t>
      </w:r>
      <w:r w:rsidRPr="00971B0C">
        <w:rPr>
          <w:i/>
          <w:iCs/>
          <w:sz w:val="16"/>
          <w:szCs w:val="16"/>
        </w:rPr>
        <w:t>2026 5th International Informatics and Software Engineering Conference (IISEC)</w:t>
      </w:r>
      <w:r w:rsidRPr="00971B0C">
        <w:rPr>
          <w:sz w:val="16"/>
          <w:szCs w:val="16"/>
        </w:rPr>
        <w:t>, pp. 128-133. IEEE, 2026.</w:t>
      </w:r>
    </w:p>
    <w:p w:rsidR="00A6083B" w:rsidRPr="00971B0C" w:rsidRDefault="00A6083B" w:rsidP="00971B0C">
      <w:pPr>
        <w:pStyle w:val="NormalWeb"/>
        <w:numPr>
          <w:ilvl w:val="0"/>
          <w:numId w:val="11"/>
        </w:numPr>
        <w:spacing w:before="0" w:beforeAutospacing="0" w:after="0" w:afterAutospacing="0"/>
        <w:ind w:left="357"/>
        <w:jc w:val="both"/>
        <w:rPr>
          <w:sz w:val="16"/>
          <w:szCs w:val="16"/>
        </w:rPr>
      </w:pPr>
      <w:proofErr w:type="spellStart"/>
      <w:r w:rsidRPr="00971B0C">
        <w:rPr>
          <w:sz w:val="16"/>
          <w:szCs w:val="16"/>
        </w:rPr>
        <w:t>Hapsari</w:t>
      </w:r>
      <w:proofErr w:type="spellEnd"/>
      <w:r w:rsidRPr="00971B0C">
        <w:rPr>
          <w:sz w:val="16"/>
          <w:szCs w:val="16"/>
        </w:rPr>
        <w:t xml:space="preserve">, </w:t>
      </w:r>
      <w:proofErr w:type="spellStart"/>
      <w:r w:rsidRPr="00971B0C">
        <w:rPr>
          <w:sz w:val="16"/>
          <w:szCs w:val="16"/>
        </w:rPr>
        <w:t>Nimas</w:t>
      </w:r>
      <w:proofErr w:type="spellEnd"/>
      <w:r w:rsidRPr="00971B0C">
        <w:rPr>
          <w:sz w:val="16"/>
          <w:szCs w:val="16"/>
        </w:rPr>
        <w:t xml:space="preserve"> </w:t>
      </w:r>
      <w:proofErr w:type="spellStart"/>
      <w:r w:rsidRPr="00971B0C">
        <w:rPr>
          <w:sz w:val="16"/>
          <w:szCs w:val="16"/>
        </w:rPr>
        <w:t>Ratna</w:t>
      </w:r>
      <w:proofErr w:type="spellEnd"/>
      <w:r w:rsidRPr="00971B0C">
        <w:rPr>
          <w:sz w:val="16"/>
          <w:szCs w:val="16"/>
        </w:rPr>
        <w:t xml:space="preserve">, Cindy </w:t>
      </w:r>
      <w:proofErr w:type="spellStart"/>
      <w:r w:rsidRPr="00971B0C">
        <w:rPr>
          <w:sz w:val="16"/>
          <w:szCs w:val="16"/>
        </w:rPr>
        <w:t>Rizki</w:t>
      </w:r>
      <w:proofErr w:type="spellEnd"/>
      <w:r w:rsidRPr="00971B0C">
        <w:rPr>
          <w:sz w:val="16"/>
          <w:szCs w:val="16"/>
        </w:rPr>
        <w:t xml:space="preserve"> </w:t>
      </w:r>
      <w:proofErr w:type="spellStart"/>
      <w:r w:rsidRPr="00971B0C">
        <w:rPr>
          <w:sz w:val="16"/>
          <w:szCs w:val="16"/>
        </w:rPr>
        <w:t>Rasyidi</w:t>
      </w:r>
      <w:proofErr w:type="spellEnd"/>
      <w:r w:rsidRPr="00971B0C">
        <w:rPr>
          <w:sz w:val="16"/>
          <w:szCs w:val="16"/>
        </w:rPr>
        <w:t xml:space="preserve">, </w:t>
      </w:r>
      <w:proofErr w:type="spellStart"/>
      <w:r w:rsidRPr="00971B0C">
        <w:rPr>
          <w:sz w:val="16"/>
          <w:szCs w:val="16"/>
        </w:rPr>
        <w:t>Hosiana</w:t>
      </w:r>
      <w:proofErr w:type="spellEnd"/>
      <w:r w:rsidRPr="00971B0C">
        <w:rPr>
          <w:sz w:val="16"/>
          <w:szCs w:val="16"/>
        </w:rPr>
        <w:t xml:space="preserve"> </w:t>
      </w:r>
      <w:proofErr w:type="spellStart"/>
      <w:r w:rsidRPr="00971B0C">
        <w:rPr>
          <w:sz w:val="16"/>
          <w:szCs w:val="16"/>
        </w:rPr>
        <w:t>Xarissa</w:t>
      </w:r>
      <w:proofErr w:type="spellEnd"/>
      <w:r w:rsidRPr="00971B0C">
        <w:rPr>
          <w:sz w:val="16"/>
          <w:szCs w:val="16"/>
        </w:rPr>
        <w:t xml:space="preserve"> Manu, and </w:t>
      </w:r>
      <w:proofErr w:type="spellStart"/>
      <w:r w:rsidRPr="00971B0C">
        <w:rPr>
          <w:sz w:val="16"/>
          <w:szCs w:val="16"/>
        </w:rPr>
        <w:t>Irvan</w:t>
      </w:r>
      <w:proofErr w:type="spellEnd"/>
      <w:r w:rsidRPr="00971B0C">
        <w:rPr>
          <w:sz w:val="16"/>
          <w:szCs w:val="16"/>
        </w:rPr>
        <w:t xml:space="preserve"> </w:t>
      </w:r>
      <w:proofErr w:type="spellStart"/>
      <w:r w:rsidRPr="00971B0C">
        <w:rPr>
          <w:sz w:val="16"/>
          <w:szCs w:val="16"/>
        </w:rPr>
        <w:t>Santoso</w:t>
      </w:r>
      <w:proofErr w:type="spellEnd"/>
      <w:r w:rsidRPr="00971B0C">
        <w:rPr>
          <w:sz w:val="16"/>
          <w:szCs w:val="16"/>
        </w:rPr>
        <w:t xml:space="preserve">. "Comprehensive Machine Learning Techniques for the Detection of Malicious QR Codes and URLs." In </w:t>
      </w:r>
      <w:r w:rsidRPr="00971B0C">
        <w:rPr>
          <w:i/>
          <w:iCs/>
          <w:sz w:val="16"/>
          <w:szCs w:val="16"/>
        </w:rPr>
        <w:t>2025 International Conference on Information Management and Technology (</w:t>
      </w:r>
      <w:proofErr w:type="spellStart"/>
      <w:r w:rsidRPr="00971B0C">
        <w:rPr>
          <w:i/>
          <w:iCs/>
          <w:sz w:val="16"/>
          <w:szCs w:val="16"/>
        </w:rPr>
        <w:t>ICIMTech</w:t>
      </w:r>
      <w:proofErr w:type="spellEnd"/>
      <w:r w:rsidRPr="00971B0C">
        <w:rPr>
          <w:i/>
          <w:iCs/>
          <w:sz w:val="16"/>
          <w:szCs w:val="16"/>
        </w:rPr>
        <w:t>)</w:t>
      </w:r>
      <w:r w:rsidRPr="00971B0C">
        <w:rPr>
          <w:sz w:val="16"/>
          <w:szCs w:val="16"/>
        </w:rPr>
        <w:t>, pp. 312-317. IEEE, 2025.</w:t>
      </w:r>
    </w:p>
    <w:p w:rsidR="00A6083B" w:rsidRPr="00971B0C" w:rsidRDefault="00A6083B" w:rsidP="00971B0C">
      <w:pPr>
        <w:pStyle w:val="NormalWeb"/>
        <w:numPr>
          <w:ilvl w:val="0"/>
          <w:numId w:val="11"/>
        </w:numPr>
        <w:spacing w:before="0" w:beforeAutospacing="0" w:after="0" w:afterAutospacing="0"/>
        <w:ind w:left="357"/>
        <w:jc w:val="both"/>
        <w:rPr>
          <w:sz w:val="16"/>
          <w:szCs w:val="16"/>
        </w:rPr>
      </w:pPr>
      <w:r w:rsidRPr="00971B0C">
        <w:rPr>
          <w:sz w:val="16"/>
          <w:szCs w:val="16"/>
        </w:rPr>
        <w:t>Al-</w:t>
      </w:r>
      <w:proofErr w:type="spellStart"/>
      <w:r w:rsidRPr="00971B0C">
        <w:rPr>
          <w:sz w:val="16"/>
          <w:szCs w:val="16"/>
        </w:rPr>
        <w:t>Mannai</w:t>
      </w:r>
      <w:proofErr w:type="spellEnd"/>
      <w:r w:rsidRPr="00971B0C">
        <w:rPr>
          <w:sz w:val="16"/>
          <w:szCs w:val="16"/>
        </w:rPr>
        <w:t xml:space="preserve">, </w:t>
      </w:r>
      <w:proofErr w:type="spellStart"/>
      <w:r w:rsidRPr="00971B0C">
        <w:rPr>
          <w:sz w:val="16"/>
          <w:szCs w:val="16"/>
        </w:rPr>
        <w:t>Eisa</w:t>
      </w:r>
      <w:proofErr w:type="spellEnd"/>
      <w:r w:rsidRPr="00971B0C">
        <w:rPr>
          <w:sz w:val="16"/>
          <w:szCs w:val="16"/>
        </w:rPr>
        <w:t xml:space="preserve"> Mohammed, </w:t>
      </w:r>
      <w:proofErr w:type="spellStart"/>
      <w:r w:rsidRPr="00971B0C">
        <w:rPr>
          <w:sz w:val="16"/>
          <w:szCs w:val="16"/>
        </w:rPr>
        <w:t>Nabil</w:t>
      </w:r>
      <w:proofErr w:type="spellEnd"/>
      <w:r w:rsidRPr="00971B0C">
        <w:rPr>
          <w:sz w:val="16"/>
          <w:szCs w:val="16"/>
        </w:rPr>
        <w:t xml:space="preserve"> </w:t>
      </w:r>
      <w:proofErr w:type="spellStart"/>
      <w:r w:rsidRPr="00971B0C">
        <w:rPr>
          <w:sz w:val="16"/>
          <w:szCs w:val="16"/>
        </w:rPr>
        <w:t>Litayem</w:t>
      </w:r>
      <w:proofErr w:type="spellEnd"/>
      <w:r w:rsidRPr="00971B0C">
        <w:rPr>
          <w:sz w:val="16"/>
          <w:szCs w:val="16"/>
        </w:rPr>
        <w:t xml:space="preserve">, </w:t>
      </w:r>
      <w:proofErr w:type="spellStart"/>
      <w:r w:rsidRPr="00971B0C">
        <w:rPr>
          <w:sz w:val="16"/>
          <w:szCs w:val="16"/>
        </w:rPr>
        <w:t>Abdelhak</w:t>
      </w:r>
      <w:proofErr w:type="spellEnd"/>
      <w:r w:rsidRPr="00971B0C">
        <w:rPr>
          <w:sz w:val="16"/>
          <w:szCs w:val="16"/>
        </w:rPr>
        <w:t xml:space="preserve"> </w:t>
      </w:r>
      <w:proofErr w:type="spellStart"/>
      <w:r w:rsidRPr="00971B0C">
        <w:rPr>
          <w:sz w:val="16"/>
          <w:szCs w:val="16"/>
        </w:rPr>
        <w:t>Belhi</w:t>
      </w:r>
      <w:proofErr w:type="spellEnd"/>
      <w:r w:rsidRPr="00971B0C">
        <w:rPr>
          <w:sz w:val="16"/>
          <w:szCs w:val="16"/>
        </w:rPr>
        <w:t xml:space="preserve">, and Mustafa al Samara. "Feature-Based Machine Learning for Real-Time Detection of Malicious QR and NFC Content." In </w:t>
      </w:r>
      <w:r w:rsidRPr="00971B0C">
        <w:rPr>
          <w:i/>
          <w:iCs/>
          <w:sz w:val="16"/>
          <w:szCs w:val="16"/>
        </w:rPr>
        <w:t>2026 International Conference on Artificial Intelligence, Systems, and Emerging Technologies (ICAISET)</w:t>
      </w:r>
      <w:r w:rsidRPr="00971B0C">
        <w:rPr>
          <w:sz w:val="16"/>
          <w:szCs w:val="16"/>
        </w:rPr>
        <w:t>, pp. 1-6. IEEE, 2026.</w:t>
      </w:r>
    </w:p>
    <w:p w:rsidR="00A6083B" w:rsidRPr="00971B0C" w:rsidRDefault="00D4521A" w:rsidP="00971B0C">
      <w:pPr>
        <w:pStyle w:val="NormalWeb"/>
        <w:numPr>
          <w:ilvl w:val="0"/>
          <w:numId w:val="11"/>
        </w:numPr>
        <w:spacing w:before="0" w:beforeAutospacing="0" w:after="0" w:afterAutospacing="0"/>
        <w:ind w:left="357"/>
        <w:jc w:val="both"/>
        <w:rPr>
          <w:sz w:val="16"/>
          <w:szCs w:val="16"/>
        </w:rPr>
      </w:pPr>
      <w:hyperlink r:id="rId10" w:history="1">
        <w:r w:rsidR="00A6083B" w:rsidRPr="00971B0C">
          <w:rPr>
            <w:rStyle w:val="Hyperlink"/>
            <w:sz w:val="16"/>
            <w:szCs w:val="16"/>
          </w:rPr>
          <w:t>https://www.kaggle.com/datasets/samahsadiq/benign-and-malicious-qr-codes</w:t>
        </w:r>
      </w:hyperlink>
    </w:p>
    <w:p w:rsidR="00A6083B" w:rsidRPr="00971B0C" w:rsidRDefault="00A6083B" w:rsidP="00971B0C">
      <w:pPr>
        <w:pStyle w:val="NormalWeb"/>
        <w:numPr>
          <w:ilvl w:val="0"/>
          <w:numId w:val="11"/>
        </w:numPr>
        <w:spacing w:before="0" w:beforeAutospacing="0" w:after="0" w:afterAutospacing="0"/>
        <w:ind w:left="357"/>
        <w:jc w:val="both"/>
        <w:rPr>
          <w:sz w:val="16"/>
          <w:szCs w:val="16"/>
        </w:rPr>
      </w:pPr>
      <w:proofErr w:type="spellStart"/>
      <w:r w:rsidRPr="00971B0C">
        <w:rPr>
          <w:sz w:val="16"/>
          <w:szCs w:val="16"/>
        </w:rPr>
        <w:t>Maree</w:t>
      </w:r>
      <w:proofErr w:type="spellEnd"/>
      <w:r w:rsidRPr="00971B0C">
        <w:rPr>
          <w:sz w:val="16"/>
          <w:szCs w:val="16"/>
        </w:rPr>
        <w:t xml:space="preserve">, </w:t>
      </w:r>
      <w:proofErr w:type="spellStart"/>
      <w:r w:rsidRPr="00971B0C">
        <w:rPr>
          <w:sz w:val="16"/>
          <w:szCs w:val="16"/>
        </w:rPr>
        <w:t>Naseem</w:t>
      </w:r>
      <w:proofErr w:type="spellEnd"/>
      <w:r w:rsidRPr="00971B0C">
        <w:rPr>
          <w:sz w:val="16"/>
          <w:szCs w:val="16"/>
        </w:rPr>
        <w:t xml:space="preserve"> </w:t>
      </w:r>
      <w:proofErr w:type="spellStart"/>
      <w:r w:rsidRPr="00971B0C">
        <w:rPr>
          <w:sz w:val="16"/>
          <w:szCs w:val="16"/>
        </w:rPr>
        <w:t>Nawful</w:t>
      </w:r>
      <w:proofErr w:type="spellEnd"/>
      <w:r w:rsidRPr="00971B0C">
        <w:rPr>
          <w:sz w:val="16"/>
          <w:szCs w:val="16"/>
        </w:rPr>
        <w:t xml:space="preserve">. "A Classification Model to Detect Malicious Software in QR Code." </w:t>
      </w:r>
      <w:r w:rsidRPr="00971B0C">
        <w:rPr>
          <w:i/>
          <w:iCs/>
          <w:sz w:val="16"/>
          <w:szCs w:val="16"/>
        </w:rPr>
        <w:t>NTU Journal of Engineering and Technology</w:t>
      </w:r>
      <w:r w:rsidRPr="00971B0C">
        <w:rPr>
          <w:sz w:val="16"/>
          <w:szCs w:val="16"/>
        </w:rPr>
        <w:t xml:space="preserve"> 5, no. 1 (2026).</w:t>
      </w:r>
    </w:p>
    <w:p w:rsidR="00A6083B" w:rsidRPr="00971B0C" w:rsidRDefault="00A6083B" w:rsidP="00971B0C">
      <w:pPr>
        <w:pStyle w:val="NormalWeb"/>
        <w:numPr>
          <w:ilvl w:val="0"/>
          <w:numId w:val="11"/>
        </w:numPr>
        <w:spacing w:before="0" w:beforeAutospacing="0" w:after="0" w:afterAutospacing="0"/>
        <w:ind w:left="357"/>
        <w:jc w:val="both"/>
        <w:rPr>
          <w:sz w:val="16"/>
          <w:szCs w:val="16"/>
        </w:rPr>
      </w:pPr>
      <w:r w:rsidRPr="00971B0C">
        <w:rPr>
          <w:sz w:val="16"/>
          <w:szCs w:val="16"/>
        </w:rPr>
        <w:t xml:space="preserve">Lourenco, Delano Oscar Do Rosario, MVH </w:t>
      </w:r>
      <w:proofErr w:type="spellStart"/>
      <w:r w:rsidRPr="00971B0C">
        <w:rPr>
          <w:sz w:val="16"/>
          <w:szCs w:val="16"/>
        </w:rPr>
        <w:t>Sai</w:t>
      </w:r>
      <w:proofErr w:type="spellEnd"/>
      <w:r w:rsidRPr="00971B0C">
        <w:rPr>
          <w:sz w:val="16"/>
          <w:szCs w:val="16"/>
        </w:rPr>
        <w:t xml:space="preserve"> </w:t>
      </w:r>
      <w:proofErr w:type="spellStart"/>
      <w:r w:rsidRPr="00971B0C">
        <w:rPr>
          <w:sz w:val="16"/>
          <w:szCs w:val="16"/>
        </w:rPr>
        <w:t>Sriraj</w:t>
      </w:r>
      <w:proofErr w:type="spellEnd"/>
      <w:r w:rsidRPr="00971B0C">
        <w:rPr>
          <w:sz w:val="16"/>
          <w:szCs w:val="16"/>
        </w:rPr>
        <w:t xml:space="preserve">, </w:t>
      </w:r>
      <w:proofErr w:type="spellStart"/>
      <w:r w:rsidRPr="00971B0C">
        <w:rPr>
          <w:sz w:val="16"/>
          <w:szCs w:val="16"/>
        </w:rPr>
        <w:t>Krotha</w:t>
      </w:r>
      <w:proofErr w:type="spellEnd"/>
      <w:r w:rsidRPr="00971B0C">
        <w:rPr>
          <w:sz w:val="16"/>
          <w:szCs w:val="16"/>
        </w:rPr>
        <w:t xml:space="preserve"> </w:t>
      </w:r>
      <w:proofErr w:type="spellStart"/>
      <w:r w:rsidRPr="00971B0C">
        <w:rPr>
          <w:sz w:val="16"/>
          <w:szCs w:val="16"/>
        </w:rPr>
        <w:t>Kayne</w:t>
      </w:r>
      <w:proofErr w:type="spellEnd"/>
      <w:r w:rsidRPr="00971B0C">
        <w:rPr>
          <w:sz w:val="16"/>
          <w:szCs w:val="16"/>
        </w:rPr>
        <w:t xml:space="preserve"> </w:t>
      </w:r>
      <w:proofErr w:type="spellStart"/>
      <w:r w:rsidRPr="00971B0C">
        <w:rPr>
          <w:sz w:val="16"/>
          <w:szCs w:val="16"/>
        </w:rPr>
        <w:t>Thambi</w:t>
      </w:r>
      <w:proofErr w:type="spellEnd"/>
      <w:r w:rsidRPr="00971B0C">
        <w:rPr>
          <w:sz w:val="16"/>
          <w:szCs w:val="16"/>
        </w:rPr>
        <w:t xml:space="preserve">, and </w:t>
      </w:r>
      <w:proofErr w:type="spellStart"/>
      <w:r w:rsidRPr="00971B0C">
        <w:rPr>
          <w:sz w:val="16"/>
          <w:szCs w:val="16"/>
        </w:rPr>
        <w:t>Vibho</w:t>
      </w:r>
      <w:proofErr w:type="spellEnd"/>
      <w:r w:rsidRPr="00971B0C">
        <w:rPr>
          <w:sz w:val="16"/>
          <w:szCs w:val="16"/>
        </w:rPr>
        <w:t xml:space="preserve"> </w:t>
      </w:r>
      <w:proofErr w:type="spellStart"/>
      <w:r w:rsidRPr="00971B0C">
        <w:rPr>
          <w:sz w:val="16"/>
          <w:szCs w:val="16"/>
        </w:rPr>
        <w:t>Ranjan</w:t>
      </w:r>
      <w:proofErr w:type="spellEnd"/>
      <w:r w:rsidRPr="00971B0C">
        <w:rPr>
          <w:sz w:val="16"/>
          <w:szCs w:val="16"/>
        </w:rPr>
        <w:t xml:space="preserve">. "Malicious </w:t>
      </w:r>
      <w:proofErr w:type="spellStart"/>
      <w:r w:rsidRPr="00971B0C">
        <w:rPr>
          <w:sz w:val="16"/>
          <w:szCs w:val="16"/>
        </w:rPr>
        <w:t>urls</w:t>
      </w:r>
      <w:proofErr w:type="spellEnd"/>
      <w:r w:rsidRPr="00971B0C">
        <w:rPr>
          <w:sz w:val="16"/>
          <w:szCs w:val="16"/>
        </w:rPr>
        <w:t xml:space="preserve"> and </w:t>
      </w:r>
      <w:proofErr w:type="spellStart"/>
      <w:r w:rsidRPr="00971B0C">
        <w:rPr>
          <w:sz w:val="16"/>
          <w:szCs w:val="16"/>
        </w:rPr>
        <w:t>qr</w:t>
      </w:r>
      <w:proofErr w:type="spellEnd"/>
      <w:r w:rsidRPr="00971B0C">
        <w:rPr>
          <w:sz w:val="16"/>
          <w:szCs w:val="16"/>
        </w:rPr>
        <w:t xml:space="preserve"> code classification using machine learning and deep learning techniques." In </w:t>
      </w:r>
      <w:r w:rsidRPr="00971B0C">
        <w:rPr>
          <w:i/>
          <w:iCs/>
          <w:sz w:val="16"/>
          <w:szCs w:val="16"/>
        </w:rPr>
        <w:t>2023 3rd Asian Conference on Innovation in Technology (ASIANCON)</w:t>
      </w:r>
      <w:r w:rsidRPr="00971B0C">
        <w:rPr>
          <w:sz w:val="16"/>
          <w:szCs w:val="16"/>
        </w:rPr>
        <w:t>, pp. 1-10. IEEE, 2023.</w:t>
      </w:r>
    </w:p>
    <w:p w:rsidR="00A6083B" w:rsidRPr="00971B0C" w:rsidRDefault="00A6083B" w:rsidP="00971B0C">
      <w:pPr>
        <w:pStyle w:val="NormalWeb"/>
        <w:numPr>
          <w:ilvl w:val="0"/>
          <w:numId w:val="11"/>
        </w:numPr>
        <w:spacing w:before="0" w:beforeAutospacing="0" w:after="0" w:afterAutospacing="0"/>
        <w:ind w:left="357"/>
        <w:jc w:val="both"/>
        <w:rPr>
          <w:sz w:val="16"/>
          <w:szCs w:val="16"/>
        </w:rPr>
      </w:pPr>
      <w:proofErr w:type="spellStart"/>
      <w:r w:rsidRPr="00971B0C">
        <w:rPr>
          <w:sz w:val="16"/>
          <w:szCs w:val="16"/>
        </w:rPr>
        <w:t>Rajendran</w:t>
      </w:r>
      <w:proofErr w:type="spellEnd"/>
      <w:r w:rsidRPr="00971B0C">
        <w:rPr>
          <w:sz w:val="16"/>
          <w:szCs w:val="16"/>
        </w:rPr>
        <w:t xml:space="preserve">, </w:t>
      </w:r>
      <w:proofErr w:type="spellStart"/>
      <w:r w:rsidRPr="00971B0C">
        <w:rPr>
          <w:sz w:val="16"/>
          <w:szCs w:val="16"/>
        </w:rPr>
        <w:t>Megala</w:t>
      </w:r>
      <w:proofErr w:type="spellEnd"/>
      <w:r w:rsidRPr="00971B0C">
        <w:rPr>
          <w:sz w:val="16"/>
          <w:szCs w:val="16"/>
        </w:rPr>
        <w:t xml:space="preserve">, Ahmed </w:t>
      </w:r>
      <w:proofErr w:type="spellStart"/>
      <w:r w:rsidRPr="00971B0C">
        <w:rPr>
          <w:sz w:val="16"/>
          <w:szCs w:val="16"/>
        </w:rPr>
        <w:t>Kateb</w:t>
      </w:r>
      <w:proofErr w:type="spellEnd"/>
      <w:r w:rsidRPr="00971B0C">
        <w:rPr>
          <w:sz w:val="16"/>
          <w:szCs w:val="16"/>
        </w:rPr>
        <w:t xml:space="preserve"> J. Al-</w:t>
      </w:r>
      <w:proofErr w:type="spellStart"/>
      <w:r w:rsidRPr="00971B0C">
        <w:rPr>
          <w:sz w:val="16"/>
          <w:szCs w:val="16"/>
        </w:rPr>
        <w:t>Nussairi</w:t>
      </w:r>
      <w:proofErr w:type="spellEnd"/>
      <w:r w:rsidRPr="00971B0C">
        <w:rPr>
          <w:sz w:val="16"/>
          <w:szCs w:val="16"/>
        </w:rPr>
        <w:t xml:space="preserve">, Maki </w:t>
      </w:r>
      <w:proofErr w:type="spellStart"/>
      <w:r w:rsidRPr="00971B0C">
        <w:rPr>
          <w:sz w:val="16"/>
          <w:szCs w:val="16"/>
        </w:rPr>
        <w:t>Mahdi</w:t>
      </w:r>
      <w:proofErr w:type="spellEnd"/>
      <w:r w:rsidRPr="00971B0C">
        <w:rPr>
          <w:sz w:val="16"/>
          <w:szCs w:val="16"/>
        </w:rPr>
        <w:t xml:space="preserve"> </w:t>
      </w:r>
      <w:proofErr w:type="spellStart"/>
      <w:r w:rsidRPr="00971B0C">
        <w:rPr>
          <w:sz w:val="16"/>
          <w:szCs w:val="16"/>
        </w:rPr>
        <w:t>Abdulhasan</w:t>
      </w:r>
      <w:proofErr w:type="spellEnd"/>
      <w:r w:rsidRPr="00971B0C">
        <w:rPr>
          <w:sz w:val="16"/>
          <w:szCs w:val="16"/>
        </w:rPr>
        <w:t xml:space="preserve">, </w:t>
      </w:r>
      <w:proofErr w:type="spellStart"/>
      <w:r w:rsidRPr="00971B0C">
        <w:rPr>
          <w:sz w:val="16"/>
          <w:szCs w:val="16"/>
        </w:rPr>
        <w:t>Saleh</w:t>
      </w:r>
      <w:proofErr w:type="spellEnd"/>
      <w:r w:rsidRPr="00971B0C">
        <w:rPr>
          <w:sz w:val="16"/>
          <w:szCs w:val="16"/>
        </w:rPr>
        <w:t xml:space="preserve"> </w:t>
      </w:r>
      <w:proofErr w:type="spellStart"/>
      <w:r w:rsidRPr="00971B0C">
        <w:rPr>
          <w:sz w:val="16"/>
          <w:szCs w:val="16"/>
        </w:rPr>
        <w:t>Naji</w:t>
      </w:r>
      <w:proofErr w:type="spellEnd"/>
      <w:r w:rsidRPr="00971B0C">
        <w:rPr>
          <w:sz w:val="16"/>
          <w:szCs w:val="16"/>
        </w:rPr>
        <w:t xml:space="preserve"> </w:t>
      </w:r>
      <w:proofErr w:type="spellStart"/>
      <w:r w:rsidRPr="00971B0C">
        <w:rPr>
          <w:sz w:val="16"/>
          <w:szCs w:val="16"/>
        </w:rPr>
        <w:t>Sreseh</w:t>
      </w:r>
      <w:proofErr w:type="spellEnd"/>
      <w:r w:rsidRPr="00971B0C">
        <w:rPr>
          <w:sz w:val="16"/>
          <w:szCs w:val="16"/>
        </w:rPr>
        <w:t xml:space="preserve">, and Huda </w:t>
      </w:r>
      <w:proofErr w:type="spellStart"/>
      <w:r w:rsidRPr="00971B0C">
        <w:rPr>
          <w:sz w:val="16"/>
          <w:szCs w:val="16"/>
        </w:rPr>
        <w:t>Qasim</w:t>
      </w:r>
      <w:proofErr w:type="spellEnd"/>
      <w:r w:rsidRPr="00971B0C">
        <w:rPr>
          <w:sz w:val="16"/>
          <w:szCs w:val="16"/>
        </w:rPr>
        <w:t xml:space="preserve"> </w:t>
      </w:r>
      <w:proofErr w:type="spellStart"/>
      <w:r w:rsidRPr="00971B0C">
        <w:rPr>
          <w:sz w:val="16"/>
          <w:szCs w:val="16"/>
        </w:rPr>
        <w:t>Owaied</w:t>
      </w:r>
      <w:proofErr w:type="spellEnd"/>
      <w:r w:rsidRPr="00971B0C">
        <w:rPr>
          <w:sz w:val="16"/>
          <w:szCs w:val="16"/>
        </w:rPr>
        <w:t>. "AI-Based Malware Classification in Android Apps Using Vision Transformer (</w:t>
      </w:r>
      <w:proofErr w:type="spellStart"/>
      <w:r w:rsidRPr="00971B0C">
        <w:rPr>
          <w:sz w:val="16"/>
          <w:szCs w:val="16"/>
        </w:rPr>
        <w:t>ViT</w:t>
      </w:r>
      <w:proofErr w:type="spellEnd"/>
      <w:r w:rsidRPr="00971B0C">
        <w:rPr>
          <w:sz w:val="16"/>
          <w:szCs w:val="16"/>
        </w:rPr>
        <w:t xml:space="preserve">) on </w:t>
      </w:r>
      <w:proofErr w:type="spellStart"/>
      <w:r w:rsidRPr="00971B0C">
        <w:rPr>
          <w:sz w:val="16"/>
          <w:szCs w:val="16"/>
        </w:rPr>
        <w:t>Bytecode</w:t>
      </w:r>
      <w:proofErr w:type="spellEnd"/>
      <w:r w:rsidRPr="00971B0C">
        <w:rPr>
          <w:sz w:val="16"/>
          <w:szCs w:val="16"/>
        </w:rPr>
        <w:t xml:space="preserve"> Images." In </w:t>
      </w:r>
      <w:r w:rsidRPr="00971B0C">
        <w:rPr>
          <w:i/>
          <w:iCs/>
          <w:sz w:val="16"/>
          <w:szCs w:val="16"/>
        </w:rPr>
        <w:t>2025 Second International Conference on Intelligent Technologies for Sustainable Electric and Communications Systems (</w:t>
      </w:r>
      <w:proofErr w:type="spellStart"/>
      <w:r w:rsidRPr="00971B0C">
        <w:rPr>
          <w:i/>
          <w:iCs/>
          <w:sz w:val="16"/>
          <w:szCs w:val="16"/>
        </w:rPr>
        <w:t>iTech</w:t>
      </w:r>
      <w:proofErr w:type="spellEnd"/>
      <w:r w:rsidRPr="00971B0C">
        <w:rPr>
          <w:i/>
          <w:iCs/>
          <w:sz w:val="16"/>
          <w:szCs w:val="16"/>
        </w:rPr>
        <w:t xml:space="preserve"> SECOM)</w:t>
      </w:r>
      <w:r w:rsidRPr="00971B0C">
        <w:rPr>
          <w:sz w:val="16"/>
          <w:szCs w:val="16"/>
        </w:rPr>
        <w:t>, pp. 1-6. IEEE, 2025.</w:t>
      </w:r>
    </w:p>
    <w:p w:rsidR="00A6083B" w:rsidRPr="00971B0C" w:rsidRDefault="00A6083B" w:rsidP="00971B0C">
      <w:pPr>
        <w:pStyle w:val="NormalWeb"/>
        <w:numPr>
          <w:ilvl w:val="0"/>
          <w:numId w:val="11"/>
        </w:numPr>
        <w:spacing w:before="0" w:beforeAutospacing="0" w:after="0" w:afterAutospacing="0"/>
        <w:ind w:left="357"/>
        <w:jc w:val="both"/>
        <w:rPr>
          <w:sz w:val="16"/>
          <w:szCs w:val="16"/>
        </w:rPr>
      </w:pPr>
      <w:proofErr w:type="spellStart"/>
      <w:r w:rsidRPr="00971B0C">
        <w:rPr>
          <w:sz w:val="16"/>
          <w:szCs w:val="16"/>
        </w:rPr>
        <w:t>Tian</w:t>
      </w:r>
      <w:proofErr w:type="spellEnd"/>
      <w:r w:rsidRPr="00971B0C">
        <w:rPr>
          <w:sz w:val="16"/>
          <w:szCs w:val="16"/>
        </w:rPr>
        <w:t xml:space="preserve">, </w:t>
      </w:r>
      <w:proofErr w:type="spellStart"/>
      <w:r w:rsidRPr="00971B0C">
        <w:rPr>
          <w:sz w:val="16"/>
          <w:szCs w:val="16"/>
        </w:rPr>
        <w:t>Yilin</w:t>
      </w:r>
      <w:proofErr w:type="spellEnd"/>
      <w:r w:rsidRPr="00971B0C">
        <w:rPr>
          <w:sz w:val="16"/>
          <w:szCs w:val="16"/>
        </w:rPr>
        <w:t xml:space="preserve">, and </w:t>
      </w:r>
      <w:proofErr w:type="spellStart"/>
      <w:r w:rsidRPr="00971B0C">
        <w:rPr>
          <w:sz w:val="16"/>
          <w:szCs w:val="16"/>
        </w:rPr>
        <w:t>Erzhou</w:t>
      </w:r>
      <w:proofErr w:type="spellEnd"/>
      <w:r w:rsidRPr="00971B0C">
        <w:rPr>
          <w:sz w:val="16"/>
          <w:szCs w:val="16"/>
        </w:rPr>
        <w:t xml:space="preserve"> Zhu. "Incremental Phishing Defense Method Based on QR Code Decoding and Multimodal Deep Learning." In </w:t>
      </w:r>
      <w:r w:rsidRPr="00971B0C">
        <w:rPr>
          <w:i/>
          <w:iCs/>
          <w:sz w:val="16"/>
          <w:szCs w:val="16"/>
        </w:rPr>
        <w:t>Proceedings of the 2026 5th International Conference on Cryptography, Network Security and Communication Technology</w:t>
      </w:r>
      <w:r w:rsidRPr="00971B0C">
        <w:rPr>
          <w:sz w:val="16"/>
          <w:szCs w:val="16"/>
        </w:rPr>
        <w:t>, pp. 209-214. 2026.</w:t>
      </w:r>
    </w:p>
    <w:p w:rsidR="00A6083B" w:rsidRPr="00971B0C" w:rsidRDefault="00A6083B" w:rsidP="00971B0C">
      <w:pPr>
        <w:pStyle w:val="NormalWeb"/>
        <w:numPr>
          <w:ilvl w:val="0"/>
          <w:numId w:val="11"/>
        </w:numPr>
        <w:spacing w:before="0" w:beforeAutospacing="0" w:after="0" w:afterAutospacing="0"/>
        <w:ind w:left="357"/>
        <w:jc w:val="both"/>
        <w:rPr>
          <w:sz w:val="16"/>
          <w:szCs w:val="16"/>
        </w:rPr>
      </w:pPr>
      <w:proofErr w:type="spellStart"/>
      <w:r w:rsidRPr="00971B0C">
        <w:rPr>
          <w:sz w:val="16"/>
          <w:szCs w:val="16"/>
        </w:rPr>
        <w:t>Khalifa</w:t>
      </w:r>
      <w:proofErr w:type="spellEnd"/>
      <w:r w:rsidRPr="00971B0C">
        <w:rPr>
          <w:sz w:val="16"/>
          <w:szCs w:val="16"/>
        </w:rPr>
        <w:t xml:space="preserve">, Omar Yasser Ibrahim, and Muhammad </w:t>
      </w:r>
      <w:proofErr w:type="spellStart"/>
      <w:r w:rsidRPr="00971B0C">
        <w:rPr>
          <w:sz w:val="16"/>
          <w:szCs w:val="16"/>
        </w:rPr>
        <w:t>Zafran</w:t>
      </w:r>
      <w:proofErr w:type="spellEnd"/>
      <w:r w:rsidRPr="00971B0C">
        <w:rPr>
          <w:sz w:val="16"/>
          <w:szCs w:val="16"/>
        </w:rPr>
        <w:t xml:space="preserve"> Muhammad </w:t>
      </w:r>
      <w:proofErr w:type="spellStart"/>
      <w:r w:rsidRPr="00971B0C">
        <w:rPr>
          <w:sz w:val="16"/>
          <w:szCs w:val="16"/>
        </w:rPr>
        <w:t>Zaly</w:t>
      </w:r>
      <w:proofErr w:type="spellEnd"/>
      <w:r w:rsidRPr="00971B0C">
        <w:rPr>
          <w:sz w:val="16"/>
          <w:szCs w:val="16"/>
        </w:rPr>
        <w:t xml:space="preserve"> Shah. "</w:t>
      </w:r>
      <w:proofErr w:type="spellStart"/>
      <w:r w:rsidRPr="00971B0C">
        <w:rPr>
          <w:sz w:val="16"/>
          <w:szCs w:val="16"/>
        </w:rPr>
        <w:t>MultiPhishNet</w:t>
      </w:r>
      <w:proofErr w:type="spellEnd"/>
      <w:r w:rsidRPr="00971B0C">
        <w:rPr>
          <w:sz w:val="16"/>
          <w:szCs w:val="16"/>
        </w:rPr>
        <w:t xml:space="preserve">: A Multimodal Approach of QR Code Phishing Detection using Multi-Head Attention and Multilingual Embeddings." </w:t>
      </w:r>
      <w:r w:rsidRPr="00971B0C">
        <w:rPr>
          <w:i/>
          <w:iCs/>
          <w:sz w:val="16"/>
          <w:szCs w:val="16"/>
        </w:rPr>
        <w:t>International Journal of Innovative Computing</w:t>
      </w:r>
      <w:r w:rsidRPr="00971B0C">
        <w:rPr>
          <w:sz w:val="16"/>
          <w:szCs w:val="16"/>
        </w:rPr>
        <w:t xml:space="preserve"> 15, no. 1 (2025): 53-61.</w:t>
      </w:r>
    </w:p>
    <w:p w:rsidR="00B31D44" w:rsidRPr="00971B0C" w:rsidRDefault="00B31D44" w:rsidP="00971B0C">
      <w:pPr>
        <w:pStyle w:val="NormalWeb"/>
        <w:spacing w:before="0" w:beforeAutospacing="0" w:after="0" w:afterAutospacing="0"/>
        <w:ind w:left="357"/>
        <w:jc w:val="both"/>
        <w:rPr>
          <w:sz w:val="16"/>
          <w:szCs w:val="16"/>
        </w:rPr>
      </w:pPr>
    </w:p>
    <w:sectPr w:rsidR="00B31D44" w:rsidRPr="00971B0C" w:rsidSect="00100D6B">
      <w:type w:val="continuous"/>
      <w:pgSz w:w="12240" w:h="15840"/>
      <w:pgMar w:top="539" w:right="890" w:bottom="1440" w:left="890" w:header="709" w:footer="709" w:gutter="0"/>
      <w:cols w:num="2" w:space="357"/>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32F2A40"/>
    <w:multiLevelType w:val="multilevel"/>
    <w:tmpl w:val="0360E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B2877B6"/>
    <w:multiLevelType w:val="hybridMultilevel"/>
    <w:tmpl w:val="8FA67C00"/>
    <w:lvl w:ilvl="0" w:tplc="DC2AB498">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nsid w:val="27674DAF"/>
    <w:multiLevelType w:val="multilevel"/>
    <w:tmpl w:val="EFDC6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A7E6730"/>
    <w:multiLevelType w:val="hybridMultilevel"/>
    <w:tmpl w:val="E946BA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3975F7C"/>
    <w:multiLevelType w:val="multilevel"/>
    <w:tmpl w:val="E09C5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4B341E9"/>
    <w:multiLevelType w:val="multilevel"/>
    <w:tmpl w:val="9B50D2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50B755B3"/>
    <w:multiLevelType w:val="hybridMultilevel"/>
    <w:tmpl w:val="01AA22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554E6A76"/>
    <w:multiLevelType w:val="multilevel"/>
    <w:tmpl w:val="0E705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6705371"/>
    <w:multiLevelType w:val="hybridMultilevel"/>
    <w:tmpl w:val="AA52AF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nsid w:val="58713FD1"/>
    <w:multiLevelType w:val="multilevel"/>
    <w:tmpl w:val="F17A8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0025DDB"/>
    <w:multiLevelType w:val="multilevel"/>
    <w:tmpl w:val="DB642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3"/>
  </w:num>
  <w:num w:numId="3">
    <w:abstractNumId w:val="6"/>
  </w:num>
  <w:num w:numId="4">
    <w:abstractNumId w:val="8"/>
  </w:num>
  <w:num w:numId="5">
    <w:abstractNumId w:val="0"/>
  </w:num>
  <w:num w:numId="6">
    <w:abstractNumId w:val="2"/>
  </w:num>
  <w:num w:numId="7">
    <w:abstractNumId w:val="7"/>
  </w:num>
  <w:num w:numId="8">
    <w:abstractNumId w:val="10"/>
  </w:num>
  <w:num w:numId="9">
    <w:abstractNumId w:val="4"/>
  </w:num>
  <w:num w:numId="10">
    <w:abstractNumId w:val="9"/>
  </w:num>
  <w:num w:numId="11">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68"/>
  <w:proofState w:spelling="clean" w:grammar="clean"/>
  <w:defaultTabStop w:val="720"/>
  <w:characterSpacingControl w:val="doNotCompress"/>
  <w:compat/>
  <w:rsids>
    <w:rsidRoot w:val="00952225"/>
    <w:rsid w:val="0002742C"/>
    <w:rsid w:val="00031A4E"/>
    <w:rsid w:val="00037866"/>
    <w:rsid w:val="00052701"/>
    <w:rsid w:val="00085CDE"/>
    <w:rsid w:val="00100D6B"/>
    <w:rsid w:val="00146103"/>
    <w:rsid w:val="001D1560"/>
    <w:rsid w:val="002107E3"/>
    <w:rsid w:val="002355D3"/>
    <w:rsid w:val="00261791"/>
    <w:rsid w:val="0026540D"/>
    <w:rsid w:val="002B0A0D"/>
    <w:rsid w:val="002C1D03"/>
    <w:rsid w:val="002D714D"/>
    <w:rsid w:val="00300AFF"/>
    <w:rsid w:val="00381A5F"/>
    <w:rsid w:val="003862AE"/>
    <w:rsid w:val="004841AF"/>
    <w:rsid w:val="00512921"/>
    <w:rsid w:val="00524ACF"/>
    <w:rsid w:val="00632A53"/>
    <w:rsid w:val="007613B5"/>
    <w:rsid w:val="007B5052"/>
    <w:rsid w:val="007E211C"/>
    <w:rsid w:val="008A1C83"/>
    <w:rsid w:val="008E213D"/>
    <w:rsid w:val="008F1912"/>
    <w:rsid w:val="00952225"/>
    <w:rsid w:val="00971B0C"/>
    <w:rsid w:val="00974C60"/>
    <w:rsid w:val="00A27A2A"/>
    <w:rsid w:val="00A35E11"/>
    <w:rsid w:val="00A40B16"/>
    <w:rsid w:val="00A6083B"/>
    <w:rsid w:val="00AA3093"/>
    <w:rsid w:val="00AE3979"/>
    <w:rsid w:val="00B152AD"/>
    <w:rsid w:val="00B31D44"/>
    <w:rsid w:val="00B461E0"/>
    <w:rsid w:val="00B54838"/>
    <w:rsid w:val="00B628D3"/>
    <w:rsid w:val="00B63AC1"/>
    <w:rsid w:val="00BD599B"/>
    <w:rsid w:val="00C215ED"/>
    <w:rsid w:val="00C377A9"/>
    <w:rsid w:val="00C5244D"/>
    <w:rsid w:val="00D01A64"/>
    <w:rsid w:val="00D4521A"/>
    <w:rsid w:val="00D770E7"/>
    <w:rsid w:val="00E4393B"/>
    <w:rsid w:val="00E81849"/>
    <w:rsid w:val="00E84A02"/>
    <w:rsid w:val="00E90244"/>
    <w:rsid w:val="00EE0CBB"/>
    <w:rsid w:val="00F06726"/>
    <w:rsid w:val="00F5420E"/>
    <w:rsid w:val="00F824B1"/>
    <w:rsid w:val="00FB0E6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29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355D3"/>
    <w:pPr>
      <w:spacing w:after="160" w:line="278" w:lineRule="auto"/>
      <w:jc w:val="both"/>
    </w:pPr>
    <w:rPr>
      <w:rFonts w:ascii="Times New Roman" w:hAnsi="Times New Roman"/>
      <w:kern w:val="2"/>
      <w:sz w:val="24"/>
      <w:szCs w:val="24"/>
    </w:rPr>
  </w:style>
  <w:style w:type="paragraph" w:styleId="Heading1">
    <w:name w:val="heading 1"/>
    <w:basedOn w:val="Normal"/>
    <w:link w:val="Heading1Char"/>
    <w:uiPriority w:val="9"/>
    <w:qFormat/>
    <w:rsid w:val="002355D3"/>
    <w:pPr>
      <w:spacing w:before="100" w:beforeAutospacing="1" w:after="100" w:afterAutospacing="1" w:line="240" w:lineRule="auto"/>
      <w:outlineLvl w:val="0"/>
    </w:pPr>
    <w:rPr>
      <w:rFonts w:eastAsia="Times New Roman" w:cs="Times New Roman"/>
      <w:b/>
      <w:bCs/>
      <w:kern w:val="36"/>
      <w:sz w:val="48"/>
      <w:szCs w:val="48"/>
    </w:rPr>
  </w:style>
  <w:style w:type="paragraph" w:styleId="Heading2">
    <w:name w:val="heading 2"/>
    <w:basedOn w:val="Normal"/>
    <w:link w:val="Heading2Char"/>
    <w:uiPriority w:val="9"/>
    <w:qFormat/>
    <w:rsid w:val="00974C60"/>
    <w:pPr>
      <w:spacing w:before="100" w:beforeAutospacing="1" w:after="100" w:afterAutospacing="1" w:line="240" w:lineRule="auto"/>
      <w:jc w:val="left"/>
      <w:outlineLvl w:val="1"/>
    </w:pPr>
    <w:rPr>
      <w:rFonts w:eastAsia="Times New Roman" w:cs="Times New Roman"/>
      <w:b/>
      <w:bCs/>
      <w:kern w:val="0"/>
      <w:sz w:val="36"/>
      <w:szCs w:val="36"/>
    </w:rPr>
  </w:style>
  <w:style w:type="paragraph" w:styleId="Heading3">
    <w:name w:val="heading 3"/>
    <w:basedOn w:val="Normal"/>
    <w:next w:val="Normal"/>
    <w:link w:val="Heading3Char"/>
    <w:uiPriority w:val="9"/>
    <w:semiHidden/>
    <w:unhideWhenUsed/>
    <w:qFormat/>
    <w:rsid w:val="00974C60"/>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55D3"/>
    <w:rPr>
      <w:rFonts w:ascii="Times New Roman" w:eastAsia="Times New Roman" w:hAnsi="Times New Roman" w:cs="Times New Roman"/>
      <w:b/>
      <w:bCs/>
      <w:kern w:val="36"/>
      <w:sz w:val="48"/>
      <w:szCs w:val="48"/>
    </w:rPr>
  </w:style>
  <w:style w:type="character" w:styleId="Strong">
    <w:name w:val="Strong"/>
    <w:basedOn w:val="DefaultParagraphFont"/>
    <w:uiPriority w:val="22"/>
    <w:qFormat/>
    <w:rsid w:val="002355D3"/>
    <w:rPr>
      <w:b/>
      <w:bCs/>
    </w:rPr>
  </w:style>
  <w:style w:type="paragraph" w:styleId="ListParagraph">
    <w:name w:val="List Paragraph"/>
    <w:basedOn w:val="Normal"/>
    <w:uiPriority w:val="99"/>
    <w:qFormat/>
    <w:rsid w:val="002355D3"/>
    <w:pPr>
      <w:ind w:left="720"/>
      <w:contextualSpacing/>
    </w:pPr>
    <w:rPr>
      <w:rFonts w:cs="Times New Roman"/>
    </w:rPr>
  </w:style>
  <w:style w:type="character" w:customStyle="1" w:styleId="Heading2Char">
    <w:name w:val="Heading 2 Char"/>
    <w:basedOn w:val="DefaultParagraphFont"/>
    <w:link w:val="Heading2"/>
    <w:uiPriority w:val="9"/>
    <w:rsid w:val="00974C60"/>
    <w:rPr>
      <w:rFonts w:ascii="Times New Roman" w:eastAsia="Times New Roman" w:hAnsi="Times New Roman" w:cs="Times New Roman"/>
      <w:b/>
      <w:bCs/>
      <w:sz w:val="36"/>
      <w:szCs w:val="36"/>
    </w:rPr>
  </w:style>
  <w:style w:type="paragraph" w:styleId="NormalWeb">
    <w:name w:val="Normal (Web)"/>
    <w:basedOn w:val="Normal"/>
    <w:uiPriority w:val="99"/>
    <w:unhideWhenUsed/>
    <w:rsid w:val="00974C60"/>
    <w:pPr>
      <w:spacing w:before="100" w:beforeAutospacing="1" w:after="100" w:afterAutospacing="1" w:line="240" w:lineRule="auto"/>
      <w:jc w:val="left"/>
    </w:pPr>
    <w:rPr>
      <w:rFonts w:eastAsia="Times New Roman" w:cs="Times New Roman"/>
      <w:kern w:val="0"/>
    </w:rPr>
  </w:style>
  <w:style w:type="character" w:customStyle="1" w:styleId="Heading3Char">
    <w:name w:val="Heading 3 Char"/>
    <w:basedOn w:val="DefaultParagraphFont"/>
    <w:link w:val="Heading3"/>
    <w:uiPriority w:val="9"/>
    <w:semiHidden/>
    <w:rsid w:val="00974C60"/>
    <w:rPr>
      <w:rFonts w:asciiTheme="majorHAnsi" w:eastAsiaTheme="majorEastAsia" w:hAnsiTheme="majorHAnsi" w:cstheme="majorBidi"/>
      <w:b/>
      <w:bCs/>
      <w:color w:val="4F81BD" w:themeColor="accent1"/>
      <w:kern w:val="2"/>
      <w:sz w:val="24"/>
      <w:szCs w:val="24"/>
    </w:rPr>
  </w:style>
  <w:style w:type="table" w:styleId="TableGrid">
    <w:name w:val="Table Grid"/>
    <w:basedOn w:val="TableNormal"/>
    <w:uiPriority w:val="59"/>
    <w:rsid w:val="00BD599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7613B5"/>
    <w:rPr>
      <w:color w:val="0000FF" w:themeColor="hyperlink"/>
      <w:u w:val="single"/>
    </w:rPr>
  </w:style>
  <w:style w:type="paragraph" w:styleId="BalloonText">
    <w:name w:val="Balloon Text"/>
    <w:basedOn w:val="Normal"/>
    <w:link w:val="BalloonTextChar"/>
    <w:uiPriority w:val="99"/>
    <w:semiHidden/>
    <w:unhideWhenUsed/>
    <w:rsid w:val="00C215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215ED"/>
    <w:rPr>
      <w:rFonts w:ascii="Tahoma" w:hAnsi="Tahoma" w:cs="Tahoma"/>
      <w:kern w:val="2"/>
      <w:sz w:val="16"/>
      <w:szCs w:val="16"/>
    </w:rPr>
  </w:style>
  <w:style w:type="character" w:styleId="PlaceholderText">
    <w:name w:val="Placeholder Text"/>
    <w:basedOn w:val="DefaultParagraphFont"/>
    <w:uiPriority w:val="99"/>
    <w:semiHidden/>
    <w:rsid w:val="002C1D03"/>
    <w:rPr>
      <w:color w:val="808080"/>
    </w:rPr>
  </w:style>
</w:styles>
</file>

<file path=word/webSettings.xml><?xml version="1.0" encoding="utf-8"?>
<w:webSettings xmlns:r="http://schemas.openxmlformats.org/officeDocument/2006/relationships" xmlns:w="http://schemas.openxmlformats.org/wordprocessingml/2006/main">
  <w:divs>
    <w:div w:id="90198313">
      <w:bodyDiv w:val="1"/>
      <w:marLeft w:val="0"/>
      <w:marRight w:val="0"/>
      <w:marTop w:val="0"/>
      <w:marBottom w:val="0"/>
      <w:divBdr>
        <w:top w:val="none" w:sz="0" w:space="0" w:color="auto"/>
        <w:left w:val="none" w:sz="0" w:space="0" w:color="auto"/>
        <w:bottom w:val="none" w:sz="0" w:space="0" w:color="auto"/>
        <w:right w:val="none" w:sz="0" w:space="0" w:color="auto"/>
      </w:divBdr>
      <w:divsChild>
        <w:div w:id="453139879">
          <w:marLeft w:val="0"/>
          <w:marRight w:val="0"/>
          <w:marTop w:val="0"/>
          <w:marBottom w:val="0"/>
          <w:divBdr>
            <w:top w:val="none" w:sz="0" w:space="0" w:color="auto"/>
            <w:left w:val="none" w:sz="0" w:space="0" w:color="auto"/>
            <w:bottom w:val="none" w:sz="0" w:space="0" w:color="auto"/>
            <w:right w:val="none" w:sz="0" w:space="0" w:color="auto"/>
          </w:divBdr>
        </w:div>
      </w:divsChild>
    </w:div>
    <w:div w:id="776292853">
      <w:bodyDiv w:val="1"/>
      <w:marLeft w:val="0"/>
      <w:marRight w:val="0"/>
      <w:marTop w:val="0"/>
      <w:marBottom w:val="0"/>
      <w:divBdr>
        <w:top w:val="none" w:sz="0" w:space="0" w:color="auto"/>
        <w:left w:val="none" w:sz="0" w:space="0" w:color="auto"/>
        <w:bottom w:val="none" w:sz="0" w:space="0" w:color="auto"/>
        <w:right w:val="none" w:sz="0" w:space="0" w:color="auto"/>
      </w:divBdr>
    </w:div>
    <w:div w:id="1004161032">
      <w:bodyDiv w:val="1"/>
      <w:marLeft w:val="0"/>
      <w:marRight w:val="0"/>
      <w:marTop w:val="0"/>
      <w:marBottom w:val="0"/>
      <w:divBdr>
        <w:top w:val="none" w:sz="0" w:space="0" w:color="auto"/>
        <w:left w:val="none" w:sz="0" w:space="0" w:color="auto"/>
        <w:bottom w:val="none" w:sz="0" w:space="0" w:color="auto"/>
        <w:right w:val="none" w:sz="0" w:space="0" w:color="auto"/>
      </w:divBdr>
    </w:div>
    <w:div w:id="1357151267">
      <w:bodyDiv w:val="1"/>
      <w:marLeft w:val="0"/>
      <w:marRight w:val="0"/>
      <w:marTop w:val="0"/>
      <w:marBottom w:val="0"/>
      <w:divBdr>
        <w:top w:val="none" w:sz="0" w:space="0" w:color="auto"/>
        <w:left w:val="none" w:sz="0" w:space="0" w:color="auto"/>
        <w:bottom w:val="none" w:sz="0" w:space="0" w:color="auto"/>
        <w:right w:val="none" w:sz="0" w:space="0" w:color="auto"/>
      </w:divBdr>
    </w:div>
    <w:div w:id="1370378748">
      <w:bodyDiv w:val="1"/>
      <w:marLeft w:val="0"/>
      <w:marRight w:val="0"/>
      <w:marTop w:val="0"/>
      <w:marBottom w:val="0"/>
      <w:divBdr>
        <w:top w:val="none" w:sz="0" w:space="0" w:color="auto"/>
        <w:left w:val="none" w:sz="0" w:space="0" w:color="auto"/>
        <w:bottom w:val="none" w:sz="0" w:space="0" w:color="auto"/>
        <w:right w:val="none" w:sz="0" w:space="0" w:color="auto"/>
      </w:divBdr>
    </w:div>
    <w:div w:id="1412896018">
      <w:bodyDiv w:val="1"/>
      <w:marLeft w:val="0"/>
      <w:marRight w:val="0"/>
      <w:marTop w:val="0"/>
      <w:marBottom w:val="0"/>
      <w:divBdr>
        <w:top w:val="none" w:sz="0" w:space="0" w:color="auto"/>
        <w:left w:val="none" w:sz="0" w:space="0" w:color="auto"/>
        <w:bottom w:val="none" w:sz="0" w:space="0" w:color="auto"/>
        <w:right w:val="none" w:sz="0" w:space="0" w:color="auto"/>
      </w:divBdr>
    </w:div>
    <w:div w:id="1506942429">
      <w:bodyDiv w:val="1"/>
      <w:marLeft w:val="0"/>
      <w:marRight w:val="0"/>
      <w:marTop w:val="0"/>
      <w:marBottom w:val="0"/>
      <w:divBdr>
        <w:top w:val="none" w:sz="0" w:space="0" w:color="auto"/>
        <w:left w:val="none" w:sz="0" w:space="0" w:color="auto"/>
        <w:bottom w:val="none" w:sz="0" w:space="0" w:color="auto"/>
        <w:right w:val="none" w:sz="0" w:space="0" w:color="auto"/>
      </w:divBdr>
    </w:div>
    <w:div w:id="1765881403">
      <w:bodyDiv w:val="1"/>
      <w:marLeft w:val="0"/>
      <w:marRight w:val="0"/>
      <w:marTop w:val="0"/>
      <w:marBottom w:val="0"/>
      <w:divBdr>
        <w:top w:val="none" w:sz="0" w:space="0" w:color="auto"/>
        <w:left w:val="none" w:sz="0" w:space="0" w:color="auto"/>
        <w:bottom w:val="none" w:sz="0" w:space="0" w:color="auto"/>
        <w:right w:val="none" w:sz="0" w:space="0" w:color="auto"/>
      </w:divBdr>
    </w:div>
    <w:div w:id="1846824494">
      <w:bodyDiv w:val="1"/>
      <w:marLeft w:val="0"/>
      <w:marRight w:val="0"/>
      <w:marTop w:val="0"/>
      <w:marBottom w:val="0"/>
      <w:divBdr>
        <w:top w:val="none" w:sz="0" w:space="0" w:color="auto"/>
        <w:left w:val="none" w:sz="0" w:space="0" w:color="auto"/>
        <w:bottom w:val="none" w:sz="0" w:space="0" w:color="auto"/>
        <w:right w:val="none" w:sz="0" w:space="0" w:color="auto"/>
      </w:divBdr>
    </w:div>
    <w:div w:id="20381920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hyperlink" Target="mailto:jervinjoesamuel1315@gmail.com" TargetMode="External"/><Relationship Id="rId10" Type="http://schemas.openxmlformats.org/officeDocument/2006/relationships/hyperlink" Target="https://www.kaggle.com/datasets/samahsadiq/benign-and-malicious-qr-codes" TargetMode="External"/><Relationship Id="rId4" Type="http://schemas.openxmlformats.org/officeDocument/2006/relationships/webSettings" Target="webSettings.xml"/><Relationship Id="rId9" Type="http://schemas.openxmlformats.org/officeDocument/2006/relationships/hyperlink" Target="https://doi.org/10.1038/s41598-026-43002-z"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4994</Words>
  <Characters>28470</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33398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3</cp:revision>
  <cp:lastPrinted>2026-08-11T13:13:00Z</cp:lastPrinted>
  <dcterms:created xsi:type="dcterms:W3CDTF">2026-08-11T13:52:00Z</dcterms:created>
  <dcterms:modified xsi:type="dcterms:W3CDTF">2026-08-11T13:52:00Z</dcterms:modified>
</cp:coreProperties>
</file>