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E394D" w14:textId="53DB30BE" w:rsidR="009B0104" w:rsidRPr="00C1264A" w:rsidRDefault="00C1264A" w:rsidP="00C1264A">
      <w:pPr>
        <w:jc w:val="center"/>
        <w:rPr>
          <w:rFonts w:ascii="Times New Roman" w:hAnsi="Times New Roman" w:cs="Times New Roman"/>
          <w:b/>
          <w:bCs/>
          <w:sz w:val="28"/>
          <w:szCs w:val="28"/>
        </w:rPr>
      </w:pPr>
      <w:r w:rsidRPr="00C1264A">
        <w:rPr>
          <w:rFonts w:ascii="Times New Roman" w:hAnsi="Times New Roman" w:cs="Times New Roman"/>
          <w:b/>
          <w:bCs/>
          <w:sz w:val="28"/>
          <w:szCs w:val="28"/>
        </w:rPr>
        <w:t>CECS 326-09</w:t>
      </w:r>
    </w:p>
    <w:p w14:paraId="1AE9C4F7" w14:textId="69690524" w:rsidR="00C1264A" w:rsidRDefault="00C1264A" w:rsidP="00C1264A">
      <w:pPr>
        <w:jc w:val="center"/>
        <w:rPr>
          <w:rFonts w:ascii="Times New Roman" w:hAnsi="Times New Roman" w:cs="Times New Roman"/>
          <w:sz w:val="28"/>
          <w:szCs w:val="28"/>
        </w:rPr>
      </w:pPr>
      <w:r>
        <w:rPr>
          <w:rFonts w:ascii="Times New Roman" w:hAnsi="Times New Roman" w:cs="Times New Roman"/>
          <w:sz w:val="28"/>
          <w:szCs w:val="28"/>
        </w:rPr>
        <w:t>Operating Systems</w:t>
      </w:r>
    </w:p>
    <w:p w14:paraId="7CF7135C" w14:textId="6A3247AF" w:rsidR="00C1264A" w:rsidRDefault="00C1264A" w:rsidP="00C1264A">
      <w:pPr>
        <w:jc w:val="center"/>
        <w:rPr>
          <w:rFonts w:ascii="Times New Roman" w:hAnsi="Times New Roman" w:cs="Times New Roman"/>
          <w:sz w:val="28"/>
          <w:szCs w:val="28"/>
        </w:rPr>
      </w:pPr>
      <w:r>
        <w:rPr>
          <w:rFonts w:ascii="Times New Roman" w:hAnsi="Times New Roman" w:cs="Times New Roman"/>
          <w:sz w:val="28"/>
          <w:szCs w:val="28"/>
        </w:rPr>
        <w:t>Jessie Lazo</w:t>
      </w:r>
      <w:r w:rsidR="00A971E4">
        <w:rPr>
          <w:rFonts w:ascii="Times New Roman" w:hAnsi="Times New Roman" w:cs="Times New Roman"/>
          <w:sz w:val="28"/>
          <w:szCs w:val="28"/>
        </w:rPr>
        <w:t xml:space="preserve"> ID:017165640</w:t>
      </w:r>
    </w:p>
    <w:p w14:paraId="1D69273D" w14:textId="1648F030" w:rsidR="00C1264A" w:rsidRDefault="00C1264A" w:rsidP="00C1264A">
      <w:pPr>
        <w:jc w:val="center"/>
        <w:rPr>
          <w:rFonts w:ascii="Times New Roman" w:hAnsi="Times New Roman" w:cs="Times New Roman"/>
          <w:sz w:val="28"/>
          <w:szCs w:val="28"/>
        </w:rPr>
      </w:pPr>
      <w:r>
        <w:rPr>
          <w:rFonts w:ascii="Times New Roman" w:hAnsi="Times New Roman" w:cs="Times New Roman"/>
          <w:sz w:val="28"/>
          <w:szCs w:val="28"/>
        </w:rPr>
        <w:t>Assignment 2</w:t>
      </w:r>
    </w:p>
    <w:p w14:paraId="07331BCF" w14:textId="6F8C8F0A" w:rsidR="00C1264A" w:rsidRDefault="00C1264A" w:rsidP="00C1264A">
      <w:pPr>
        <w:jc w:val="center"/>
        <w:rPr>
          <w:rFonts w:ascii="Times New Roman" w:hAnsi="Times New Roman" w:cs="Times New Roman"/>
          <w:sz w:val="28"/>
          <w:szCs w:val="28"/>
        </w:rPr>
      </w:pPr>
      <w:r>
        <w:rPr>
          <w:rFonts w:ascii="Times New Roman" w:hAnsi="Times New Roman" w:cs="Times New Roman"/>
          <w:sz w:val="28"/>
          <w:szCs w:val="28"/>
        </w:rPr>
        <w:t>Due Date: 9-28-2020</w:t>
      </w:r>
    </w:p>
    <w:p w14:paraId="7E585A8E" w14:textId="6AFB2B59" w:rsidR="00C1264A" w:rsidRDefault="00C1264A" w:rsidP="00C1264A">
      <w:pPr>
        <w:jc w:val="center"/>
        <w:rPr>
          <w:rFonts w:ascii="Times New Roman" w:hAnsi="Times New Roman" w:cs="Times New Roman"/>
          <w:sz w:val="28"/>
          <w:szCs w:val="28"/>
        </w:rPr>
      </w:pPr>
      <w:r>
        <w:rPr>
          <w:rFonts w:ascii="Times New Roman" w:hAnsi="Times New Roman" w:cs="Times New Roman"/>
          <w:sz w:val="28"/>
          <w:szCs w:val="28"/>
        </w:rPr>
        <w:t>Submission Date: 9-29-2020</w:t>
      </w:r>
    </w:p>
    <w:p w14:paraId="40BAE2E1" w14:textId="0E95E5EB" w:rsidR="00C1264A" w:rsidRDefault="00C1264A" w:rsidP="00C1264A">
      <w:pPr>
        <w:jc w:val="center"/>
        <w:rPr>
          <w:rFonts w:ascii="Times New Roman" w:hAnsi="Times New Roman" w:cs="Times New Roman"/>
          <w:sz w:val="28"/>
          <w:szCs w:val="28"/>
        </w:rPr>
      </w:pPr>
      <w:r>
        <w:rPr>
          <w:rFonts w:ascii="Times New Roman" w:hAnsi="Times New Roman" w:cs="Times New Roman"/>
          <w:sz w:val="28"/>
          <w:szCs w:val="28"/>
        </w:rPr>
        <w:t>Program Description</w:t>
      </w:r>
    </w:p>
    <w:p w14:paraId="27A226F0" w14:textId="314C9FED" w:rsidR="00AA5A27" w:rsidRPr="00AA5A27" w:rsidRDefault="00AA5A27" w:rsidP="000F5B24">
      <w:pPr>
        <w:spacing w:line="48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 xml:space="preserve">The purpose of this assignment is to understand and implement Linux’s mechanism of interprocess communication, the message queue. </w:t>
      </w:r>
      <w:r w:rsidR="007926F7">
        <w:rPr>
          <w:rFonts w:ascii="Times New Roman" w:hAnsi="Times New Roman" w:cs="Times New Roman"/>
          <w:sz w:val="24"/>
          <w:szCs w:val="24"/>
        </w:rPr>
        <w:t xml:space="preserve">This was achieved in this assignment by creating the three files master.cpp, sender.cpp, and receiver.cpp which </w:t>
      </w:r>
      <w:r w:rsidR="00EB1ADD">
        <w:rPr>
          <w:rFonts w:ascii="Times New Roman" w:hAnsi="Times New Roman" w:cs="Times New Roman"/>
          <w:sz w:val="24"/>
          <w:szCs w:val="24"/>
        </w:rPr>
        <w:t xml:space="preserve">handled </w:t>
      </w:r>
      <w:r w:rsidR="007926F7">
        <w:rPr>
          <w:rFonts w:ascii="Times New Roman" w:hAnsi="Times New Roman" w:cs="Times New Roman"/>
          <w:sz w:val="24"/>
          <w:szCs w:val="24"/>
        </w:rPr>
        <w:t xml:space="preserve">their respective roles </w:t>
      </w:r>
      <w:r w:rsidR="00EB1ADD">
        <w:rPr>
          <w:rFonts w:ascii="Times New Roman" w:hAnsi="Times New Roman" w:cs="Times New Roman"/>
          <w:sz w:val="24"/>
          <w:szCs w:val="24"/>
        </w:rPr>
        <w:t xml:space="preserve">utilizing the Linux system calls. In master.cpp a message queue is created via msgget() in which the </w:t>
      </w:r>
      <w:r w:rsidR="0094272C">
        <w:rPr>
          <w:rFonts w:ascii="Times New Roman" w:hAnsi="Times New Roman" w:cs="Times New Roman"/>
          <w:sz w:val="24"/>
          <w:szCs w:val="24"/>
        </w:rPr>
        <w:t xml:space="preserve">key_t type “IPC_PRIVATE” and flag field “IPC_CREAT” return the identifier associated with the value of the key argument. Within the master class two subprocesses are created by using the fork() system call and executed with execlp() which executes the file at the specified pathname which in this case are /sender and /receiver. In sender.cpp the struct msgbuf{..} is defined, as well as within receiver.cpp, </w:t>
      </w:r>
      <w:r w:rsidR="000F5B24">
        <w:rPr>
          <w:rFonts w:ascii="Times New Roman" w:hAnsi="Times New Roman" w:cs="Times New Roman"/>
          <w:sz w:val="24"/>
          <w:szCs w:val="24"/>
        </w:rPr>
        <w:t xml:space="preserve">which acts as the pointer argument for both msgsnd() and msgrvc(). msgsnd() identifies which message queue by the identifier that was passed in via a commandline argument and then appends a copy of the user’s inputted message that is pointed to by the message buffer. Once the message is sent the sender can then terminate and within receiver.cpp the message is taken out of the message queue by the system call msgrcv() as it identifies which message queue by the identifier argument and then the message is placed in the buffer. </w:t>
      </w:r>
      <w:r w:rsidR="00583772">
        <w:rPr>
          <w:rFonts w:ascii="Times New Roman" w:hAnsi="Times New Roman" w:cs="Times New Roman"/>
          <w:sz w:val="24"/>
          <w:szCs w:val="24"/>
        </w:rPr>
        <w:t xml:space="preserve">Once this interprocess communication is done the message queue is then removed by system call msgctl() which performs control operations on a given message queue if </w:t>
      </w:r>
      <w:r w:rsidR="00583772">
        <w:rPr>
          <w:rFonts w:ascii="Times New Roman" w:hAnsi="Times New Roman" w:cs="Times New Roman"/>
          <w:sz w:val="24"/>
          <w:szCs w:val="24"/>
        </w:rPr>
        <w:lastRenderedPageBreak/>
        <w:t>the given argument is “IPC_RMID”. The program is complete after those processes run successfully.</w:t>
      </w:r>
    </w:p>
    <w:sectPr w:rsidR="00AA5A27" w:rsidRPr="00AA5A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64A"/>
    <w:rsid w:val="000A37AA"/>
    <w:rsid w:val="000F5B24"/>
    <w:rsid w:val="00515432"/>
    <w:rsid w:val="00583772"/>
    <w:rsid w:val="007926F7"/>
    <w:rsid w:val="0094272C"/>
    <w:rsid w:val="00A971E4"/>
    <w:rsid w:val="00AA5A27"/>
    <w:rsid w:val="00C1264A"/>
    <w:rsid w:val="00EB1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18C8"/>
  <w15:chartTrackingRefBased/>
  <w15:docId w15:val="{63B3EA51-FA76-436A-B69A-649F86517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 Lazo</dc:creator>
  <cp:keywords/>
  <dc:description/>
  <cp:lastModifiedBy>Jessie Lazo</cp:lastModifiedBy>
  <cp:revision>2</cp:revision>
  <dcterms:created xsi:type="dcterms:W3CDTF">2020-09-30T04:00:00Z</dcterms:created>
  <dcterms:modified xsi:type="dcterms:W3CDTF">2020-09-30T05:16:00Z</dcterms:modified>
</cp:coreProperties>
</file>