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Noto Looped Thai" w:hAnsi="Noto Looped Thai" w:eastAsia="Noto Looped Thai" w:cs="Noto Looped Thai"/>
          <w:b/>
          <w:color w:val="162E4D"/>
          <w:sz w:val="40"/>
        </w:rPr>
        <w:t>เอกสารอธิบายแผนภาพความสัมพันธ์ของข้อมูล</w:t>
      </w:r>
    </w:p>
    <w:p>
      <w:pPr>
        <w:jc w:val="center"/>
      </w:pPr>
      <w:r>
        <w:rPr>
          <w:rFonts w:ascii="Noto Looped Thai" w:hAnsi="Noto Looped Thai" w:eastAsia="Noto Looped Thai" w:cs="Noto Looped Thai"/>
          <w:b/>
          <w:color w:val="1F558C"/>
          <w:sz w:val="34"/>
        </w:rPr>
        <w:t>Entity–Relationship Diagram (ERD)</w:t>
      </w:r>
    </w:p>
    <w:p>
      <w:pPr>
        <w:spacing w:before="700"/>
        <w:jc w:val="center"/>
      </w:pPr>
      <w:r>
        <w:rPr>
          <w:rFonts w:ascii="Noto Looped Thai" w:hAnsi="Noto Looped Thai" w:eastAsia="Noto Looped Thai" w:cs="Noto Looped Thai"/>
          <w:b/>
          <w:sz w:val="30"/>
        </w:rPr>
        <w:t>Hybrid Network Monitoring and</w:t>
        <w:br/>
        <w:t>Policy Orchestration Framework</w:t>
      </w:r>
    </w:p>
    <w:p>
      <w:pPr>
        <w:spacing w:before="1000"/>
        <w:jc w:val="center"/>
      </w:pPr>
      <w:r>
        <w:rPr>
          <w:rFonts w:ascii="Noto Looped Thai" w:hAnsi="Noto Looped Thai" w:eastAsia="Noto Looped Thai" w:cs="Noto Looped Thai"/>
          <w:b w:val="0"/>
          <w:color w:val="4A5B6E"/>
          <w:sz w:val="22"/>
        </w:rPr>
        <w:t>อ้างอิงแบบจำลอง: ERD_V7_datatype.pdf</w:t>
      </w:r>
    </w:p>
    <w:p>
      <w:pPr>
        <w:jc w:val="center"/>
      </w:pPr>
      <w:r>
        <w:rPr>
          <w:rFonts w:ascii="Noto Looped Thai" w:hAnsi="Noto Looped Thai" w:eastAsia="Noto Looped Thai" w:cs="Noto Looped Thai"/>
          <w:b w:val="0"/>
          <w:color w:val="4A5B6E"/>
          <w:sz w:val="21"/>
        </w:rPr>
        <w:t>สถานะ: Design Baseline (โครงสร้างและชนิดข้อมูลเบื้องต้น)</w:t>
      </w:r>
    </w:p>
    <w:p>
      <w:pPr>
        <w:jc w:val="center"/>
      </w:pPr>
      <w:r>
        <w:rPr>
          <w:rFonts w:ascii="Noto Looped Thai" w:hAnsi="Noto Looped Thai" w:eastAsia="Noto Looped Thai" w:cs="Noto Looped Thai"/>
          <w:b w:val="0"/>
          <w:sz w:val="21"/>
        </w:rPr>
        <w:t>จัดทำเพื่อประกอบการอธิบายการออกแบบฐานข้อมูลของโครงงาน</w:t>
      </w:r>
    </w:p>
    <w:p>
      <w:pPr>
        <w:spacing w:before="1500"/>
        <w:jc w:val="center"/>
      </w:pPr>
      <w:r>
        <w:rPr>
          <w:rFonts w:ascii="Noto Looped Thai" w:hAnsi="Noto Looped Thai" w:eastAsia="Noto Looped Thai" w:cs="Noto Looped Thai"/>
          <w:b w:val="0"/>
          <w:color w:val="4A5B6E"/>
          <w:sz w:val="21"/>
        </w:rPr>
        <w:t>ตุลาคม 2569</w:t>
      </w:r>
    </w:p>
    <w:p>
      <w:r>
        <w:br w:type="page"/>
      </w: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1. บทนำและวัตถุประสงค์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เอกสารฉบับนี้อธิบายโครงสร้าง Entity–Relationship Diagram (ERD) สำหรับระบบ Hybrid Network Monitoring and Policy Orchestration Framework โดยยึดแผนภาพ ERD V7 เป็นหลัก เพื่อให้เข้าใจหน้าที่ของข้อมูลแต่ละกลุ่ม ความเชื่อมโยงระหว่าง Entity และแนวทางติดตามข้อมูลตั้งแต่การรับข้อมูลเครือข่ายไปจนถึงการบันทึกผลการบังคับใช้กฎ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ขอบเขตของเอกสารครอบคลุม Entity ทั้ง 20 รายการที่ปรากฏใน ERD V7 การใช้ Primary Key (PK) และ Foreign Key (FK) ความสัมพันธ์หลักระหว่างตาราง และการเลือก Data Type เบื้องต้น โดยไม่ได้ถือว่าค่า NOT NULL, CHECK, UNIQUE, INDEX และนโยบายการเก็บรักษาข้อมูลได้รับการกำหนดครบถ้วนแล้ว</w:t>
      </w: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1.1 การแบ่งกลุ่มข้อมูลอ้างอิง DFD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5499"/>
        <w:gridCol w:w="1304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กลุ่ม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วัตถุประสงค์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จำนวน Entity</w:t>
            </w:r>
          </w:p>
        </w:tc>
      </w:tr>
      <w:tr>
        <w:trPr>
          <w:cantSplit/>
        </w:trPr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D1 – Normalized Network Data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เก็บข้อมูลเครือข่ายที่จัดรูปแบบแล้ว ต้นทางข้อมูล และหลักฐาน PCAP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D2 – Analysis Results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เก็บผลการวิเคราะห์และเชื่อมผลวิเคราะห์กับข้อมูล Telemetry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D3 – Rule / Decision Records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เก็บผลการตัดสินใจ กฎทั่วไป รุ่นของกฎ และประวัติการอนุมัติ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D4 – Configuration &amp; Context Data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เก็บบริบทเครือข่าย เครื่องมือ และข้อมูลผู้ใช้/เป้าหมายบังคับใช้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D5 – Enforcement Records / Logs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เก็บการส่งกฎและผลการตรวจสอบการตั้งค่าที่ถูกนำไปใช้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3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1F558C"/>
                <w:sz w:val="18"/>
              </w:rPr>
              <w:t xml:space="preserve">ขอบเขตการออกแบบ  </w:t>
            </w: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D1–D5 เป็นกลุ่มข้อมูลเชิงตรรกะที่สอดคล้องกับ DFD ไม่ได้กำหนดว่าต้องแยกเป็นฐานข้อมูลจริง 5 ฐาน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1.2 วิธีอ่านแผนภาพ 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7824"/>
      </w:tblGrid>
      <w:tr>
        <w:trPr>
          <w:tblHeader w:val="true"/>
        </w:trPr>
        <w:tc>
          <w:tcPr>
            <w:tcW w:type="dxa" w:w="4762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สัญลักษณ์/คำ</w:t>
            </w:r>
          </w:p>
        </w:tc>
        <w:tc>
          <w:tcPr>
            <w:tcW w:type="dxa" w:w="4762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PK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คีย์หลักสำหรับระบุแถวข้อมูลแต่ละรายการไม่ให้ซ้ำกัน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FK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คีย์ต่างประเทศที่อ้างอิง PK/คีย์เอกลักษณ์ของ Entity อื่น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PK + FK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ฟิลด์เดียวกันทำหน้าที่เป็นคีย์หลักของตารางย่อย และเชื่อมไปยังตารางแม่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1 : N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ข้อมูลหนึ่งรายการของ Entity แม่เชื่อมกับข้อมูล Entity ลูกได้หลายรายการ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0..1 / 0..N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แสดงความสัมพันธ์แบบไม่บังคับ อาจไม่มีรายการที่เชื่อมโยงก็ได้</w:t>
            </w:r>
          </w:p>
        </w:tc>
      </w:tr>
      <w:tr>
        <w:trPr>
          <w:cantSplit/>
        </w:trPr>
        <w:tc>
          <w:tcPr>
            <w:tcW w:type="dxa" w:w="204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M : N</w:t>
            </w:r>
          </w:p>
        </w:tc>
        <w:tc>
          <w:tcPr>
            <w:tcW w:type="dxa" w:w="78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ความสัมพันธ์หลายต่อหลาย โดยใช้ตารางเชื่อม (Junction Table)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2. คำอธิบาย Entity ตามกลุ่มข้อมูล</w:t>
      </w: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2.1 D4 – Configuration &amp; Context Data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D4 รวบรวมข้อมูลอ้างอิงที่ช่วยตีความข้อมูล Telemetry และระบุอุปกรณ์หรือผู้รับผิดชอบในการจัดการกฎ ข้อมูลกลุ่มนี้ทำหน้าที่สนับสนุนหลายขั้นตอนของระบบ ไม่ได้เป็นผลวิเคราะห์หรือข้อมูลการบังคับใช้โดยตรง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969"/>
        <w:gridCol w:w="3515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คีย์/ข้อมูลสำคัญ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Network_Segment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เก็บข้อมูลส่วนเครือข่ายที่ใช้ประกอบการระบุบริบทของอุปกรณ์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segment_id; subnet (CIDR), segment_name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Network_Asset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บันทึกอุปกรณ์หรือสินทรัพย์ในเครือข่าย พร้อม IP/MAC และส่วนเครือข่ายที่สังกัด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asset_id; FK: segment_id → Network_Segment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Monitoring_Source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ลงทะเบียนแหล่งข้อมูล Monitoring และวิธีรวบรวมข้อมูล เช่นเครื่องมือเก็บข้อมูลเครือข่าย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source_id; source_name, source_type, collection_methods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Enforcement_Target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เก็บรายการเป้าหมายที่ Framework สามารถส่งคำสั่งบังคับใช้กฎได้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target_id; target_name, target_type, ip_address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User_Information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เก็บข้อมูลผู้ใช้ที่มีหน้าที่พิจารณา/อนุมัติ/ปรับแก้กฎ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user_id; username, role, email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2.2 D1 – Normalized Network Data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D1 เป็นส่วนหลักของการจัดเก็บข้อมูลจาก Monitoring Source โดยแยกข้อมูล Telemetry ส่วนกลางออกจากรายละเอียดแต่ละชนิด พร้อมเก็บความสัมพันธ์กลับไปยังแหล่งต้นทางและหลักฐาน Packet Capture เพื่อรองรับการตรวจสอบย้อนหลังและการรวมข้อมูลจากหลายแหล่ง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969"/>
        <w:gridCol w:w="3515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คีย์/ข้อมูลสำคัญ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Telemetry_Record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ข้อมูลกลางหลัง Normalization ระบุประเภทบันทึก เวลา ที่อยู่ IP โปรโตคอล และสินทรัพย์ที่จับคู่ได้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telemetry_id; FK: src_asset_id, dst_asset_id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Flow_Record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ข้อมูลเฉพาะการสื่อสารแบบ Flow เช่น ระยะเวลา ปริมาณไบต์ แพ็กเก็ต และสถานะการเชื่อมต่อ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PK+FK: telemetry_id → Telemetry_Record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Event_Record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ข้อมูลเฉพาะเหตุการณ์ เช่น ประเภท หมวดหมู่ ระดับความรุนแรง และรายละเอียดเพิ่มเติม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PK+FK: telemetry_id → Telemetry_Record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Metric_Record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ข้อมูลค่าชี้วัด เช่น ชื่อ Metric ค่าที่วัด หน่วย และอินเทอร์เฟซ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PK+FK: telemetry_id → Telemetry_Record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Telemetry_Source_Map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ตารางเชื่อมระหว่างบันทึก Telemetry กับแหล่ง Monitoring สำหรับติดตามที่มาของข้อมูล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source_map_id; FK: telemetry_id, source_id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PCAP_File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เก็บข้อมูลอ้างอิงไฟล์ PCAP เช่นตำแหน่งไฟล์ ช่วงเวลา และอินเทอร์เฟซที่จับข้อมูล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PCAP_id; file_reference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Telemetry_PCAP_Evidence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ตารางเชื่อมระหว่าง Telemetry และ PCAP ที่เกี่ยวข้อง เพื่ออ้างอิงหลักฐานประกอบ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evidence_id; FK: telemetry_id, PCAP_id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3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1F558C"/>
                <w:sz w:val="18"/>
              </w:rPr>
              <w:t xml:space="preserve">แนวคิดการจัดเก็บ  </w:t>
            </w: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การมี Flow_Record, Event_Record และ Metric_Record แยกจาก Telemetry_Record ช่วยไม่ให้ตารางกลางต้องมีคอลัมน์ของ Monitoring ทุกประเภท ส่วน PCAP_File เก็บตำแหน่งอ้างอิงไฟล์ โดยไม่ได้แสดงว่าบันทึก Packet Payload ทุกแพ็กเก็ตลงตารางฐานข้อมูล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2.3 D2 – Analysis Results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D2 เก็บผลจากโมดูลวิเคราะห์ความเสี่ยงและเชื่อมผลวิเคราะห์กับ Telemetry ที่นำมาใช้ ระบบจึงสามารถตรวจสอบย้อนหลังได้ว่าผลการวิเคราะห์หนึ่งครั้งอ้างอิงข้อมูลเครือข่ายชุดใด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969"/>
        <w:gridCol w:w="3515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คีย์/ข้อมูลสำคัญ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Analysis_Result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บันทึกผลวิเคราะห์ เช่น risk_score, risk_level, classification, reason, รุ่นโมเดล และเวลา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analysis_id; risk_score (NUMERIC), analysis_status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Analysis_Telemetry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เชื่อม Telemetry หลายรายการกับผลการวิเคราะห์ และระบุประเภทบทบาทของข้อมูล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analysis_telemetry_id; FK: analysis_id, telemetry_id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2.4 D3 – Rule / Decision Records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D3 เก็บผลตัดสินใจของระบบและประวัติวงจรชีวิตของกฎ ตั้งแต่ตัดสินใจว่าจำเป็นต้องสร้างกฎหรือไม่ การเสนอกฎ การสร้างรุ่นที่ปรับแก้ และการตัดสินใจของผู้ใช้งาน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969"/>
        <w:gridCol w:w="3515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คีย์/ข้อมูลสำคัญ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Decision_Record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บันทึกผลการตัดสินใจจาก Analysis ว่าต้องดำเนินการต่อหรือไม่ พร้อมเหตุผล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decision_id; FK: analysis_id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Generic_Rule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เก็บข้อมูลประจำตัวและสถานะของกฎทั่วไปที่เกิดจากการตัดสินใจ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rule_id; FK: decision_id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Rule_Version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เก็บรายละเอียดแต่ละรุ่นของกฎ เช่น action, เงื่อนไขต้นทาง/ปลายทาง, protocol, priority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rule_version_id; FK: rule_id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Rule_Decision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บันทึกการอนุมัติ ปฏิเสธ หรือปรับแก้กฎโดยผู้ใช้ เพื่อการตรวจสอบย้อนหลัง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rule_decision_id; FK: rule_version_id, user_id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2.5 D5 – Enforcement Records / Logs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D5 เก็บประวัติคำสั่งที่ส่งไปยังเป้าหมายบังคับใช้กฎ และบันทึกผลตรวจสอบหลังส่งคำสั่ง โดยแยกผลตอบกลับจากการสั่งการออกจากผลยืนยันว่าการตั้งค่าที่ต้องการถูกใช้จริง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3969"/>
        <w:gridCol w:w="3515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คีย์/ข้อมูลสำคัญ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Enforcement_Record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บันทึกการส่งกฎไปยัง Enforcement_Target รวมถึง Adapter เวลา และสถานะการสั่งการ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enforcement_id; FK: rule_vesion_id, target_id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Verification_Record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เก็บวิธีตรวจสอบ สถานะ และการเปรียบเทียบ expected_state กับ observed_state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PK: verification_id; FK: enforcement_id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3. ความสัมพันธ์ระหว่าง Entity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แผนภาพใช้ PK/FK เชื่อมข้อมูลตามหน้าที่ของ Entity แทนการบันทึกทุกอย่างรวมไว้ในตารางเดียว โดยความสัมพันธ์หลักสรุปได้ดังนี้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82"/>
        <w:gridCol w:w="1304"/>
        <w:gridCol w:w="4479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7"/>
              </w:rPr>
              <w:t>ความสัมพันธ์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7"/>
              </w:rPr>
              <w:t>รูปแบบ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7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Network_Segment → Network_Asset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ส่วนเครือข่ายหนึ่งส่วนมี Asset ได้หลายรายการ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Network_Asset → Telemetry_Record (src)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Asset หนึ่งรายการอาจปรากฏเป็นต้นทางของ Telemetry 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Network_Asset → Telemetry_Record (dst)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Asset หนึ่งรายการอาจปรากฏเป็นปลายทางของ Telemetry 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Monitoring_Source → Telemetry_Source_Map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Monitoring Source หนึ่งแหล่งมีการเชื่อมโยงข้อมูลต้นทางได้หลายรายการ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Telemetry_Record → Telemetry_Source_Map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Telemetry หนึ่งรายการอาจมีข้อมูลจากหลาย Monitoring Source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Telemetry_Record → Flow/Event/Metric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0..1 ต่อชนิด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ตารางลูกแต่ละชนิดขยายรายละเอียดของบันทึกประเภทนั้น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PCAP_File → Telemetry_PCAP_Evidence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ไฟล์ PCAP หนึ่งไฟล์ถูกอ้างอิงเป็นหลักฐานได้หลายรายการ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Telemetry_Record → Telemetry_PCAP_Evidence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Telemetry บางรายการอาจไม่มีหรือมีหลักฐาน PCAP มากกว่าหนึ่งรายการ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Analysis_Result → Analysis_Telemetry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ผลวิเคราะห์หนึ่งครั้งเชื่อมกับ Telemetry หลายรายการได้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Telemetry_Record → Analysis_Telemetry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Telemetry รายการเดียวอาจถูกใช้งานในการวิเคราะห์หลายครั้ง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Analysis_Result → Decision_Record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ผลวิเคราะห์อาจทำให้เกิดบันทึกการตัดสินใจหลายรายการ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Decision_Record → Generic_Rule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หากไม่จำเป็นต้องบังคับใช้กฎ อาจไม่สร้าง Generic_Rule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Generic_Rule → Rule_Version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กฎหนึ่งรายการอาจมีหลายรุ่นเพื่อเก็บประวัติการแก้ไข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Rule_Version → Rule_Decision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หนึ่งรุ่นของกฎมีประวัติการตัดสินใจของผู้ใช้ได้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User_Information → Rule_Decision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ผู้ใช้หนึ่งคนอาจบันทึกการตัดสินใจหลายครั้ง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Rule_Version → Enforcement_Record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รุ่นของกฎหนึ่งรุ่นอาจมีการส่งคำสั่งหลายครั้ง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Enforcement_Target → Enforcement_Record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เป้าหมายหนึ่งตัวอาจได้รับคำสั่งบังคับใช้กฎหลายครั้ง</w:t>
            </w:r>
          </w:p>
        </w:tc>
      </w:tr>
      <w:tr>
        <w:trPr>
          <w:cantSplit/>
        </w:trPr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7"/>
              </w:rPr>
              <w:t>Enforcement_Record → Verification_Record</w:t>
            </w:r>
          </w:p>
        </w:tc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1 : 0..N</w:t>
            </w:r>
          </w:p>
        </w:tc>
        <w:tc>
          <w:tcPr>
            <w:tcW w:type="dxa" w:w="447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7"/>
              </w:rPr>
              <w:t>หนึ่งการสั่งการอาจมีการตรวจสอบตามมาหรือยังไม่มีผลตรวจสอบ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3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1F558C"/>
                <w:sz w:val="18"/>
              </w:rPr>
              <w:t xml:space="preserve">หมายเหตุเรื่อง Cardinality  </w:t>
            </w: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ตารางนี้เป็นการตีความความสัมพันธ์ที่ตั้งใจใช้ใน Logical ERD โดยค่าขั้นต่ำ (เช่น 0 หรือ 1) อาจต้องยืนยันอีกครั้งในฐานข้อมูลจริงตามขั้นตอนการทำงานและข้อกำหนด NOT NULL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4. การเชื่อมโยงข้อมูลตลอดกระบวนการ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เพื่อให้เห็นภาพความสัมพันธ์ระหว่างตาราง สามารถอธิบายผ่านลำดับตัวอย่างดังต่อไปนี้ โดยเป็นตัวอย่างเชิงแนวคิด ไม่ใช่การกำหนดว่าทุกเหตุการณ์ต้องสร้างกฎหรือมีข้อมูล PCAP เสมอไป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1. รับข้อมูล — </w:t>
      </w:r>
      <w:r>
        <w:rPr>
          <w:rFonts w:ascii="Noto Looped Thai" w:hAnsi="Noto Looped Thai" w:eastAsia="Noto Looped Thai" w:cs="Noto Looped Thai"/>
          <w:b w:val="0"/>
          <w:sz w:val="21"/>
        </w:rPr>
        <w:t>Monitoring_Source เก็บข้อมูลแหล่งที่มา และ Telemetry_Source_Map ชี้ว่าข้อมูลต้นฉบับสัมพันธ์กับ Telemetry_Record ใด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2. จัดรูปแบบและเพิ่มบริบท — </w:t>
      </w:r>
      <w:r>
        <w:rPr>
          <w:rFonts w:ascii="Noto Looped Thai" w:hAnsi="Noto Looped Thai" w:eastAsia="Noto Looped Thai" w:cs="Noto Looped Thai"/>
          <w:b w:val="0"/>
          <w:sz w:val="21"/>
        </w:rPr>
        <w:t>Telemetry_Record เก็บค่ากลาง ส่วน Flow_Record / Event_Record / Metric_Record เก็บรายละเอียดเฉพาะชนิด; FK src_asset_id และ dst_asset_id ชี้ไปยัง Network_Asset เมื่อระบุได้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3. อ้างอิงหลักฐาน — </w:t>
      </w:r>
      <w:r>
        <w:rPr>
          <w:rFonts w:ascii="Noto Looped Thai" w:hAnsi="Noto Looped Thai" w:eastAsia="Noto Looped Thai" w:cs="Noto Looped Thai"/>
          <w:b w:val="0"/>
          <w:sz w:val="21"/>
        </w:rPr>
        <w:t>หากมีไฟล์ PCAP ที่เกี่ยวข้อง Telemetry_PCAP_Evidence เชื่อม Telemetry_Record กับ PCAP_File เพื่อเรียกดูหลักฐานย้อนหลัง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4. วิเคราะห์ — </w:t>
      </w:r>
      <w:r>
        <w:rPr>
          <w:rFonts w:ascii="Noto Looped Thai" w:hAnsi="Noto Looped Thai" w:eastAsia="Noto Looped Thai" w:cs="Noto Looped Thai"/>
          <w:b w:val="0"/>
          <w:sz w:val="21"/>
        </w:rPr>
        <w:t>Analysis_Result บันทึกผลการวิเคราะห์ และ Analysis_Telemetry ระบุ Telemetry ที่ใช้ประกอบผลนั้น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5. พิจารณากฎ — </w:t>
      </w:r>
      <w:r>
        <w:rPr>
          <w:rFonts w:ascii="Noto Looped Thai" w:hAnsi="Noto Looped Thai" w:eastAsia="Noto Looped Thai" w:cs="Noto Looped Thai"/>
          <w:b w:val="0"/>
          <w:sz w:val="21"/>
        </w:rPr>
        <w:t>Decision_Record บันทึกว่าควรดำเนินการต่อหรือไม่; หากต้องมีกฎจึงสร้าง Generic_Rule และ Rule_Version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6. ผู้ใช้อนุมัติ — </w:t>
      </w:r>
      <w:r>
        <w:rPr>
          <w:rFonts w:ascii="Noto Looped Thai" w:hAnsi="Noto Looped Thai" w:eastAsia="Noto Looped Thai" w:cs="Noto Looped Thai"/>
          <w:b w:val="0"/>
          <w:sz w:val="21"/>
        </w:rPr>
        <w:t>User_Information เชื่อมกับ Rule_Decision เพื่อเก็บผู้ตัดสินใจและประวัติต่อรุ่นของกฎ</w:t>
      </w:r>
    </w:p>
    <w:p>
      <w:pPr>
        <w:spacing w:after="120"/>
        <w:ind w:left="227" w:hanging="227"/>
      </w:pPr>
      <w:r>
        <w:rPr>
          <w:rFonts w:ascii="Noto Looped Thai" w:hAnsi="Noto Looped Thai" w:eastAsia="Noto Looped Thai" w:cs="Noto Looped Thai"/>
          <w:b/>
          <w:color w:val="1F558C"/>
          <w:sz w:val="21"/>
        </w:rPr>
        <w:t xml:space="preserve">7. บังคับใช้และตรวจสอบ — </w:t>
      </w:r>
      <w:r>
        <w:rPr>
          <w:rFonts w:ascii="Noto Looped Thai" w:hAnsi="Noto Looped Thai" w:eastAsia="Noto Looped Thai" w:cs="Noto Looped Thai"/>
          <w:b w:val="0"/>
          <w:sz w:val="21"/>
        </w:rPr>
        <w:t>Enforcement_Record ระบุ Rule_Version และ Enforcement_Target ส่วน Verification_Record เก็บผลตรวจสอบการตั้งค่า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DF3F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1F558C"/>
                <w:sz w:val="18"/>
              </w:rPr>
              <w:t xml:space="preserve">ทางเลือก NO_ACTION  </w:t>
            </w: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เมื่อ Decision_Record แสดงผลว่าไม่ต้องดำเนินการ ระบบอาจสิ้นสุดกระบวนการโดยไม่สร้าง Generic_Rule, Rule_Version หรือ Enforcement_Record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5. แนวคิดการกำหนด Data Type เบื้องต้น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ERD V7 เพิ่มชนิดข้อมูลเชิงฐานข้อมูลไว้ในแต่ละ Entity โดยแนวทางที่ปรากฏในแบบจำลองมีดังนี้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3969"/>
        <w:gridCol w:w="3572"/>
      </w:tblGrid>
      <w:tr>
        <w:trPr>
          <w:tblHeader w:val="true"/>
        </w:trPr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ชนิดข้อมูล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ตัวอย่างการใช้ใน ERD V7</w:t>
            </w:r>
          </w:p>
        </w:tc>
        <w:tc>
          <w:tcPr>
            <w:tcW w:type="dxa" w:w="3175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เหตุผลโดยสรุป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INT / INTEGER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source_id, asset_id, target_id, user_id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ระบุ Entity และอ้างอิงข้อมูลบริบท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BIGINT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telemetry_id, analysis_id, enforcement_id, byte/packet counters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รองรับลำดับข้อมูลและค่าจำนวนนับขนาดใหญ่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TEXT / TEXT[]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ชื่อสถานะ เหตุผล รุ่นโมเดล วิธีรวบรวมข้อมูล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เก็บข้อความหรือชุดข้อความ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INET / CIDR / MACADDR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src_ip, subnet, mac_address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จัดเก็บข้อมูลที่อยู่เครือข่ายตามชนิด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TIMESTAMPTZ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event_time, observed_at, executed_at, verified_at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เก็บเวลาเหตุการณ์/การดำเนินการโดยคำนึงถึงเขตเวลา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NUMERIC / DOUBLE PRECISION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risk_score, metric_value, duration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เก็บค่าที่เป็นจำนวนจริงหรือค่าที่มีทศนิยม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JSONB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additional_data, src_condition, expected_state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เก็บรายละเอียดที่มีโครงสร้างยืดหยุ่น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5.1 ขอบเขตการล็อกแบบจำลอง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การล็อก ERD V7 หมายถึงยึดชุด Entity การแบ่ง D1–D5 ความสัมพันธ์ PK/FK และชนิดข้อมูลเบื้องต้นเป็นฐานอ้างอิงของงานออกแบบ ไม่ได้หมายความว่าตารางพร้อมใช้งานจริงทันที ข้อกำหนดเกี่ยวกับ NULL / NOT NULL, UNIQUE, CHECK, DEFAULT, INDEX และแนวทางลบหรือเก็บรักษาข้อมูล ต้องกำหนดและทดสอบอีกครั้งก่อนใช้งานจริง</w:t>
      </w: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5.2 ประเด็นที่สงวนไว้พิจารณาในระยะพัฒนา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tblHeader w:val="true"/>
        </w:trPr>
        <w:tc>
          <w:tcPr>
            <w:tcW w:type="dxa" w:w="4762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ประเด็น</w:t>
            </w:r>
          </w:p>
        </w:tc>
        <w:tc>
          <w:tcPr>
            <w:tcW w:type="dxa" w:w="4762"/>
            <w:shd w:fill="23496E"/>
            <w:tcMar>
              <w:top w:w="125" w:type="dxa"/>
              <w:start w:w="100" w:type="dxa"/>
              <w:bottom w:w="12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Looped Thai" w:hAnsi="Noto Looped Thai" w:eastAsia="Noto Looped Thai" w:cs="Noto Looped Thai"/>
                <w:b/>
                <w:color w:val="FFFFFF"/>
                <w:sz w:val="18"/>
              </w:rPr>
              <w:t>สถานะใน ERD V7 / แนวทางต่อไป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ข้อมูล Port และลักษณะ Flow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Telemetry_Record ยังไม่ระบุ src_port/dst_port; พิจารณาเพิ่มหลังตรวจความต้องการข้อมูลจริงจาก Monitoring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การอ้างอิง Raw Log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Telemetry_Source_Map มี source_record_id และ source_record_type; ความจำเป็นของ raw_reference จะตัดสินในการพัฒนาระบบ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ตำแหน่งหลักฐาน PCAP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Telemetry_PCAP_Evidence มี attribute name; ข้อมูลช่วงแพ็กเก็ต/เวลาอาจต้องเพิ่มภายหลังหากต้องค้นหลักฐานระดับละเอียด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ข้อกำหนดสถานะและการอนุมัติ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  <w:shd w:fill="F3F7FB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ค่าที่อนุญาตและ transition ของ Rule/Enforcement/Verification ยังไม่ใช่ข้อกำหนดที่ล็อกในแผนภาพ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/>
                <w:color w:val="162E4D"/>
                <w:sz w:val="18"/>
              </w:rPr>
              <w:t>รูปแบบการบันทึกเพิ่มเติม</w:t>
            </w:r>
          </w:p>
        </w:tc>
        <w:tc>
          <w:tcPr>
            <w:tcW w:type="dxa" w:w="703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71" w:lineRule="auto"/>
            </w:pPr>
            <w:r>
              <w:rPr>
                <w:rFonts w:ascii="Noto Looped Thai" w:hAnsi="Noto Looped Thai" w:eastAsia="Noto Looped Thai" w:cs="Noto Looped Thai"/>
                <w:b w:val="0"/>
                <w:sz w:val="18"/>
              </w:rPr>
              <w:t>รายละเอียด constraints, การทำ index, partition และ retention ขึ้นกับผลทดสอบในระยะ Implementation</w:t>
            </w:r>
          </w:p>
        </w:tc>
      </w:tr>
    </w:tbl>
    <w:p>
      <w:pPr>
        <w:spacing w:after="0"/>
      </w:pP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นอกจากนี้ชื่อแอตทริบิวต์บางตำแหน่งใน V7 เป็นชื่อชั่วคราวหรือสะกดไม่ตรงกัน เช่น rule_vesion_id, event_catagory, massage และ veridied_at การแก้เป็นชื่อมาตรฐานก่อนเขียน SQL เป็นงานปรับรูปแบบ ไม่จำเป็นต้องเปลี่ยนโครงสร้างทางตรรกะของ ERD</w:t>
      </w:r>
    </w:p>
    <w:p>
      <w:pPr>
        <w:pStyle w:val="Heading1"/>
      </w:pPr>
      <w:r>
        <w:rPr>
          <w:rFonts w:ascii="Noto Looped Thai" w:hAnsi="Noto Looped Thai" w:eastAsia="Noto Looped Thai" w:cs="Noto Looped Thai"/>
          <w:b/>
          <w:color w:val="162E4D"/>
          <w:sz w:val="28"/>
        </w:rPr>
        <w:t>6. สรุปการออกแบบ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ERD V7 แสดงแบบจำลองข้อมูลเชิงสัมพันธ์ของ Framework โดยให้ Telemetry_Record เป็นศูนย์กลางของข้อมูลเครือข่ายหลัง Normalization และใช้ตารางเชื่อมเพื่อรองรับการรวบรวมข้อมูลจากหลาย Monitoring Source การอ้างอิง PCAP และการนำ Telemetry หลายรายการมาใช้ในการวิเคราะห์ร่วมกัน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ส่วน Decision, Generic_Rule, Rule_Version และ Rule_Decision ช่วยแยกผลตัดสินใจของระบบออกจากการพิจารณาของผู้ใช้ ขณะที่ Enforcement_Record และ Verification_Record ทำให้สามารถติดตามการส่งคำสั่งและผลตรวจสอบภายหลังได้เป็นคนละขั้นตอน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ดังนั้น ERD V7 สามารถใช้เป็นเอกสารอ้างอิงสำหรับพัฒนาโมดูลต่าง ๆ ต่อไปภายใต้แนวทาง Iterative Development และรองรับการปรับปรุงรายละเอียดในขั้น Implementation โดยยังคงโครงสร้างพื้นฐานที่ออกแบบร่วมกันไว้</w:t>
      </w:r>
    </w:p>
    <w:p>
      <w:pPr>
        <w:pStyle w:val="Heading2"/>
      </w:pPr>
      <w:r>
        <w:rPr>
          <w:rFonts w:ascii="Noto Looped Thai" w:hAnsi="Noto Looped Thai" w:eastAsia="Noto Looped Thai" w:cs="Noto Looped Thai"/>
          <w:b/>
          <w:color w:val="1F558C"/>
          <w:sz w:val="23"/>
        </w:rPr>
        <w:t>เอกสารอ้างอิงภายใน</w:t>
      </w:r>
    </w:p>
    <w:p>
      <w:pPr>
        <w:widowControl/>
        <w:spacing w:after="120"/>
      </w:pPr>
      <w:r>
        <w:rPr>
          <w:rFonts w:ascii="Noto Looped Thai" w:hAnsi="Noto Looped Thai" w:eastAsia="Noto Looped Thai" w:cs="Noto Looped Thai"/>
          <w:b w:val="0"/>
        </w:rPr>
        <w:t>ERD_V7_datatype.pdf — แผนภาพ Entity–Relationship Diagram ของโครงงาน ฉบับ V7 (ใช้เป็นฐานข้อมูลของเอกสารคำอธิบายฉบับนี้)</w:t>
      </w:r>
    </w:p>
    <w:p>
      <w:pPr>
        <w:sectPr>
          <w:headerReference w:type="default" r:id="rId9"/>
          <w:footerReference w:type="default" r:id="rId10"/>
          <w:pgSz w:w="11906" w:h="16838"/>
          <w:pgMar w:top="1191" w:right="1191" w:bottom="1020" w:left="1191" w:header="510" w:footer="510" w:gutter="0"/>
          <w:cols w:space="720"/>
          <w:docGrid w:linePitch="360"/>
        </w:sectPr>
      </w:pPr>
    </w:p>
    <w:p>
      <w:pPr>
        <w:pStyle w:val="Heading1"/>
        <w:spacing w:before="0" w:after="100"/>
      </w:pPr>
      <w:r>
        <w:rPr>
          <w:rFonts w:ascii="Noto Looped Thai" w:hAnsi="Noto Looped Thai" w:eastAsia="Noto Looped Thai" w:cs="Noto Looped Thai"/>
          <w:b/>
          <w:color w:val="162E4D"/>
          <w:sz w:val="26"/>
        </w:rPr>
        <w:t>ภาคผนวก ก  แผนภาพ ERD V7 (ต้นฉบับ)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094739" cy="90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7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94739" cy="9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Noto Looped Thai" w:hAnsi="Noto Looped Thai" w:eastAsia="Noto Looped Thai" w:cs="Noto Looped Thai"/>
          <w:b w:val="0"/>
          <w:color w:val="4A5B6E"/>
          <w:sz w:val="16"/>
        </w:rPr>
        <w:t>ภาพอ้างอิงจาก ERD_V7_datatype.pdf (แสดงที่ความละเอียดสูงเพื่อใช้ตรวจสอบแอตทริบิวต์และความสัมพันธ์)</w:t>
      </w:r>
    </w:p>
    <w:sectPr w:rsidR="00FC693F" w:rsidRPr="0006063C" w:rsidSect="00034616">
      <w:pgSz w:w="23811" w:h="16838" w:orient="landscape"/>
      <w:pgMar w:top="567" w:right="567" w:bottom="482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Looped Thai" w:hAnsi="Noto Looped Thai" w:eastAsia="Noto Looped Thai" w:cs="Noto Looped Thai"/>
        <w:b w:val="0"/>
        <w:color w:val="4A5B6E"/>
        <w:sz w:val="16"/>
      </w:rPr>
      <w:t xml:space="preserve">เอกสารอธิบาย ERD  •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Looped Thai" w:hAnsi="Noto Looped Thai" w:eastAsia="Noto Looped Thai" w:cs="Noto Looped Thai"/>
        <w:b w:val="0"/>
        <w:color w:val="4A5B6E"/>
        <w:sz w:val="15"/>
      </w:rPr>
      <w:t>ERD V7  |  Hybrid Network Monitoring and Policy Orchestration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Noto Looped Thai" w:hAnsi="Noto Looped Thai" w:eastAsia="Noto Looped Tha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Looped Thai" w:hAnsi="Noto Looped Thai" w:eastAsia="Noto Looped Thai"/>
      <w:b/>
      <w:bCs/>
      <w:color w:val="162E4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Looped Thai" w:hAnsi="Noto Looped Thai" w:eastAsia="Noto Looped Thai"/>
      <w:b/>
      <w:bCs/>
      <w:color w:val="162E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Looped Thai" w:hAnsi="Noto Looped Thai" w:eastAsia="Noto Looped Thai"/>
      <w:b/>
      <w:bCs/>
      <w:color w:val="162E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Looped Thai" w:hAnsi="Noto Looped Thai" w:eastAsia="Noto Looped Thai"/>
      <w:color w:val="222B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Looped Thai" w:hAnsi="Noto Looped Thai" w:eastAsia="Noto Looped Thai"/>
      <w:i/>
      <w:iCs/>
      <w:color w:val="222B3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คำอธิบายแผนภาพความสัมพันธ์ของข้อมูล (ERD) V7</dc:title>
  <dc:subject>Hybrid Network Monitoring and Policy Orchestration Framework</dc:subject>
  <dc:creator>python-docx</dc:creator>
  <cp:keywords>ERD; Database Design; SDN; Hybrid Network; DFD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