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1007F3" w14:textId="77777777" w:rsidR="00E02E03" w:rsidRPr="00E02E03" w:rsidRDefault="00E02E03">
      <w:pPr>
        <w:rPr>
          <w:rFonts w:ascii="TH Sarabun New" w:hAnsi="TH Sarabun New" w:cs="TH Sarabun New"/>
          <w:sz w:val="32"/>
          <w:szCs w:val="32"/>
        </w:rPr>
      </w:pPr>
      <w:r w:rsidRPr="00E02E03">
        <w:rPr>
          <w:rFonts w:ascii="TH Sarabun New" w:hAnsi="TH Sarabun New" w:cs="TH Sarabun New"/>
          <w:sz w:val="32"/>
          <w:szCs w:val="32"/>
        </w:rPr>
        <w:t>Context Diagram</w:t>
      </w:r>
    </w:p>
    <w:p w14:paraId="2653098C" w14:textId="403D8B26" w:rsidR="007D036A" w:rsidRPr="00E02E03" w:rsidRDefault="00E02E03" w:rsidP="00E02E03">
      <w:pPr>
        <w:jc w:val="center"/>
        <w:rPr>
          <w:rFonts w:ascii="TH Sarabun New" w:hAnsi="TH Sarabun New" w:cs="TH Sarabun New"/>
          <w:sz w:val="32"/>
          <w:szCs w:val="32"/>
        </w:rPr>
      </w:pPr>
      <w:r w:rsidRPr="00E02E03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13162E6" wp14:editId="198965D6">
            <wp:extent cx="5479694" cy="3262579"/>
            <wp:effectExtent l="0" t="0" r="6985" b="0"/>
            <wp:docPr id="35634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68" t="18235" r="16642" b="21758"/>
                    <a:stretch/>
                  </pic:blipFill>
                  <pic:spPr bwMode="auto">
                    <a:xfrm>
                      <a:off x="0" y="0"/>
                      <a:ext cx="5552665" cy="3306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061CA" w14:textId="77777777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  <w:cs/>
        </w:rPr>
        <w:t>แผนภาพบริบท (</w:t>
      </w:r>
      <w:r w:rsidRPr="00E02E03">
        <w:rPr>
          <w:rFonts w:ascii="TH Sarabun New" w:hAnsi="TH Sarabun New" w:cs="TH Sarabun New"/>
          <w:b/>
          <w:bCs/>
          <w:sz w:val="28"/>
        </w:rPr>
        <w:t>Context Diagram)</w:t>
      </w:r>
      <w:r w:rsidRPr="00E02E03">
        <w:rPr>
          <w:rFonts w:ascii="TH Sarabun New" w:hAnsi="TH Sarabun New" w:cs="TH Sarabun New"/>
          <w:sz w:val="28"/>
        </w:rPr>
        <w:t xml:space="preserve"> </w:t>
      </w:r>
    </w:p>
    <w:p w14:paraId="625B8D64" w14:textId="1BADF1DA" w:rsidR="00E02E03" w:rsidRP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  <w:r>
        <w:rPr>
          <w:rFonts w:ascii="TH Sarabun New" w:hAnsi="TH Sarabun New" w:cs="TH Sarabun New" w:hint="cs"/>
          <w:sz w:val="28"/>
          <w:cs/>
        </w:rPr>
        <w:t>แผนภาพนี้</w:t>
      </w:r>
      <w:r w:rsidRPr="00E02E03">
        <w:rPr>
          <w:rFonts w:ascii="TH Sarabun New" w:hAnsi="TH Sarabun New" w:cs="TH Sarabun New"/>
          <w:sz w:val="28"/>
          <w:cs/>
        </w:rPr>
        <w:t>แสดงขอบเขตการทำงานของระบบ</w:t>
      </w:r>
      <w:r w:rsidRPr="00E02E03">
        <w:rPr>
          <w:rFonts w:ascii="TH Sarabun New" w:hAnsi="TH Sarabun New" w:cs="TH Sarabun New"/>
          <w:sz w:val="28"/>
        </w:rPr>
        <w:t xml:space="preserve"> Hybrid Network Monitoring and Policy Orchestration Framework </w:t>
      </w:r>
      <w:r w:rsidRPr="00E02E03">
        <w:rPr>
          <w:rFonts w:ascii="TH Sarabun New" w:hAnsi="TH Sarabun New" w:cs="TH Sarabun New"/>
          <w:sz w:val="28"/>
          <w:cs/>
        </w:rPr>
        <w:t>โดยพิจารณาระบบทั้งหมดเป็นกระบวนการเดียว และแสดงการแลกเปลี่ยนข้อมูลระหว่างระบบกับหน่วยงานหรือระบบภายนอกที่เกี่ยวข้อง ทั้งนี้แผนภาพบริบทมุ่งแสดงเฉพาะข้อมูลที่มีการรับเข้าและส่งออกผ่านขอบเขตของระบบ โดยไม่แสดงรายละเอียดของกระบวนการทำงานภายใน</w:t>
      </w:r>
    </w:p>
    <w:p w14:paraId="2D84DE6F" w14:textId="600D3CA3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>จากแผนภาพ ระบบมี</w:t>
      </w:r>
      <w:r w:rsidRPr="00E02E03">
        <w:rPr>
          <w:rFonts w:ascii="TH Sarabun New" w:hAnsi="TH Sarabun New" w:cs="TH Sarabun New"/>
          <w:sz w:val="28"/>
          <w:cs/>
        </w:rPr>
        <w:t>ส่วนติดต่อภายนอก</w:t>
      </w:r>
      <w:r w:rsidRPr="00E02E03">
        <w:rPr>
          <w:rFonts w:ascii="TH Sarabun New" w:hAnsi="TH Sarabun New" w:cs="TH Sarabun New"/>
          <w:sz w:val="28"/>
          <w:cs/>
        </w:rPr>
        <w:t xml:space="preserve">ที่เกี่ยวข้องจำนวน </w:t>
      </w:r>
      <w:r w:rsidRPr="00E02E03">
        <w:rPr>
          <w:rFonts w:ascii="TH Sarabun New" w:hAnsi="TH Sarabun New" w:cs="TH Sarabun New"/>
          <w:sz w:val="28"/>
        </w:rPr>
        <w:t xml:space="preserve">4 </w:t>
      </w:r>
      <w:r w:rsidRPr="00E02E03">
        <w:rPr>
          <w:rFonts w:ascii="TH Sarabun New" w:hAnsi="TH Sarabun New" w:cs="TH Sarabun New"/>
          <w:sz w:val="28"/>
          <w:cs/>
        </w:rPr>
        <w:t>ส่วน ได้แก่</w:t>
      </w:r>
      <w:r w:rsidRPr="00E02E03">
        <w:rPr>
          <w:rFonts w:ascii="TH Sarabun New" w:hAnsi="TH Sarabun New" w:cs="TH Sarabun New"/>
          <w:sz w:val="28"/>
        </w:rPr>
        <w:t xml:space="preserve"> Administrator / Operator, Monitoring Data Source, SDN Controller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Traditional Network Device </w:t>
      </w:r>
      <w:r w:rsidRPr="00E02E03">
        <w:rPr>
          <w:rFonts w:ascii="TH Sarabun New" w:hAnsi="TH Sarabun New" w:cs="TH Sarabun New"/>
          <w:sz w:val="28"/>
          <w:cs/>
        </w:rPr>
        <w:t xml:space="preserve">ซึ่งแต่ละส่วนมีหน้าที่และการแลกเปลี่ยนข้อมูลกับ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แตกต่างกัน</w:t>
      </w:r>
    </w:p>
    <w:p w14:paraId="2B659F0C" w14:textId="062ADF68" w:rsid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t>Administrator / Operator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ทำหน้าที่เป็นผู้ใช้งานและควบคุมการทำงานของ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 xml:space="preserve">โดยสามารถส่งข้อมูล </w:t>
      </w:r>
      <w:r w:rsidRPr="00E02E03">
        <w:rPr>
          <w:rFonts w:ascii="TH Sarabun New" w:hAnsi="TH Sarabun New" w:cs="TH Sarabun New"/>
          <w:sz w:val="28"/>
        </w:rPr>
        <w:t xml:space="preserve">Configuration, Rule Request, Query, Decision Approval / Rejection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Rule Override </w:t>
      </w:r>
      <w:r w:rsidRPr="00E02E03">
        <w:rPr>
          <w:rFonts w:ascii="TH Sarabun New" w:hAnsi="TH Sarabun New" w:cs="TH Sarabun New"/>
          <w:sz w:val="28"/>
          <w:cs/>
        </w:rPr>
        <w:t xml:space="preserve">เข้าสู่ระบบ ในทางกลับกัน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 xml:space="preserve">สามารถส่ง </w:t>
      </w:r>
      <w:r w:rsidRPr="00E02E03">
        <w:rPr>
          <w:rFonts w:ascii="TH Sarabun New" w:hAnsi="TH Sarabun New" w:cs="TH Sarabun New"/>
          <w:sz w:val="28"/>
        </w:rPr>
        <w:t xml:space="preserve">Suggestion, Context, Decision Approval Data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Enforcement Status </w:t>
      </w:r>
      <w:r w:rsidRPr="00E02E03">
        <w:rPr>
          <w:rFonts w:ascii="TH Sarabun New" w:hAnsi="TH Sarabun New" w:cs="TH Sarabun New"/>
          <w:sz w:val="28"/>
          <w:cs/>
        </w:rPr>
        <w:t>ให้แก่ผู้ดูแลระบบ เพื่อใช้ประกอบการพิจารณาและติดตามผลการดำเนินงานของระบบ</w:t>
      </w:r>
    </w:p>
    <w:p w14:paraId="638E7A5D" w14:textId="0F9242BD" w:rsid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t>Monitoring Data Source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ทำหน้าที่เป็นแหล่งข้อมูลสำหรับการตรวจสอบเครือข่าย โดย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 xml:space="preserve">สามารถส่ง </w:t>
      </w:r>
      <w:r w:rsidRPr="00E02E03">
        <w:rPr>
          <w:rFonts w:ascii="TH Sarabun New" w:hAnsi="TH Sarabun New" w:cs="TH Sarabun New"/>
          <w:sz w:val="28"/>
        </w:rPr>
        <w:t xml:space="preserve">Monitoring Data Request, Data Collection Request </w:t>
      </w:r>
      <w:r w:rsidRPr="00E02E03">
        <w:rPr>
          <w:rFonts w:ascii="TH Sarabun New" w:hAnsi="TH Sarabun New" w:cs="TH Sarabun New"/>
          <w:sz w:val="28"/>
          <w:cs/>
        </w:rPr>
        <w:t xml:space="preserve">หรือ </w:t>
      </w:r>
      <w:r w:rsidRPr="00E02E03">
        <w:rPr>
          <w:rFonts w:ascii="TH Sarabun New" w:hAnsi="TH Sarabun New" w:cs="TH Sarabun New"/>
          <w:sz w:val="28"/>
        </w:rPr>
        <w:t xml:space="preserve">API Request </w:t>
      </w:r>
      <w:r w:rsidRPr="00E02E03">
        <w:rPr>
          <w:rFonts w:ascii="TH Sarabun New" w:hAnsi="TH Sarabun New" w:cs="TH Sarabun New"/>
          <w:sz w:val="28"/>
          <w:cs/>
        </w:rPr>
        <w:t xml:space="preserve">ไปยังแหล่งข้อมูล และได้รับข้อมูลกลับมาในรูปของ </w:t>
      </w:r>
      <w:r w:rsidRPr="00E02E03">
        <w:rPr>
          <w:rFonts w:ascii="TH Sarabun New" w:hAnsi="TH Sarabun New" w:cs="TH Sarabun New"/>
          <w:sz w:val="28"/>
        </w:rPr>
        <w:t xml:space="preserve">Telemetry, Flow Data, Event Data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Source Metadata </w:t>
      </w:r>
      <w:r w:rsidRPr="00E02E03">
        <w:rPr>
          <w:rFonts w:ascii="TH Sarabun New" w:hAnsi="TH Sarabun New" w:cs="TH Sarabun New"/>
          <w:sz w:val="28"/>
          <w:cs/>
        </w:rPr>
        <w:t xml:space="preserve">เพื่อนำเข้าสู่กระบวนการประมวลผลภายใน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ต่อไป</w:t>
      </w:r>
    </w:p>
    <w:p w14:paraId="045A8188" w14:textId="3123EFCC" w:rsid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lastRenderedPageBreak/>
        <w:t xml:space="preserve">ในส่วนของการบังคับใช้กฎ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สามารถส่ง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SDN Rule Enforcement Request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>ไปยัง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SDN Controller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>และส่ง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Traditional Rule Configuration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>ไปยัง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Traditional Network Device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ตามประเภทของเครือข่ายเป้าหมาย หลังจากดำเนินการแล้ว อุปกรณ์หรือ </w:t>
      </w:r>
      <w:r w:rsidRPr="00E02E03">
        <w:rPr>
          <w:rFonts w:ascii="TH Sarabun New" w:hAnsi="TH Sarabun New" w:cs="TH Sarabun New"/>
          <w:sz w:val="28"/>
        </w:rPr>
        <w:t xml:space="preserve">Controller </w:t>
      </w:r>
      <w:r w:rsidRPr="00E02E03">
        <w:rPr>
          <w:rFonts w:ascii="TH Sarabun New" w:hAnsi="TH Sarabun New" w:cs="TH Sarabun New"/>
          <w:sz w:val="28"/>
          <w:cs/>
        </w:rPr>
        <w:t>จะส่ง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Enforcement Status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กลับมายัง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เพื่อให้ระบบสามารถติดตามผลของการบังคับใช้กฎได้</w:t>
      </w:r>
    </w:p>
    <w:p w14:paraId="0F0D5F4B" w14:textId="356A011E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ดังนั้น </w:t>
      </w:r>
      <w:r w:rsidRPr="00E02E03">
        <w:rPr>
          <w:rFonts w:ascii="TH Sarabun New" w:hAnsi="TH Sarabun New" w:cs="TH Sarabun New"/>
          <w:sz w:val="28"/>
        </w:rPr>
        <w:t xml:space="preserve">Context Diagram </w:t>
      </w:r>
      <w:r w:rsidRPr="00E02E03">
        <w:rPr>
          <w:rFonts w:ascii="TH Sarabun New" w:hAnsi="TH Sarabun New" w:cs="TH Sarabun New"/>
          <w:sz w:val="28"/>
          <w:cs/>
        </w:rPr>
        <w:t xml:space="preserve">จึงแสดงภาพรวมของขอบเขตระบบและความสัมพันธ์ระหว่าง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 xml:space="preserve">กับองค์ประกอบภายนอก โดยยังไม่ลงรายละเอียดเกี่ยวกับกระบวนการประมวลผลข้อมูล การวิเคราะห์ การตัดสินใจ หรือการแปลงกฎ ซึ่งรายละเอียดเหล่านี้จะแสดงในแผนภาพกระแสข้อมูลระดับ </w:t>
      </w:r>
      <w:r w:rsidRPr="00E02E03">
        <w:rPr>
          <w:rFonts w:ascii="TH Sarabun New" w:hAnsi="TH Sarabun New" w:cs="TH Sarabun New"/>
          <w:sz w:val="28"/>
        </w:rPr>
        <w:t>0</w:t>
      </w:r>
    </w:p>
    <w:p w14:paraId="40A1A525" w14:textId="5B15AA1F" w:rsidR="00E02E03" w:rsidRDefault="00E02E03" w:rsidP="00E02E03">
      <w:pPr>
        <w:rPr>
          <w:rFonts w:ascii="TH Sarabun New" w:hAnsi="TH Sarabun New" w:cs="TH Sarabun New"/>
          <w:sz w:val="28"/>
        </w:rPr>
      </w:pPr>
    </w:p>
    <w:p w14:paraId="64CCB175" w14:textId="36D70581" w:rsidR="00E02E03" w:rsidRPr="00E02E03" w:rsidRDefault="00E02E03" w:rsidP="00E02E03">
      <w:pPr>
        <w:rPr>
          <w:rFonts w:ascii="TH Sarabun New" w:hAnsi="TH Sarabun New" w:cs="TH Sarabun New"/>
          <w:b/>
          <w:bCs/>
          <w:sz w:val="32"/>
          <w:szCs w:val="32"/>
        </w:rPr>
      </w:pPr>
      <w:r w:rsidRPr="00E02E03">
        <w:rPr>
          <w:rFonts w:ascii="TH Sarabun New" w:hAnsi="TH Sarabun New" w:cs="TH Sarabun New"/>
          <w:b/>
          <w:bCs/>
          <w:sz w:val="32"/>
          <w:szCs w:val="32"/>
        </w:rPr>
        <w:t>Data Flow Diagram Level 0</w:t>
      </w:r>
    </w:p>
    <w:p w14:paraId="7A3E5968" w14:textId="1A96E233" w:rsidR="00E02E03" w:rsidRDefault="00E02E03" w:rsidP="00E02E03">
      <w:pPr>
        <w:jc w:val="center"/>
        <w:rPr>
          <w:rFonts w:ascii="TH Sarabun New" w:hAnsi="TH Sarabun New" w:cs="TH Sarabun New"/>
          <w:sz w:val="28"/>
        </w:rPr>
      </w:pPr>
      <w:r>
        <w:rPr>
          <w:rFonts w:ascii="TH Sarabun New" w:hAnsi="TH Sarabun New" w:cs="TH Sarabun New"/>
          <w:noProof/>
          <w:sz w:val="28"/>
        </w:rPr>
        <w:drawing>
          <wp:inline distT="0" distB="0" distL="0" distR="0" wp14:anchorId="2E0EF1EF" wp14:editId="65341152">
            <wp:extent cx="6064301" cy="2845170"/>
            <wp:effectExtent l="0" t="0" r="0" b="0"/>
            <wp:docPr id="274214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11" t="22202" r="11984" b="21298"/>
                    <a:stretch/>
                  </pic:blipFill>
                  <pic:spPr bwMode="auto">
                    <a:xfrm>
                      <a:off x="0" y="0"/>
                      <a:ext cx="6080886" cy="2852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8EC771" w14:textId="77777777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แผนภาพกระแสข้อมูลระดับ </w:t>
      </w:r>
      <w:r w:rsidRPr="00E02E03">
        <w:rPr>
          <w:rFonts w:ascii="TH Sarabun New" w:hAnsi="TH Sarabun New" w:cs="TH Sarabun New"/>
          <w:sz w:val="28"/>
        </w:rPr>
        <w:t xml:space="preserve">0 (Data Flow Diagram Level 0: DFD Level 0) </w:t>
      </w:r>
    </w:p>
    <w:p w14:paraId="52DDE286" w14:textId="3D35CCD0" w:rsid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  <w:r>
        <w:rPr>
          <w:rFonts w:ascii="TH Sarabun New" w:hAnsi="TH Sarabun New" w:cs="TH Sarabun New" w:hint="cs"/>
          <w:sz w:val="28"/>
          <w:cs/>
        </w:rPr>
        <w:t>แผนภาพนี้</w:t>
      </w:r>
      <w:r w:rsidRPr="00E02E03">
        <w:rPr>
          <w:rFonts w:ascii="TH Sarabun New" w:hAnsi="TH Sarabun New" w:cs="TH Sarabun New"/>
          <w:sz w:val="28"/>
          <w:cs/>
        </w:rPr>
        <w:t xml:space="preserve">เป็นการขยายรายละเอียดจาก </w:t>
      </w:r>
      <w:r w:rsidRPr="00E02E03">
        <w:rPr>
          <w:rFonts w:ascii="TH Sarabun New" w:hAnsi="TH Sarabun New" w:cs="TH Sarabun New"/>
          <w:sz w:val="28"/>
        </w:rPr>
        <w:t xml:space="preserve">Context Diagram </w:t>
      </w:r>
      <w:r w:rsidRPr="00E02E03">
        <w:rPr>
          <w:rFonts w:ascii="TH Sarabun New" w:hAnsi="TH Sarabun New" w:cs="TH Sarabun New"/>
          <w:sz w:val="28"/>
          <w:cs/>
        </w:rPr>
        <w:t xml:space="preserve">โดยแบ่งกระบวนการภายใน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ออกเป็นกระบวนการหลักตามลำดับการทำงานของระบบ พร้อมทั้งแสดงแหล่งจัดเก็บข้อมูลที่ใช้ในการรับ ส่ง และเรียกใช้ข้อมูลระหว่างกระบวนการ</w:t>
      </w:r>
    </w:p>
    <w:p w14:paraId="7F382C7F" w14:textId="1762DD55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จากแผนภาพ </w:t>
      </w:r>
      <w:r w:rsidRPr="00E02E03">
        <w:rPr>
          <w:rFonts w:ascii="TH Sarabun New" w:hAnsi="TH Sarabun New" w:cs="TH Sarabun New"/>
          <w:sz w:val="28"/>
        </w:rPr>
        <w:t xml:space="preserve">DFD Level 0 </w:t>
      </w:r>
      <w:r w:rsidRPr="00E02E03">
        <w:rPr>
          <w:rFonts w:ascii="TH Sarabun New" w:hAnsi="TH Sarabun New" w:cs="TH Sarabun New"/>
          <w:sz w:val="28"/>
          <w:cs/>
        </w:rPr>
        <w:t>ระบบประกอบด้วยกระบวนการหลักจำนวน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 xml:space="preserve">5 </w:t>
      </w:r>
      <w:r w:rsidRPr="00E02E03">
        <w:rPr>
          <w:rFonts w:ascii="TH Sarabun New" w:hAnsi="TH Sarabun New" w:cs="TH Sarabun New"/>
          <w:b/>
          <w:bCs/>
          <w:sz w:val="28"/>
          <w:cs/>
        </w:rPr>
        <w:t>กระบวนการ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ได้แก่ </w:t>
      </w:r>
      <w:r w:rsidRPr="00E02E03">
        <w:rPr>
          <w:rFonts w:ascii="TH Sarabun New" w:hAnsi="TH Sarabun New" w:cs="TH Sarabun New"/>
          <w:sz w:val="28"/>
        </w:rPr>
        <w:t xml:space="preserve">Monitoring Data Acquisition, Data Processing &amp; Normalization, Network Data Analysis, Rule Decision &amp; Management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Rule Enforcement &amp; Verification </w:t>
      </w:r>
      <w:r w:rsidRPr="00E02E03">
        <w:rPr>
          <w:rFonts w:ascii="TH Sarabun New" w:hAnsi="TH Sarabun New" w:cs="TH Sarabun New"/>
          <w:sz w:val="28"/>
          <w:cs/>
        </w:rPr>
        <w:t xml:space="preserve">รวมถึง </w:t>
      </w:r>
      <w:r w:rsidRPr="00E02E03">
        <w:rPr>
          <w:rFonts w:ascii="TH Sarabun New" w:hAnsi="TH Sarabun New" w:cs="TH Sarabun New"/>
          <w:sz w:val="28"/>
        </w:rPr>
        <w:t xml:space="preserve">Data Store </w:t>
      </w:r>
      <w:r w:rsidRPr="00E02E03">
        <w:rPr>
          <w:rFonts w:ascii="TH Sarabun New" w:hAnsi="TH Sarabun New" w:cs="TH Sarabun New"/>
          <w:sz w:val="28"/>
          <w:cs/>
        </w:rPr>
        <w:t xml:space="preserve">จำนวน </w:t>
      </w:r>
      <w:r w:rsidRPr="00E02E03">
        <w:rPr>
          <w:rFonts w:ascii="TH Sarabun New" w:hAnsi="TH Sarabun New" w:cs="TH Sarabun New"/>
          <w:sz w:val="28"/>
        </w:rPr>
        <w:t xml:space="preserve">5 </w:t>
      </w:r>
      <w:r w:rsidRPr="00E02E03">
        <w:rPr>
          <w:rFonts w:ascii="TH Sarabun New" w:hAnsi="TH Sarabun New" w:cs="TH Sarabun New"/>
          <w:sz w:val="28"/>
          <w:cs/>
        </w:rPr>
        <w:t xml:space="preserve">ส่วน ได้แก่ </w:t>
      </w:r>
      <w:r w:rsidRPr="00E02E03">
        <w:rPr>
          <w:rFonts w:ascii="TH Sarabun New" w:hAnsi="TH Sarabun New" w:cs="TH Sarabun New"/>
          <w:sz w:val="28"/>
        </w:rPr>
        <w:t xml:space="preserve">D1 Normalized Network Data, D2 Analysis Results, D3 Rule / Decision Records, D4 Configuration &amp; Context Data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>D5 Enforcement Records / Logs</w:t>
      </w:r>
    </w:p>
    <w:p w14:paraId="0FFF33C6" w14:textId="77777777" w:rsidR="00E02E03" w:rsidRDefault="00E02E03">
      <w:pPr>
        <w:rPr>
          <w:rFonts w:ascii="TH Sarabun New" w:hAnsi="TH Sarabun New" w:cs="TH Sarabun New"/>
          <w:b/>
          <w:bCs/>
          <w:sz w:val="28"/>
        </w:rPr>
      </w:pPr>
      <w:r>
        <w:rPr>
          <w:rFonts w:ascii="TH Sarabun New" w:hAnsi="TH Sarabun New" w:cs="TH Sarabun New"/>
          <w:b/>
          <w:bCs/>
          <w:sz w:val="28"/>
        </w:rPr>
        <w:br w:type="page"/>
      </w:r>
    </w:p>
    <w:p w14:paraId="19EB40F0" w14:textId="0904961B" w:rsidR="00E02E03" w:rsidRPr="00E02E03" w:rsidRDefault="00E02E03" w:rsidP="00E02E03">
      <w:pPr>
        <w:rPr>
          <w:rFonts w:ascii="TH Sarabun New" w:hAnsi="TH Sarabun New" w:cs="TH Sarabun New"/>
          <w:b/>
          <w:bCs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lastRenderedPageBreak/>
        <w:t>1.0 Monitoring Data Acquisition</w:t>
      </w:r>
    </w:p>
    <w:p w14:paraId="7126FB25" w14:textId="77777777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 </w:t>
      </w:r>
      <w:r w:rsidRPr="00E02E03">
        <w:rPr>
          <w:rFonts w:ascii="TH Sarabun New" w:hAnsi="TH Sarabun New" w:cs="TH Sarabun New"/>
          <w:sz w:val="28"/>
        </w:rPr>
        <w:t xml:space="preserve">Monitoring Data Acquisition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ทำหน้าที่ติดต่อกับ </w:t>
      </w:r>
      <w:r w:rsidRPr="00E02E03">
        <w:rPr>
          <w:rFonts w:ascii="TH Sarabun New" w:hAnsi="TH Sarabun New" w:cs="TH Sarabun New"/>
          <w:sz w:val="28"/>
        </w:rPr>
        <w:t xml:space="preserve">Monitoring Data Source </w:t>
      </w:r>
      <w:r w:rsidRPr="00E02E03">
        <w:rPr>
          <w:rFonts w:ascii="TH Sarabun New" w:hAnsi="TH Sarabun New" w:cs="TH Sarabun New"/>
          <w:sz w:val="28"/>
          <w:cs/>
        </w:rPr>
        <w:t xml:space="preserve">เพื่อรวบรวมข้อมูลที่ใช้สำหรับตรวจสอบเครือข่าย โดยระบบสามารถส่ง </w:t>
      </w:r>
      <w:r w:rsidRPr="00E02E03">
        <w:rPr>
          <w:rFonts w:ascii="TH Sarabun New" w:hAnsi="TH Sarabun New" w:cs="TH Sarabun New"/>
          <w:sz w:val="28"/>
        </w:rPr>
        <w:t xml:space="preserve">Monitoring Data Request, Data Collection Request </w:t>
      </w:r>
      <w:r w:rsidRPr="00E02E03">
        <w:rPr>
          <w:rFonts w:ascii="TH Sarabun New" w:hAnsi="TH Sarabun New" w:cs="TH Sarabun New"/>
          <w:sz w:val="28"/>
          <w:cs/>
        </w:rPr>
        <w:t xml:space="preserve">หรือ </w:t>
      </w:r>
      <w:r w:rsidRPr="00E02E03">
        <w:rPr>
          <w:rFonts w:ascii="TH Sarabun New" w:hAnsi="TH Sarabun New" w:cs="TH Sarabun New"/>
          <w:sz w:val="28"/>
        </w:rPr>
        <w:t xml:space="preserve">API Request </w:t>
      </w:r>
      <w:r w:rsidRPr="00E02E03">
        <w:rPr>
          <w:rFonts w:ascii="TH Sarabun New" w:hAnsi="TH Sarabun New" w:cs="TH Sarabun New"/>
          <w:sz w:val="28"/>
          <w:cs/>
        </w:rPr>
        <w:t xml:space="preserve">ไปยัง </w:t>
      </w:r>
      <w:r w:rsidRPr="00E02E03">
        <w:rPr>
          <w:rFonts w:ascii="TH Sarabun New" w:hAnsi="TH Sarabun New" w:cs="TH Sarabun New"/>
          <w:sz w:val="28"/>
        </w:rPr>
        <w:t xml:space="preserve">Monitoring Data Source </w:t>
      </w:r>
      <w:r w:rsidRPr="00E02E03">
        <w:rPr>
          <w:rFonts w:ascii="TH Sarabun New" w:hAnsi="TH Sarabun New" w:cs="TH Sarabun New"/>
          <w:sz w:val="28"/>
          <w:cs/>
        </w:rPr>
        <w:t xml:space="preserve">และรับข้อมูลกลับมาในรูปของ </w:t>
      </w:r>
      <w:r w:rsidRPr="00E02E03">
        <w:rPr>
          <w:rFonts w:ascii="TH Sarabun New" w:hAnsi="TH Sarabun New" w:cs="TH Sarabun New"/>
          <w:sz w:val="28"/>
        </w:rPr>
        <w:t xml:space="preserve">Telemetry, Flow Data, Event Data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Source Metadata </w:t>
      </w:r>
      <w:r w:rsidRPr="00E02E03">
        <w:rPr>
          <w:rFonts w:ascii="TH Sarabun New" w:hAnsi="TH Sarabun New" w:cs="TH Sarabun New"/>
          <w:sz w:val="28"/>
          <w:cs/>
        </w:rPr>
        <w:t>จากนั้นข้อมูลที่ได้รับจะถูกส่งต่อในรูปของ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Acquired Monitoring Data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ไปยังกระบวนการ </w:t>
      </w:r>
      <w:r w:rsidRPr="00E02E03">
        <w:rPr>
          <w:rFonts w:ascii="TH Sarabun New" w:hAnsi="TH Sarabun New" w:cs="TH Sarabun New"/>
          <w:sz w:val="28"/>
        </w:rPr>
        <w:t>Data Processing &amp; Normalization</w:t>
      </w:r>
    </w:p>
    <w:p w14:paraId="47030813" w14:textId="0F6652ED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>กระบวนการนี้ยังเรียกใช้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Monitoring Source Configuration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จาก </w:t>
      </w:r>
      <w:r w:rsidRPr="00E02E03">
        <w:rPr>
          <w:rFonts w:ascii="TH Sarabun New" w:hAnsi="TH Sarabun New" w:cs="TH Sarabun New"/>
          <w:sz w:val="28"/>
        </w:rPr>
        <w:t xml:space="preserve">D4 Configuration &amp; Context Data </w:t>
      </w:r>
      <w:r w:rsidRPr="00E02E03">
        <w:rPr>
          <w:rFonts w:ascii="TH Sarabun New" w:hAnsi="TH Sarabun New" w:cs="TH Sarabun New"/>
          <w:sz w:val="28"/>
          <w:cs/>
        </w:rPr>
        <w:t xml:space="preserve">เพื่อกำหนดรายละเอียดที่จำเป็นสำหรับการเชื่อมต่อและรวบรวมข้อมูลจาก </w:t>
      </w:r>
      <w:r w:rsidRPr="00E02E03">
        <w:rPr>
          <w:rFonts w:ascii="TH Sarabun New" w:hAnsi="TH Sarabun New" w:cs="TH Sarabun New"/>
          <w:sz w:val="28"/>
        </w:rPr>
        <w:t xml:space="preserve">Monitoring Data Source </w:t>
      </w:r>
      <w:r w:rsidRPr="00E02E03">
        <w:rPr>
          <w:rFonts w:ascii="TH Sarabun New" w:hAnsi="TH Sarabun New" w:cs="TH Sarabun New"/>
          <w:sz w:val="28"/>
          <w:cs/>
        </w:rPr>
        <w:t>แต่ละแหล่ง</w:t>
      </w:r>
    </w:p>
    <w:p w14:paraId="4EC135A6" w14:textId="77777777" w:rsidR="00E02E03" w:rsidRDefault="00E02E03" w:rsidP="00E02E03">
      <w:pPr>
        <w:rPr>
          <w:rFonts w:ascii="TH Sarabun New" w:hAnsi="TH Sarabun New" w:cs="TH Sarabun New"/>
          <w:sz w:val="28"/>
        </w:rPr>
      </w:pPr>
    </w:p>
    <w:p w14:paraId="08D51676" w14:textId="77777777" w:rsidR="00E02E03" w:rsidRPr="00E02E03" w:rsidRDefault="00E02E03" w:rsidP="00E02E03">
      <w:pPr>
        <w:rPr>
          <w:rFonts w:ascii="TH Sarabun New" w:hAnsi="TH Sarabun New" w:cs="TH Sarabun New"/>
          <w:b/>
          <w:bCs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t>2.0 Data Processing &amp; Normalization</w:t>
      </w:r>
    </w:p>
    <w:p w14:paraId="71CB6EBA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 </w:t>
      </w:r>
      <w:r w:rsidRPr="00E02E03">
        <w:rPr>
          <w:rFonts w:ascii="TH Sarabun New" w:hAnsi="TH Sarabun New" w:cs="TH Sarabun New"/>
          <w:sz w:val="28"/>
        </w:rPr>
        <w:t xml:space="preserve">Data Processing &amp; Normalization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ทำหน้าที่ประมวลผลข้อมูลที่ได้รับจาก </w:t>
      </w:r>
      <w:r w:rsidRPr="00E02E03">
        <w:rPr>
          <w:rFonts w:ascii="TH Sarabun New" w:hAnsi="TH Sarabun New" w:cs="TH Sarabun New"/>
          <w:sz w:val="28"/>
        </w:rPr>
        <w:t xml:space="preserve">Monitoring Data Acquisition </w:t>
      </w:r>
      <w:r w:rsidRPr="00E02E03">
        <w:rPr>
          <w:rFonts w:ascii="TH Sarabun New" w:hAnsi="TH Sarabun New" w:cs="TH Sarabun New"/>
          <w:sz w:val="28"/>
          <w:cs/>
        </w:rPr>
        <w:t xml:space="preserve">เพื่อปรับข้อมูลจากแหล่งที่มาแตกต่างกันให้อยู่ในโครงสร้างข้อมูลกลางที่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สามารถใช้งานร่วมกันได้</w:t>
      </w:r>
    </w:p>
    <w:p w14:paraId="2463C8D0" w14:textId="77777777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>ในขั้นตอนนี้ ระบบสามารถใช้ข้อมูล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 xml:space="preserve">Network, Asset </w:t>
      </w:r>
      <w:r w:rsidRPr="00E02E03">
        <w:rPr>
          <w:rFonts w:ascii="TH Sarabun New" w:hAnsi="TH Sarabun New" w:cs="TH Sarabun New"/>
          <w:b/>
          <w:bCs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b/>
          <w:bCs/>
          <w:sz w:val="28"/>
        </w:rPr>
        <w:t>Mapping Context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จาก </w:t>
      </w:r>
      <w:r w:rsidRPr="00E02E03">
        <w:rPr>
          <w:rFonts w:ascii="TH Sarabun New" w:hAnsi="TH Sarabun New" w:cs="TH Sarabun New"/>
          <w:sz w:val="28"/>
        </w:rPr>
        <w:t xml:space="preserve">D4 Configuration &amp; Context Data </w:t>
      </w:r>
      <w:r w:rsidRPr="00E02E03">
        <w:rPr>
          <w:rFonts w:ascii="TH Sarabun New" w:hAnsi="TH Sarabun New" w:cs="TH Sarabun New"/>
          <w:sz w:val="28"/>
          <w:cs/>
        </w:rPr>
        <w:t>เพื่อประกอบการระบุบริบทของข้อมูลเครือข่าย หลังจากประมวลผลแล้ว ข้อมูลจะถูกจัดเก็บเป็น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Normalized Telemetry Data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ใน </w:t>
      </w:r>
      <w:r w:rsidRPr="00E02E03">
        <w:rPr>
          <w:rFonts w:ascii="TH Sarabun New" w:hAnsi="TH Sarabun New" w:cs="TH Sarabun New"/>
          <w:sz w:val="28"/>
        </w:rPr>
        <w:t>D1 Normalized Network Data</w:t>
      </w:r>
    </w:p>
    <w:p w14:paraId="7DF6C576" w14:textId="7FE6416F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การแยกกระบวนการ </w:t>
      </w:r>
      <w:r w:rsidRPr="00E02E03">
        <w:rPr>
          <w:rFonts w:ascii="TH Sarabun New" w:hAnsi="TH Sarabun New" w:cs="TH Sarabun New"/>
          <w:sz w:val="28"/>
        </w:rPr>
        <w:t xml:space="preserve">Normalization </w:t>
      </w:r>
      <w:r w:rsidRPr="00E02E03">
        <w:rPr>
          <w:rFonts w:ascii="TH Sarabun New" w:hAnsi="TH Sarabun New" w:cs="TH Sarabun New"/>
          <w:sz w:val="28"/>
          <w:cs/>
        </w:rPr>
        <w:t xml:space="preserve">ออกจากการรวบรวมข้อมูลช่วยให้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 xml:space="preserve">สามารถรองรับ </w:t>
      </w:r>
      <w:r w:rsidRPr="00E02E03">
        <w:rPr>
          <w:rFonts w:ascii="TH Sarabun New" w:hAnsi="TH Sarabun New" w:cs="TH Sarabun New"/>
          <w:sz w:val="28"/>
        </w:rPr>
        <w:t xml:space="preserve">Monitoring Data Source </w:t>
      </w:r>
      <w:r w:rsidRPr="00E02E03">
        <w:rPr>
          <w:rFonts w:ascii="TH Sarabun New" w:hAnsi="TH Sarabun New" w:cs="TH Sarabun New"/>
          <w:sz w:val="28"/>
          <w:cs/>
        </w:rPr>
        <w:t>ที่มีรูปแบบข้อมูลแตกต่างกันได้ โดยกระบวนการวิเคราะห์ในขั้นตอนถัดไปสามารถทำงานกับข้อมูลที่อยู่ในรูปแบบเดียวกัน</w:t>
      </w:r>
    </w:p>
    <w:p w14:paraId="58F084E2" w14:textId="77777777" w:rsidR="00E02E03" w:rsidRDefault="00E02E03" w:rsidP="00E02E03">
      <w:pPr>
        <w:rPr>
          <w:rFonts w:ascii="TH Sarabun New" w:hAnsi="TH Sarabun New" w:cs="TH Sarabun New"/>
          <w:sz w:val="28"/>
        </w:rPr>
      </w:pPr>
    </w:p>
    <w:p w14:paraId="244E51C1" w14:textId="77777777" w:rsidR="00E02E03" w:rsidRPr="00E02E03" w:rsidRDefault="00E02E03" w:rsidP="00E02E03">
      <w:pPr>
        <w:rPr>
          <w:rFonts w:ascii="TH Sarabun New" w:hAnsi="TH Sarabun New" w:cs="TH Sarabun New"/>
          <w:b/>
          <w:bCs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t>3.0 Network Data Analysis</w:t>
      </w:r>
    </w:p>
    <w:p w14:paraId="6BA32D41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 </w:t>
      </w:r>
      <w:r w:rsidRPr="00E02E03">
        <w:rPr>
          <w:rFonts w:ascii="TH Sarabun New" w:hAnsi="TH Sarabun New" w:cs="TH Sarabun New"/>
          <w:sz w:val="28"/>
        </w:rPr>
        <w:t xml:space="preserve">Network Data Analysis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ทำหน้าที่นำข้อมูลจาก </w:t>
      </w:r>
      <w:r w:rsidRPr="00E02E03">
        <w:rPr>
          <w:rFonts w:ascii="TH Sarabun New" w:hAnsi="TH Sarabun New" w:cs="TH Sarabun New"/>
          <w:sz w:val="28"/>
        </w:rPr>
        <w:t xml:space="preserve">D1 Normalized Network Data </w:t>
      </w:r>
      <w:r w:rsidRPr="00E02E03">
        <w:rPr>
          <w:rFonts w:ascii="TH Sarabun New" w:hAnsi="TH Sarabun New" w:cs="TH Sarabun New"/>
          <w:sz w:val="28"/>
          <w:cs/>
        </w:rPr>
        <w:t>มาวิเคราะห์ เพื่อประเมินสถานะหรือความเสี่ยงที่ตรวจพบจากข้อมูลเครือข่าย</w:t>
      </w:r>
    </w:p>
    <w:p w14:paraId="6E0C1624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>ผลที่ได้จากกระบวนการวิเคราะห์ประกอบด้วย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 xml:space="preserve">Analysis Result </w:t>
      </w:r>
      <w:r w:rsidRPr="00E02E03">
        <w:rPr>
          <w:rFonts w:ascii="TH Sarabun New" w:hAnsi="TH Sarabun New" w:cs="TH Sarabun New"/>
          <w:b/>
          <w:bCs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b/>
          <w:bCs/>
          <w:sz w:val="28"/>
        </w:rPr>
        <w:t>Risk Assessment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ซึ่งจะถูกจัดเก็บใน </w:t>
      </w:r>
      <w:r w:rsidRPr="00E02E03">
        <w:rPr>
          <w:rFonts w:ascii="TH Sarabun New" w:hAnsi="TH Sarabun New" w:cs="TH Sarabun New"/>
          <w:sz w:val="28"/>
        </w:rPr>
        <w:t xml:space="preserve">D2 Analysis Results </w:t>
      </w:r>
      <w:r w:rsidRPr="00E02E03">
        <w:rPr>
          <w:rFonts w:ascii="TH Sarabun New" w:hAnsi="TH Sarabun New" w:cs="TH Sarabun New"/>
          <w:sz w:val="28"/>
          <w:cs/>
        </w:rPr>
        <w:t xml:space="preserve">จากนั้นข้อมูล </w:t>
      </w:r>
      <w:r w:rsidRPr="00E02E03">
        <w:rPr>
          <w:rFonts w:ascii="TH Sarabun New" w:hAnsi="TH Sarabun New" w:cs="TH Sarabun New"/>
          <w:sz w:val="28"/>
        </w:rPr>
        <w:t xml:space="preserve">Analysis Result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Risk Context </w:t>
      </w:r>
      <w:r w:rsidRPr="00E02E03">
        <w:rPr>
          <w:rFonts w:ascii="TH Sarabun New" w:hAnsi="TH Sarabun New" w:cs="TH Sarabun New"/>
          <w:sz w:val="28"/>
          <w:cs/>
        </w:rPr>
        <w:t xml:space="preserve">สามารถถูกนำไปใช้เป็นข้อมูลประกอบการตัดสินใจในกระบวนการ </w:t>
      </w:r>
      <w:r w:rsidRPr="00E02E03">
        <w:rPr>
          <w:rFonts w:ascii="TH Sarabun New" w:hAnsi="TH Sarabun New" w:cs="TH Sarabun New"/>
          <w:sz w:val="28"/>
        </w:rPr>
        <w:t xml:space="preserve">Rule Decision &amp; Management </w:t>
      </w:r>
      <w:r w:rsidRPr="00E02E03">
        <w:rPr>
          <w:rFonts w:ascii="TH Sarabun New" w:hAnsi="TH Sarabun New" w:cs="TH Sarabun New"/>
          <w:sz w:val="28"/>
          <w:cs/>
        </w:rPr>
        <w:t>ต่อไป</w:t>
      </w:r>
      <w:r w:rsidRPr="00E02E03">
        <w:rPr>
          <w:rFonts w:ascii="TH Sarabun New" w:hAnsi="TH Sarabun New" w:cs="TH Sarabun New"/>
          <w:sz w:val="28"/>
        </w:rPr>
        <w:t xml:space="preserve"> </w:t>
      </w:r>
    </w:p>
    <w:p w14:paraId="5D72F9A7" w14:textId="77777777" w:rsidR="00E02E03" w:rsidRDefault="00E02E03">
      <w:pPr>
        <w:rPr>
          <w:rFonts w:ascii="TH Sarabun New" w:hAnsi="TH Sarabun New" w:cs="TH Sarabun New"/>
          <w:b/>
          <w:bCs/>
          <w:sz w:val="28"/>
        </w:rPr>
      </w:pPr>
      <w:r>
        <w:rPr>
          <w:rFonts w:ascii="TH Sarabun New" w:hAnsi="TH Sarabun New" w:cs="TH Sarabun New"/>
          <w:b/>
          <w:bCs/>
          <w:sz w:val="28"/>
        </w:rPr>
        <w:br w:type="page"/>
      </w:r>
    </w:p>
    <w:p w14:paraId="312742E6" w14:textId="77F06C2D" w:rsidR="00E02E03" w:rsidRPr="00E02E03" w:rsidRDefault="00E02E03" w:rsidP="00E02E03">
      <w:pPr>
        <w:rPr>
          <w:rFonts w:ascii="TH Sarabun New" w:hAnsi="TH Sarabun New" w:cs="TH Sarabun New"/>
          <w:b/>
          <w:bCs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lastRenderedPageBreak/>
        <w:t>4.0 Rule Decision &amp; Management</w:t>
      </w:r>
    </w:p>
    <w:p w14:paraId="4A3E378A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 </w:t>
      </w:r>
      <w:r w:rsidRPr="00E02E03">
        <w:rPr>
          <w:rFonts w:ascii="TH Sarabun New" w:hAnsi="TH Sarabun New" w:cs="TH Sarabun New"/>
          <w:sz w:val="28"/>
        </w:rPr>
        <w:t xml:space="preserve">Rule Decision &amp; Management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ทำหน้าที่พิจารณาผลการวิเคราะห์และกำหนดกฎหรือการดำเนินการที่เหมาะสม โดยรับข้อมูล </w:t>
      </w:r>
      <w:r w:rsidRPr="00E02E03">
        <w:rPr>
          <w:rFonts w:ascii="TH Sarabun New" w:hAnsi="TH Sarabun New" w:cs="TH Sarabun New"/>
          <w:sz w:val="28"/>
        </w:rPr>
        <w:t xml:space="preserve">Analysis Result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Risk Context </w:t>
      </w:r>
      <w:r w:rsidRPr="00E02E03">
        <w:rPr>
          <w:rFonts w:ascii="TH Sarabun New" w:hAnsi="TH Sarabun New" w:cs="TH Sarabun New"/>
          <w:sz w:val="28"/>
          <w:cs/>
        </w:rPr>
        <w:t xml:space="preserve">จาก </w:t>
      </w:r>
      <w:r w:rsidRPr="00E02E03">
        <w:rPr>
          <w:rFonts w:ascii="TH Sarabun New" w:hAnsi="TH Sarabun New" w:cs="TH Sarabun New"/>
          <w:sz w:val="28"/>
        </w:rPr>
        <w:t xml:space="preserve">D2 Analysis Results </w:t>
      </w:r>
      <w:r w:rsidRPr="00E02E03">
        <w:rPr>
          <w:rFonts w:ascii="TH Sarabun New" w:hAnsi="TH Sarabun New" w:cs="TH Sarabun New"/>
          <w:sz w:val="28"/>
          <w:cs/>
        </w:rPr>
        <w:t xml:space="preserve">และสามารถรับข้อมูลหรือคำสั่งจาก </w:t>
      </w:r>
      <w:r w:rsidRPr="00E02E03">
        <w:rPr>
          <w:rFonts w:ascii="TH Sarabun New" w:hAnsi="TH Sarabun New" w:cs="TH Sarabun New"/>
          <w:sz w:val="28"/>
        </w:rPr>
        <w:t xml:space="preserve">Administrator / Operator </w:t>
      </w:r>
      <w:r w:rsidRPr="00E02E03">
        <w:rPr>
          <w:rFonts w:ascii="TH Sarabun New" w:hAnsi="TH Sarabun New" w:cs="TH Sarabun New"/>
          <w:sz w:val="28"/>
          <w:cs/>
        </w:rPr>
        <w:t xml:space="preserve">เช่น </w:t>
      </w:r>
      <w:r w:rsidRPr="00E02E03">
        <w:rPr>
          <w:rFonts w:ascii="TH Sarabun New" w:hAnsi="TH Sarabun New" w:cs="TH Sarabun New"/>
          <w:sz w:val="28"/>
        </w:rPr>
        <w:t xml:space="preserve">Configuration, Rule Request, Query, Decision Approval / Rejection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>Rule Override</w:t>
      </w:r>
    </w:p>
    <w:p w14:paraId="521B0FFE" w14:textId="338A0212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กระบวนการนี้สามารถส่งข้อมูล </w:t>
      </w:r>
      <w:r w:rsidRPr="00E02E03">
        <w:rPr>
          <w:rFonts w:ascii="TH Sarabun New" w:hAnsi="TH Sarabun New" w:cs="TH Sarabun New"/>
          <w:sz w:val="28"/>
        </w:rPr>
        <w:t xml:space="preserve">Suggestion, Context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Decision Approval Data </w:t>
      </w:r>
      <w:r w:rsidRPr="00E02E03">
        <w:rPr>
          <w:rFonts w:ascii="TH Sarabun New" w:hAnsi="TH Sarabun New" w:cs="TH Sarabun New"/>
          <w:sz w:val="28"/>
          <w:cs/>
        </w:rPr>
        <w:t xml:space="preserve">กลับไปยัง </w:t>
      </w:r>
      <w:r w:rsidRPr="00E02E03">
        <w:rPr>
          <w:rFonts w:ascii="TH Sarabun New" w:hAnsi="TH Sarabun New" w:cs="TH Sarabun New"/>
          <w:sz w:val="28"/>
        </w:rPr>
        <w:t xml:space="preserve">Administrator / Operator </w:t>
      </w:r>
      <w:r w:rsidRPr="00E02E03">
        <w:rPr>
          <w:rFonts w:ascii="TH Sarabun New" w:hAnsi="TH Sarabun New" w:cs="TH Sarabun New"/>
          <w:sz w:val="28"/>
          <w:cs/>
        </w:rPr>
        <w:t>เพื่อใช้ประกอบการตัดสินใจของผู้ดูแลระบบ นอกจากนี้ กฎหรือผลการตัดสินใจที่เกิดขึ้นจะถูกบันทึกเป็น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Rule / Decision Record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ลงใน </w:t>
      </w:r>
      <w:r w:rsidRPr="00E02E03">
        <w:rPr>
          <w:rFonts w:ascii="TH Sarabun New" w:hAnsi="TH Sarabun New" w:cs="TH Sarabun New"/>
          <w:sz w:val="28"/>
        </w:rPr>
        <w:t xml:space="preserve">D3 Rule / Decision Records </w:t>
      </w:r>
      <w:r w:rsidRPr="00E02E03">
        <w:rPr>
          <w:rFonts w:ascii="TH Sarabun New" w:hAnsi="TH Sarabun New" w:cs="TH Sarabun New"/>
          <w:sz w:val="28"/>
          <w:cs/>
        </w:rPr>
        <w:t xml:space="preserve">และสามารถเรียกดู </w:t>
      </w:r>
      <w:r w:rsidRPr="00E02E03">
        <w:rPr>
          <w:rFonts w:ascii="TH Sarabun New" w:hAnsi="TH Sarabun New" w:cs="TH Sarabun New"/>
          <w:sz w:val="28"/>
        </w:rPr>
        <w:t xml:space="preserve">Rule / Decision History </w:t>
      </w:r>
      <w:r w:rsidRPr="00E02E03">
        <w:rPr>
          <w:rFonts w:ascii="TH Sarabun New" w:hAnsi="TH Sarabun New" w:cs="TH Sarabun New"/>
          <w:sz w:val="28"/>
          <w:cs/>
        </w:rPr>
        <w:t>กลับมาใช้ได้ภายหลัง</w:t>
      </w:r>
    </w:p>
    <w:p w14:paraId="15850ED0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>เมื่อกฎได้รับการกำหนดหรืออนุมัติแล้ว กระบวนการจะส่ง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 xml:space="preserve">Approved Generic Rule </w:t>
      </w:r>
      <w:r w:rsidRPr="00E02E03">
        <w:rPr>
          <w:rFonts w:ascii="TH Sarabun New" w:hAnsi="TH Sarabun New" w:cs="TH Sarabun New"/>
          <w:b/>
          <w:bCs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b/>
          <w:bCs/>
          <w:sz w:val="28"/>
        </w:rPr>
        <w:t>Enforcement Request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ไปยังกระบวนการ </w:t>
      </w:r>
      <w:r w:rsidRPr="00E02E03">
        <w:rPr>
          <w:rFonts w:ascii="TH Sarabun New" w:hAnsi="TH Sarabun New" w:cs="TH Sarabun New"/>
          <w:sz w:val="28"/>
        </w:rPr>
        <w:t xml:space="preserve">Rule Enforcement &amp; Verification </w:t>
      </w:r>
      <w:r w:rsidRPr="00E02E03">
        <w:rPr>
          <w:rFonts w:ascii="TH Sarabun New" w:hAnsi="TH Sarabun New" w:cs="TH Sarabun New"/>
          <w:sz w:val="28"/>
          <w:cs/>
        </w:rPr>
        <w:t>เพื่อดำเนินการบังคับใช้กับเครือข่ายเป้าหมาย</w:t>
      </w:r>
      <w:r w:rsidRPr="00E02E03">
        <w:rPr>
          <w:rFonts w:ascii="TH Sarabun New" w:hAnsi="TH Sarabun New" w:cs="TH Sarabun New"/>
          <w:sz w:val="28"/>
        </w:rPr>
        <w:t xml:space="preserve"> </w:t>
      </w:r>
    </w:p>
    <w:p w14:paraId="2C960693" w14:textId="77777777" w:rsid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กระบวนการนี้ยังสามารถปรับปรุง </w:t>
      </w:r>
      <w:r w:rsidRPr="00E02E03">
        <w:rPr>
          <w:rFonts w:ascii="TH Sarabun New" w:hAnsi="TH Sarabun New" w:cs="TH Sarabun New"/>
          <w:sz w:val="28"/>
        </w:rPr>
        <w:t xml:space="preserve">Configuration </w:t>
      </w:r>
      <w:r w:rsidRPr="00E02E03">
        <w:rPr>
          <w:rFonts w:ascii="TH Sarabun New" w:hAnsi="TH Sarabun New" w:cs="TH Sarabun New"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sz w:val="28"/>
        </w:rPr>
        <w:t xml:space="preserve">Context </w:t>
      </w:r>
      <w:r w:rsidRPr="00E02E03">
        <w:rPr>
          <w:rFonts w:ascii="TH Sarabun New" w:hAnsi="TH Sarabun New" w:cs="TH Sarabun New"/>
          <w:sz w:val="28"/>
          <w:cs/>
        </w:rPr>
        <w:t xml:space="preserve">ที่เกี่ยวข้องและจัดเก็บไว้ใน </w:t>
      </w:r>
      <w:r w:rsidRPr="00E02E03">
        <w:rPr>
          <w:rFonts w:ascii="TH Sarabun New" w:hAnsi="TH Sarabun New" w:cs="TH Sarabun New"/>
          <w:sz w:val="28"/>
        </w:rPr>
        <w:t xml:space="preserve">D4 Configuration &amp; Context Data </w:t>
      </w:r>
      <w:r w:rsidRPr="00E02E03">
        <w:rPr>
          <w:rFonts w:ascii="TH Sarabun New" w:hAnsi="TH Sarabun New" w:cs="TH Sarabun New"/>
          <w:sz w:val="28"/>
          <w:cs/>
        </w:rPr>
        <w:t xml:space="preserve">เพื่อให้กระบวนการอื่นภายใน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สามารถเรียกใช้งานข้อมูลดังกล่าวได้</w:t>
      </w:r>
    </w:p>
    <w:p w14:paraId="5D37B549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</w:p>
    <w:p w14:paraId="61BD8D11" w14:textId="77777777" w:rsidR="00E02E03" w:rsidRPr="00E02E03" w:rsidRDefault="00E02E03" w:rsidP="00E02E03">
      <w:pPr>
        <w:rPr>
          <w:rFonts w:ascii="TH Sarabun New" w:hAnsi="TH Sarabun New" w:cs="TH Sarabun New"/>
          <w:b/>
          <w:bCs/>
          <w:sz w:val="28"/>
        </w:rPr>
      </w:pPr>
      <w:r w:rsidRPr="00E02E03">
        <w:rPr>
          <w:rFonts w:ascii="TH Sarabun New" w:hAnsi="TH Sarabun New" w:cs="TH Sarabun New"/>
          <w:b/>
          <w:bCs/>
          <w:sz w:val="28"/>
        </w:rPr>
        <w:t>5.0 Rule Enforcement &amp; Verification</w:t>
      </w:r>
    </w:p>
    <w:p w14:paraId="3FD99E44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กระบวนการ </w:t>
      </w:r>
      <w:r w:rsidRPr="00E02E03">
        <w:rPr>
          <w:rFonts w:ascii="TH Sarabun New" w:hAnsi="TH Sarabun New" w:cs="TH Sarabun New"/>
          <w:sz w:val="28"/>
        </w:rPr>
        <w:t xml:space="preserve">Rule Enforcement &amp; Verification </w:t>
      </w:r>
      <w:r w:rsidRPr="00E02E03">
        <w:rPr>
          <w:rFonts w:ascii="TH Sarabun New" w:hAnsi="TH Sarabun New" w:cs="TH Sarabun New"/>
          <w:sz w:val="28"/>
          <w:cs/>
        </w:rPr>
        <w:t xml:space="preserve">ทำหน้าที่นำกฎทั่วไปที่ได้รับจาก </w:t>
      </w:r>
      <w:r w:rsidRPr="00E02E03">
        <w:rPr>
          <w:rFonts w:ascii="TH Sarabun New" w:hAnsi="TH Sarabun New" w:cs="TH Sarabun New"/>
          <w:sz w:val="28"/>
        </w:rPr>
        <w:t xml:space="preserve">Rule Decision &amp; Management </w:t>
      </w:r>
      <w:r w:rsidRPr="00E02E03">
        <w:rPr>
          <w:rFonts w:ascii="TH Sarabun New" w:hAnsi="TH Sarabun New" w:cs="TH Sarabun New"/>
          <w:sz w:val="28"/>
          <w:cs/>
        </w:rPr>
        <w:t>ไปดำเนินการกับเครือข่ายเป้าหมาย โดยใช้ข้อมูล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 xml:space="preserve">Enforcement Target </w:t>
      </w:r>
      <w:r w:rsidRPr="00E02E03">
        <w:rPr>
          <w:rFonts w:ascii="TH Sarabun New" w:hAnsi="TH Sarabun New" w:cs="TH Sarabun New"/>
          <w:b/>
          <w:bCs/>
          <w:sz w:val="28"/>
          <w:cs/>
        </w:rPr>
        <w:t xml:space="preserve">และ </w:t>
      </w:r>
      <w:r w:rsidRPr="00E02E03">
        <w:rPr>
          <w:rFonts w:ascii="TH Sarabun New" w:hAnsi="TH Sarabun New" w:cs="TH Sarabun New"/>
          <w:b/>
          <w:bCs/>
          <w:sz w:val="28"/>
        </w:rPr>
        <w:t>Device Configuration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จาก </w:t>
      </w:r>
      <w:r w:rsidRPr="00E02E03">
        <w:rPr>
          <w:rFonts w:ascii="TH Sarabun New" w:hAnsi="TH Sarabun New" w:cs="TH Sarabun New"/>
          <w:sz w:val="28"/>
        </w:rPr>
        <w:t xml:space="preserve">D4 Configuration &amp; Context Data </w:t>
      </w:r>
      <w:r w:rsidRPr="00E02E03">
        <w:rPr>
          <w:rFonts w:ascii="TH Sarabun New" w:hAnsi="TH Sarabun New" w:cs="TH Sarabun New"/>
          <w:sz w:val="28"/>
          <w:cs/>
        </w:rPr>
        <w:t>เพื่อระบุอุปกรณ์หรือระบบที่ต้องรับคำสั่ง</w:t>
      </w:r>
      <w:r w:rsidRPr="00E02E03">
        <w:rPr>
          <w:rFonts w:ascii="TH Sarabun New" w:hAnsi="TH Sarabun New" w:cs="TH Sarabun New"/>
          <w:sz w:val="28"/>
        </w:rPr>
        <w:t xml:space="preserve"> </w:t>
      </w:r>
    </w:p>
    <w:p w14:paraId="1A996F6C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สำหรับเครือข่าย </w:t>
      </w:r>
      <w:r w:rsidRPr="00E02E03">
        <w:rPr>
          <w:rFonts w:ascii="TH Sarabun New" w:hAnsi="TH Sarabun New" w:cs="TH Sarabun New"/>
          <w:sz w:val="28"/>
        </w:rPr>
        <w:t xml:space="preserve">SDN </w:t>
      </w:r>
      <w:r w:rsidRPr="00E02E03">
        <w:rPr>
          <w:rFonts w:ascii="TH Sarabun New" w:hAnsi="TH Sarabun New" w:cs="TH Sarabun New"/>
          <w:sz w:val="28"/>
          <w:cs/>
        </w:rPr>
        <w:t>ระบบจะส่ง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SDN Rule Enforcement Request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ไปยัง </w:t>
      </w:r>
      <w:r w:rsidRPr="00E02E03">
        <w:rPr>
          <w:rFonts w:ascii="TH Sarabun New" w:hAnsi="TH Sarabun New" w:cs="TH Sarabun New"/>
          <w:sz w:val="28"/>
        </w:rPr>
        <w:t xml:space="preserve">SDN Controller </w:t>
      </w:r>
      <w:r w:rsidRPr="00E02E03">
        <w:rPr>
          <w:rFonts w:ascii="TH Sarabun New" w:hAnsi="TH Sarabun New" w:cs="TH Sarabun New"/>
          <w:sz w:val="28"/>
          <w:cs/>
        </w:rPr>
        <w:t xml:space="preserve">ขณะที่เครือข่ายแบบ </w:t>
      </w:r>
      <w:r w:rsidRPr="00E02E03">
        <w:rPr>
          <w:rFonts w:ascii="TH Sarabun New" w:hAnsi="TH Sarabun New" w:cs="TH Sarabun New"/>
          <w:sz w:val="28"/>
        </w:rPr>
        <w:t xml:space="preserve">Traditional </w:t>
      </w:r>
      <w:r w:rsidRPr="00E02E03">
        <w:rPr>
          <w:rFonts w:ascii="TH Sarabun New" w:hAnsi="TH Sarabun New" w:cs="TH Sarabun New"/>
          <w:sz w:val="28"/>
          <w:cs/>
        </w:rPr>
        <w:t>จะได้รับ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b/>
          <w:bCs/>
          <w:sz w:val="28"/>
        </w:rPr>
        <w:t>Traditional Rule Configuration</w:t>
      </w:r>
      <w:r w:rsidRPr="00E02E03">
        <w:rPr>
          <w:rFonts w:ascii="TH Sarabun New" w:hAnsi="TH Sarabun New" w:cs="TH Sarabun New"/>
          <w:sz w:val="28"/>
        </w:rPr>
        <w:t xml:space="preserve"> </w:t>
      </w:r>
      <w:r w:rsidRPr="00E02E03">
        <w:rPr>
          <w:rFonts w:ascii="TH Sarabun New" w:hAnsi="TH Sarabun New" w:cs="TH Sarabun New"/>
          <w:sz w:val="28"/>
          <w:cs/>
        </w:rPr>
        <w:t xml:space="preserve">ผ่าน </w:t>
      </w:r>
      <w:r w:rsidRPr="00E02E03">
        <w:rPr>
          <w:rFonts w:ascii="TH Sarabun New" w:hAnsi="TH Sarabun New" w:cs="TH Sarabun New"/>
          <w:sz w:val="28"/>
        </w:rPr>
        <w:t xml:space="preserve">Traditional Network Device </w:t>
      </w:r>
      <w:r w:rsidRPr="00E02E03">
        <w:rPr>
          <w:rFonts w:ascii="TH Sarabun New" w:hAnsi="TH Sarabun New" w:cs="TH Sarabun New"/>
          <w:sz w:val="28"/>
          <w:cs/>
        </w:rPr>
        <w:t xml:space="preserve">หลังจากดำเนินการ อุปกรณ์ทั้งสองประเภทจะส่ง </w:t>
      </w:r>
      <w:r w:rsidRPr="00E02E03">
        <w:rPr>
          <w:rFonts w:ascii="TH Sarabun New" w:hAnsi="TH Sarabun New" w:cs="TH Sarabun New"/>
          <w:sz w:val="28"/>
        </w:rPr>
        <w:t xml:space="preserve">Enforcement Status </w:t>
      </w:r>
      <w:r w:rsidRPr="00E02E03">
        <w:rPr>
          <w:rFonts w:ascii="TH Sarabun New" w:hAnsi="TH Sarabun New" w:cs="TH Sarabun New"/>
          <w:sz w:val="28"/>
          <w:cs/>
        </w:rPr>
        <w:t xml:space="preserve">กลับมายัง </w:t>
      </w:r>
      <w:r w:rsidRPr="00E02E03">
        <w:rPr>
          <w:rFonts w:ascii="TH Sarabun New" w:hAnsi="TH Sarabun New" w:cs="TH Sarabun New"/>
          <w:sz w:val="28"/>
        </w:rPr>
        <w:t xml:space="preserve">Framework </w:t>
      </w:r>
      <w:r w:rsidRPr="00E02E03">
        <w:rPr>
          <w:rFonts w:ascii="TH Sarabun New" w:hAnsi="TH Sarabun New" w:cs="TH Sarabun New"/>
          <w:sz w:val="28"/>
          <w:cs/>
        </w:rPr>
        <w:t>เพื่อแสดงผลการบังคับใช้กฎ</w:t>
      </w:r>
      <w:r w:rsidRPr="00E02E03">
        <w:rPr>
          <w:rFonts w:ascii="TH Sarabun New" w:hAnsi="TH Sarabun New" w:cs="TH Sarabun New"/>
          <w:sz w:val="28"/>
        </w:rPr>
        <w:t xml:space="preserve"> </w:t>
      </w:r>
    </w:p>
    <w:p w14:paraId="0B54381D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  <w:r w:rsidRPr="00E02E03">
        <w:rPr>
          <w:rFonts w:ascii="TH Sarabun New" w:hAnsi="TH Sarabun New" w:cs="TH Sarabun New"/>
          <w:sz w:val="28"/>
          <w:cs/>
        </w:rPr>
        <w:t xml:space="preserve">ผลจากการดำเนินการจะถูกบันทึกไว้ใน </w:t>
      </w:r>
      <w:r w:rsidRPr="00E02E03">
        <w:rPr>
          <w:rFonts w:ascii="TH Sarabun New" w:hAnsi="TH Sarabun New" w:cs="TH Sarabun New"/>
          <w:sz w:val="28"/>
        </w:rPr>
        <w:t xml:space="preserve">D5 Enforcement Records / Logs </w:t>
      </w:r>
      <w:r w:rsidRPr="00E02E03">
        <w:rPr>
          <w:rFonts w:ascii="TH Sarabun New" w:hAnsi="TH Sarabun New" w:cs="TH Sarabun New"/>
          <w:sz w:val="28"/>
          <w:cs/>
        </w:rPr>
        <w:t xml:space="preserve">เพื่อใช้เป็นประวัติการบังคับใช้และสามารถนำ </w:t>
      </w:r>
      <w:r w:rsidRPr="00E02E03">
        <w:rPr>
          <w:rFonts w:ascii="TH Sarabun New" w:hAnsi="TH Sarabun New" w:cs="TH Sarabun New"/>
          <w:sz w:val="28"/>
        </w:rPr>
        <w:t xml:space="preserve">Enforcement History / Status </w:t>
      </w:r>
      <w:r w:rsidRPr="00E02E03">
        <w:rPr>
          <w:rFonts w:ascii="TH Sarabun New" w:hAnsi="TH Sarabun New" w:cs="TH Sarabun New"/>
          <w:sz w:val="28"/>
          <w:cs/>
        </w:rPr>
        <w:t xml:space="preserve">กลับมาใช้ในการตรวจสอบหรือแสดงผลต่อ </w:t>
      </w:r>
      <w:r w:rsidRPr="00E02E03">
        <w:rPr>
          <w:rFonts w:ascii="TH Sarabun New" w:hAnsi="TH Sarabun New" w:cs="TH Sarabun New"/>
          <w:sz w:val="28"/>
        </w:rPr>
        <w:t xml:space="preserve">Administrator / Operator </w:t>
      </w:r>
      <w:r w:rsidRPr="00E02E03">
        <w:rPr>
          <w:rFonts w:ascii="TH Sarabun New" w:hAnsi="TH Sarabun New" w:cs="TH Sarabun New"/>
          <w:sz w:val="28"/>
          <w:cs/>
        </w:rPr>
        <w:t>ได้ในภายหลัง</w:t>
      </w:r>
    </w:p>
    <w:p w14:paraId="1EB8F3DA" w14:textId="77777777" w:rsidR="00E02E03" w:rsidRPr="00E02E03" w:rsidRDefault="00E02E03" w:rsidP="00E02E03">
      <w:pPr>
        <w:rPr>
          <w:rFonts w:ascii="TH Sarabun New" w:hAnsi="TH Sarabun New" w:cs="TH Sarabun New"/>
          <w:sz w:val="28"/>
        </w:rPr>
      </w:pPr>
    </w:p>
    <w:p w14:paraId="42F6D4A7" w14:textId="77777777" w:rsidR="00E02E03" w:rsidRP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</w:p>
    <w:p w14:paraId="5AD5EC4D" w14:textId="77777777" w:rsidR="00E02E03" w:rsidRPr="00E02E03" w:rsidRDefault="00E02E03" w:rsidP="00E02E03">
      <w:pPr>
        <w:ind w:firstLine="720"/>
        <w:rPr>
          <w:rFonts w:ascii="TH Sarabun New" w:hAnsi="TH Sarabun New" w:cs="TH Sarabun New"/>
          <w:sz w:val="28"/>
        </w:rPr>
      </w:pPr>
    </w:p>
    <w:sectPr w:rsidR="00E02E03" w:rsidRPr="00E02E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45"/>
    <w:rsid w:val="00655AF5"/>
    <w:rsid w:val="007D036A"/>
    <w:rsid w:val="00A11345"/>
    <w:rsid w:val="00E02E03"/>
    <w:rsid w:val="00FB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5A6D1"/>
  <w15:chartTrackingRefBased/>
  <w15:docId w15:val="{1612727C-47FA-48AF-A1E4-D9030B9C1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345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345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345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34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34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34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345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1134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1134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11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2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4</Pages>
  <Words>931</Words>
  <Characters>5311</Characters>
  <Application>Microsoft Office Word</Application>
  <DocSecurity>0</DocSecurity>
  <Lines>44</Lines>
  <Paragraphs>12</Paragraphs>
  <ScaleCrop>false</ScaleCrop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Jesada Phoukrongthong</dc:creator>
  <cp:keywords/>
  <dc:description/>
  <cp:lastModifiedBy>Jesada Phoukrongthong</cp:lastModifiedBy>
  <cp:revision>2</cp:revision>
  <dcterms:created xsi:type="dcterms:W3CDTF">2026-09-25T15:42:00Z</dcterms:created>
  <dcterms:modified xsi:type="dcterms:W3CDTF">2026-09-25T19:07:00Z</dcterms:modified>
</cp:coreProperties>
</file>