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58" w:rsidRPr="00D40B00" w:rsidRDefault="00411358" w:rsidP="00D40B00">
      <w:pPr>
        <w:spacing w:line="360" w:lineRule="auto"/>
        <w:jc w:val="center"/>
        <w:rPr>
          <w:rFonts w:ascii="Georgia" w:hAnsi="Georgia" w:cs="Arial"/>
          <w:b/>
          <w:bCs/>
          <w:sz w:val="44"/>
          <w:szCs w:val="28"/>
        </w:rPr>
      </w:pPr>
      <w:bookmarkStart w:id="0" w:name="_GoBack"/>
      <w:r w:rsidRPr="00D40B00">
        <w:rPr>
          <w:rFonts w:ascii="Georgia" w:hAnsi="Georgia" w:cs="Arial"/>
          <w:b/>
          <w:bCs/>
          <w:sz w:val="44"/>
          <w:szCs w:val="28"/>
        </w:rPr>
        <w:t>Power BI Assignment 3</w:t>
      </w:r>
    </w:p>
    <w:bookmarkEnd w:id="0"/>
    <w:p w:rsidR="00411358" w:rsidRPr="00D40B00" w:rsidRDefault="00411358" w:rsidP="00D40B00">
      <w:pPr>
        <w:pStyle w:val="ListParagraph"/>
        <w:numPr>
          <w:ilvl w:val="0"/>
          <w:numId w:val="2"/>
        </w:numPr>
        <w:spacing w:line="360" w:lineRule="auto"/>
        <w:jc w:val="both"/>
        <w:rPr>
          <w:rFonts w:ascii="Georgia" w:hAnsi="Georgia" w:cs="Arial"/>
          <w:bCs/>
          <w:sz w:val="28"/>
          <w:szCs w:val="28"/>
        </w:rPr>
      </w:pPr>
      <w:r w:rsidRPr="00D40B00">
        <w:rPr>
          <w:rFonts w:ascii="Georgia" w:hAnsi="Georgia" w:cs="Arial"/>
          <w:sz w:val="28"/>
          <w:szCs w:val="28"/>
        </w:rPr>
        <w:t xml:space="preserve">List and explain different </w:t>
      </w:r>
      <w:proofErr w:type="spellStart"/>
      <w:r w:rsidRPr="00D40B00">
        <w:rPr>
          <w:rFonts w:ascii="Georgia" w:hAnsi="Georgia" w:cs="Arial"/>
          <w:sz w:val="28"/>
          <w:szCs w:val="28"/>
        </w:rPr>
        <w:t>PowerBi</w:t>
      </w:r>
      <w:proofErr w:type="spellEnd"/>
      <w:r w:rsidRPr="00D40B00">
        <w:rPr>
          <w:rFonts w:ascii="Georgia" w:hAnsi="Georgia" w:cs="Arial"/>
          <w:sz w:val="28"/>
          <w:szCs w:val="28"/>
        </w:rPr>
        <w:t xml:space="preserve"> products?</w:t>
      </w:r>
    </w:p>
    <w:p w:rsidR="00411358" w:rsidRPr="00D40B00" w:rsidRDefault="00411358" w:rsidP="00D40B00">
      <w:pPr>
        <w:pStyle w:val="NormalWeb"/>
        <w:shd w:val="clear" w:color="auto" w:fill="FFFFFF"/>
        <w:spacing w:before="0" w:beforeAutospacing="0" w:after="225" w:afterAutospacing="0" w:line="360" w:lineRule="auto"/>
        <w:jc w:val="both"/>
        <w:rPr>
          <w:rFonts w:ascii="Georgia" w:hAnsi="Georgia" w:cs="Arial"/>
          <w:sz w:val="28"/>
          <w:szCs w:val="28"/>
        </w:rPr>
      </w:pPr>
      <w:r w:rsidRPr="00D40B00">
        <w:rPr>
          <w:rFonts w:ascii="Georgia" w:hAnsi="Georgia" w:cs="Arial"/>
          <w:sz w:val="28"/>
          <w:szCs w:val="28"/>
        </w:rPr>
        <w:t>The different products offered by Microsoft are: </w:t>
      </w:r>
      <w:hyperlink r:id="rId5" w:tgtFrame="_blank" w:history="1">
        <w:r w:rsidRPr="00D40B00">
          <w:rPr>
            <w:rStyle w:val="Hyperlink"/>
            <w:rFonts w:ascii="Georgia" w:hAnsi="Georgia" w:cs="Arial"/>
            <w:color w:val="auto"/>
            <w:sz w:val="28"/>
            <w:szCs w:val="28"/>
          </w:rPr>
          <w:t>Power BI Desktop</w:t>
        </w:r>
      </w:hyperlink>
      <w:r w:rsidRPr="00D40B00">
        <w:rPr>
          <w:rFonts w:ascii="Georgia" w:hAnsi="Georgia" w:cs="Arial"/>
          <w:sz w:val="28"/>
          <w:szCs w:val="28"/>
        </w:rPr>
        <w:t>, </w:t>
      </w:r>
      <w:hyperlink r:id="rId6" w:tgtFrame="_blank" w:history="1">
        <w:r w:rsidRPr="00D40B00">
          <w:rPr>
            <w:rStyle w:val="Hyperlink"/>
            <w:rFonts w:ascii="Georgia" w:hAnsi="Georgia" w:cs="Arial"/>
            <w:color w:val="auto"/>
            <w:sz w:val="28"/>
            <w:szCs w:val="28"/>
          </w:rPr>
          <w:t>Power BI Pro</w:t>
        </w:r>
      </w:hyperlink>
      <w:r w:rsidRPr="00D40B00">
        <w:rPr>
          <w:rFonts w:ascii="Georgia" w:hAnsi="Georgia" w:cs="Arial"/>
          <w:sz w:val="28"/>
          <w:szCs w:val="28"/>
        </w:rPr>
        <w:t>, </w:t>
      </w:r>
      <w:hyperlink r:id="rId7" w:tgtFrame="_blnk" w:history="1">
        <w:r w:rsidRPr="00D40B00">
          <w:rPr>
            <w:rStyle w:val="Hyperlink"/>
            <w:rFonts w:ascii="Georgia" w:hAnsi="Georgia" w:cs="Arial"/>
            <w:color w:val="auto"/>
            <w:sz w:val="28"/>
            <w:szCs w:val="28"/>
          </w:rPr>
          <w:t>Power BI Premium</w:t>
        </w:r>
      </w:hyperlink>
      <w:r w:rsidRPr="00D40B00">
        <w:rPr>
          <w:rFonts w:ascii="Georgia" w:hAnsi="Georgia" w:cs="Arial"/>
          <w:sz w:val="28"/>
          <w:szCs w:val="28"/>
        </w:rPr>
        <w:t>, </w:t>
      </w:r>
      <w:hyperlink r:id="rId8" w:tgtFrame="_blank" w:history="1">
        <w:r w:rsidRPr="00D40B00">
          <w:rPr>
            <w:rStyle w:val="Hyperlink"/>
            <w:rFonts w:ascii="Georgia" w:hAnsi="Georgia" w:cs="Arial"/>
            <w:color w:val="auto"/>
            <w:sz w:val="28"/>
            <w:szCs w:val="28"/>
          </w:rPr>
          <w:t>Power BI Mobile</w:t>
        </w:r>
      </w:hyperlink>
      <w:r w:rsidRPr="00D40B00">
        <w:rPr>
          <w:rFonts w:ascii="Georgia" w:hAnsi="Georgia" w:cs="Arial"/>
          <w:sz w:val="28"/>
          <w:szCs w:val="28"/>
        </w:rPr>
        <w:t>, </w:t>
      </w:r>
      <w:hyperlink r:id="rId9" w:tgtFrame="_blank" w:history="1">
        <w:r w:rsidRPr="00D40B00">
          <w:rPr>
            <w:rStyle w:val="Hyperlink"/>
            <w:rFonts w:ascii="Georgia" w:hAnsi="Georgia" w:cs="Arial"/>
            <w:color w:val="auto"/>
            <w:sz w:val="28"/>
            <w:szCs w:val="28"/>
          </w:rPr>
          <w:t>Power BI Embedded</w:t>
        </w:r>
      </w:hyperlink>
      <w:r w:rsidRPr="00D40B00">
        <w:rPr>
          <w:rFonts w:ascii="Georgia" w:hAnsi="Georgia" w:cs="Arial"/>
          <w:sz w:val="28"/>
          <w:szCs w:val="28"/>
        </w:rPr>
        <w:t> and </w:t>
      </w:r>
      <w:hyperlink r:id="rId10" w:tgtFrame="_blank" w:history="1">
        <w:r w:rsidRPr="00D40B00">
          <w:rPr>
            <w:rStyle w:val="Hyperlink"/>
            <w:rFonts w:ascii="Georgia" w:hAnsi="Georgia" w:cs="Arial"/>
            <w:color w:val="auto"/>
            <w:sz w:val="28"/>
            <w:szCs w:val="28"/>
          </w:rPr>
          <w:t>Power BI Report Server</w:t>
        </w:r>
      </w:hyperlink>
      <w:r w:rsidRPr="00D40B00">
        <w:rPr>
          <w:rFonts w:ascii="Georgia" w:hAnsi="Georgia" w:cs="Arial"/>
          <w:sz w:val="28"/>
          <w:szCs w:val="28"/>
        </w:rPr>
        <w:t>. Power BI Desktop is the software’s free program, intended for businesses in need of a low-cost report building tool.</w:t>
      </w:r>
      <w:r w:rsidRPr="00D40B00">
        <w:rPr>
          <w:rFonts w:ascii="Georgia" w:hAnsi="Georgia" w:cs="Arial"/>
          <w:sz w:val="28"/>
          <w:szCs w:val="28"/>
        </w:rPr>
        <w:t xml:space="preserve"> </w:t>
      </w:r>
      <w:r w:rsidRPr="00D40B00">
        <w:rPr>
          <w:rFonts w:ascii="Georgia" w:hAnsi="Georgia" w:cs="Arial"/>
          <w:sz w:val="28"/>
          <w:szCs w:val="28"/>
        </w:rPr>
        <w:t xml:space="preserve">Desktop is able to connect to a broad range of databases and various </w:t>
      </w:r>
      <w:proofErr w:type="spellStart"/>
      <w:r w:rsidRPr="00D40B00">
        <w:rPr>
          <w:rFonts w:ascii="Georgia" w:hAnsi="Georgia" w:cs="Arial"/>
          <w:sz w:val="28"/>
          <w:szCs w:val="28"/>
        </w:rPr>
        <w:t>on-premise</w:t>
      </w:r>
      <w:proofErr w:type="spellEnd"/>
      <w:r w:rsidRPr="00D40B00">
        <w:rPr>
          <w:rFonts w:ascii="Georgia" w:hAnsi="Georgia" w:cs="Arial"/>
          <w:sz w:val="28"/>
          <w:szCs w:val="28"/>
        </w:rPr>
        <w:t xml:space="preserve"> and cloud-based sources such as </w:t>
      </w:r>
      <w:hyperlink r:id="rId11" w:history="1">
        <w:r w:rsidRPr="00D40B00">
          <w:rPr>
            <w:rStyle w:val="Hyperlink"/>
            <w:rFonts w:ascii="Georgia" w:hAnsi="Georgia" w:cs="Arial"/>
            <w:color w:val="auto"/>
            <w:sz w:val="28"/>
            <w:szCs w:val="28"/>
          </w:rPr>
          <w:t>Salesforce</w:t>
        </w:r>
      </w:hyperlink>
      <w:r w:rsidRPr="00D40B00">
        <w:rPr>
          <w:rFonts w:ascii="Georgia" w:hAnsi="Georgia" w:cs="Arial"/>
          <w:sz w:val="28"/>
          <w:szCs w:val="28"/>
        </w:rPr>
        <w:t>, </w:t>
      </w:r>
      <w:hyperlink r:id="rId12" w:history="1">
        <w:r w:rsidRPr="00D40B00">
          <w:rPr>
            <w:rStyle w:val="Hyperlink"/>
            <w:rFonts w:ascii="Georgia" w:hAnsi="Georgia" w:cs="Arial"/>
            <w:color w:val="auto"/>
            <w:sz w:val="28"/>
            <w:szCs w:val="28"/>
          </w:rPr>
          <w:t>Dynamics 365</w:t>
        </w:r>
      </w:hyperlink>
      <w:r w:rsidRPr="00D40B00">
        <w:rPr>
          <w:rFonts w:ascii="Georgia" w:hAnsi="Georgia" w:cs="Arial"/>
          <w:sz w:val="28"/>
          <w:szCs w:val="28"/>
        </w:rPr>
        <w:t xml:space="preserve">, Excel, Azure SQL DB. It also publishes visualizations on public online spaces, such as the Power BI </w:t>
      </w:r>
      <w:proofErr w:type="spellStart"/>
      <w:r w:rsidRPr="00D40B00">
        <w:rPr>
          <w:rFonts w:ascii="Georgia" w:hAnsi="Georgia" w:cs="Arial"/>
          <w:sz w:val="28"/>
          <w:szCs w:val="28"/>
        </w:rPr>
        <w:t>service.Power</w:t>
      </w:r>
      <w:proofErr w:type="spellEnd"/>
      <w:r w:rsidRPr="00D40B00">
        <w:rPr>
          <w:rFonts w:ascii="Georgia" w:hAnsi="Georgia" w:cs="Arial"/>
          <w:sz w:val="28"/>
          <w:szCs w:val="28"/>
        </w:rPr>
        <w:t xml:space="preserve"> BI Pro is the next step up. Pro gives users more control over report sharing, with features that enable role-specific data protection, project collaboration and simplified circulation. Power BI Premium is the suite’s top-tier solution. It is made for large-scale data analysis, increased distribution ability and more options for deployment.</w:t>
      </w:r>
      <w:r w:rsidRPr="00D40B00">
        <w:rPr>
          <w:rFonts w:ascii="Georgia" w:hAnsi="Georgia" w:cs="Arial"/>
          <w:sz w:val="28"/>
          <w:szCs w:val="28"/>
        </w:rPr>
        <w:t xml:space="preserve"> </w:t>
      </w:r>
      <w:r w:rsidRPr="00D40B00">
        <w:rPr>
          <w:rFonts w:ascii="Georgia" w:hAnsi="Georgia" w:cs="Arial"/>
          <w:sz w:val="28"/>
          <w:szCs w:val="28"/>
        </w:rPr>
        <w:t>Power BI mobile lets you view live dashboards and reports on mobile devices and share them directly with team members from the app. Power BI Embedded allows you to deploy analytics and ensures data security in single and multi-tenant deployments. Power BI Report Server allows you to publish reports on the server and share them with other users.</w:t>
      </w:r>
      <w:r w:rsidRPr="00D40B00">
        <w:rPr>
          <w:rFonts w:ascii="Georgia" w:hAnsi="Georgia" w:cs="Arial"/>
          <w:sz w:val="28"/>
          <w:szCs w:val="28"/>
        </w:rPr>
        <w:t xml:space="preserve"> </w:t>
      </w:r>
      <w:r w:rsidRPr="00D40B00">
        <w:rPr>
          <w:rFonts w:ascii="Georgia" w:hAnsi="Georgia" w:cs="Arial"/>
          <w:sz w:val="28"/>
          <w:szCs w:val="28"/>
        </w:rPr>
        <w:t>The central focus of the system is reporting, </w:t>
      </w:r>
      <w:hyperlink r:id="rId13" w:tgtFrame="_blank" w:history="1">
        <w:r w:rsidRPr="00D40B00">
          <w:rPr>
            <w:rStyle w:val="Hyperlink"/>
            <w:rFonts w:ascii="Georgia" w:hAnsi="Georgia" w:cs="Arial"/>
            <w:color w:val="auto"/>
            <w:sz w:val="28"/>
            <w:szCs w:val="28"/>
          </w:rPr>
          <w:t>data mining</w:t>
        </w:r>
      </w:hyperlink>
      <w:r w:rsidRPr="00D40B00">
        <w:rPr>
          <w:rFonts w:ascii="Georgia" w:hAnsi="Georgia" w:cs="Arial"/>
          <w:sz w:val="28"/>
          <w:szCs w:val="28"/>
        </w:rPr>
        <w:t> and exploring. It is able to pinpoint valuable data from a variety of sources and build it up into a report or combine it with others.</w:t>
      </w:r>
      <w:r w:rsidRPr="00D40B00">
        <w:rPr>
          <w:rFonts w:ascii="Georgia" w:hAnsi="Georgia" w:cs="Arial"/>
          <w:sz w:val="28"/>
          <w:szCs w:val="28"/>
        </w:rPr>
        <w:t xml:space="preserve"> </w:t>
      </w:r>
      <w:r w:rsidRPr="00D40B00">
        <w:rPr>
          <w:rFonts w:ascii="Georgia" w:hAnsi="Georgia" w:cs="Arial"/>
          <w:sz w:val="28"/>
          <w:szCs w:val="28"/>
        </w:rPr>
        <w:t>Power BI is especially useful for accomplishing reporting tasks through application programming interfaces (APIs). In many ways, Power BI is much like the existing SSRS framework of Microsoft Business Intelligence. It creates intricate layers of data which contribute to the final reporting aspect of business intelligence operations.</w:t>
      </w:r>
      <w:r w:rsidRPr="00D40B00">
        <w:rPr>
          <w:rFonts w:ascii="Georgia" w:hAnsi="Georgia" w:cs="Arial"/>
          <w:sz w:val="28"/>
          <w:szCs w:val="28"/>
        </w:rPr>
        <w:t xml:space="preserve"> </w:t>
      </w:r>
      <w:r w:rsidRPr="00D40B00">
        <w:rPr>
          <w:rFonts w:ascii="Georgia" w:hAnsi="Georgia" w:cs="Arial"/>
          <w:sz w:val="28"/>
          <w:szCs w:val="28"/>
        </w:rPr>
        <w:t xml:space="preserve">The desktop app is great for drawing up and publishing reports. This part </w:t>
      </w:r>
      <w:r w:rsidRPr="00D40B00">
        <w:rPr>
          <w:rFonts w:ascii="Georgia" w:hAnsi="Georgia" w:cs="Arial"/>
          <w:sz w:val="28"/>
          <w:szCs w:val="28"/>
        </w:rPr>
        <w:lastRenderedPageBreak/>
        <w:t>of the system is well suited to extracting initial insights. In other words, it can help you determine which questions you need to answer.</w:t>
      </w:r>
      <w:r w:rsidRPr="00D40B00">
        <w:rPr>
          <w:rFonts w:ascii="Georgia" w:hAnsi="Georgia" w:cs="Arial"/>
          <w:sz w:val="28"/>
          <w:szCs w:val="28"/>
        </w:rPr>
        <w:t xml:space="preserve"> </w:t>
      </w:r>
      <w:r w:rsidRPr="00D40B00">
        <w:rPr>
          <w:rFonts w:ascii="Georgia" w:hAnsi="Georgia" w:cs="Arial"/>
          <w:sz w:val="28"/>
          <w:szCs w:val="28"/>
        </w:rPr>
        <w:t xml:space="preserve">To put it another way, your data holds the answers to every question about your business. However, this is far more of a frustration than an asset, unless you decide which questions and answers are valuable. Power BI can help you do this by connecting to live data and providing real-time analytics of trends and market </w:t>
      </w:r>
      <w:proofErr w:type="spellStart"/>
      <w:r w:rsidRPr="00D40B00">
        <w:rPr>
          <w:rFonts w:ascii="Georgia" w:hAnsi="Georgia" w:cs="Arial"/>
          <w:sz w:val="28"/>
          <w:szCs w:val="28"/>
        </w:rPr>
        <w:t>indicators.The</w:t>
      </w:r>
      <w:proofErr w:type="spellEnd"/>
      <w:r w:rsidRPr="00D40B00">
        <w:rPr>
          <w:rFonts w:ascii="Georgia" w:hAnsi="Georgia" w:cs="Arial"/>
          <w:sz w:val="28"/>
          <w:szCs w:val="28"/>
        </w:rPr>
        <w:t xml:space="preserve"> real beauty of Power BI is its near-limitless capacity to mine diverse sources. It can extract insights from much newer SaaS architectures (like </w:t>
      </w:r>
      <w:proofErr w:type="spellStart"/>
      <w:r w:rsidRPr="00D40B00">
        <w:rPr>
          <w:rFonts w:ascii="Georgia" w:hAnsi="Georgia" w:cs="Arial"/>
          <w:sz w:val="28"/>
          <w:szCs w:val="28"/>
        </w:rPr>
        <w:t>Zendesk</w:t>
      </w:r>
      <w:proofErr w:type="spellEnd"/>
      <w:r w:rsidRPr="00D40B00">
        <w:rPr>
          <w:rFonts w:ascii="Georgia" w:hAnsi="Georgia" w:cs="Arial"/>
          <w:sz w:val="28"/>
          <w:szCs w:val="28"/>
        </w:rPr>
        <w:t xml:space="preserve"> and </w:t>
      </w:r>
      <w:proofErr w:type="spellStart"/>
      <w:r w:rsidRPr="00D40B00">
        <w:rPr>
          <w:rFonts w:ascii="Georgia" w:hAnsi="Georgia" w:cs="Arial"/>
          <w:sz w:val="28"/>
          <w:szCs w:val="28"/>
        </w:rPr>
        <w:t>Github</w:t>
      </w:r>
      <w:proofErr w:type="spellEnd"/>
      <w:r w:rsidRPr="00D40B00">
        <w:rPr>
          <w:rFonts w:ascii="Georgia" w:hAnsi="Georgia" w:cs="Arial"/>
          <w:sz w:val="28"/>
          <w:szCs w:val="28"/>
        </w:rPr>
        <w:t>) just as easily as it can from traditional databases. You can even link the software up to statistical language and have it display complex numerical reports.</w:t>
      </w:r>
    </w:p>
    <w:p w:rsidR="00411358" w:rsidRPr="00D40B00" w:rsidRDefault="00411358" w:rsidP="00D40B00">
      <w:pPr>
        <w:pStyle w:val="NormalWeb"/>
        <w:numPr>
          <w:ilvl w:val="0"/>
          <w:numId w:val="2"/>
        </w:numPr>
        <w:shd w:val="clear" w:color="auto" w:fill="FFFFFF"/>
        <w:spacing w:before="0" w:beforeAutospacing="0" w:after="225" w:afterAutospacing="0" w:line="360" w:lineRule="auto"/>
        <w:jc w:val="both"/>
        <w:rPr>
          <w:rFonts w:ascii="Georgia" w:hAnsi="Georgia" w:cs="Arial"/>
          <w:sz w:val="28"/>
          <w:szCs w:val="28"/>
        </w:rPr>
      </w:pPr>
      <w:r w:rsidRPr="00D40B00">
        <w:rPr>
          <w:rFonts w:ascii="Georgia" w:hAnsi="Georgia" w:cs="Arial"/>
          <w:sz w:val="28"/>
          <w:szCs w:val="28"/>
        </w:rPr>
        <w:t xml:space="preserve">What limitations of Excel, Microsoft solved by </w:t>
      </w:r>
      <w:proofErr w:type="spellStart"/>
      <w:r w:rsidRPr="00D40B00">
        <w:rPr>
          <w:rFonts w:ascii="Georgia" w:hAnsi="Georgia" w:cs="Arial"/>
          <w:sz w:val="28"/>
          <w:szCs w:val="28"/>
        </w:rPr>
        <w:t>PowerBi</w:t>
      </w:r>
      <w:proofErr w:type="spellEnd"/>
      <w:r w:rsidRPr="00D40B00">
        <w:rPr>
          <w:rFonts w:ascii="Georgia" w:hAnsi="Georgia" w:cs="Arial"/>
          <w:sz w:val="28"/>
          <w:szCs w:val="28"/>
        </w:rPr>
        <w:t>?</w:t>
      </w:r>
    </w:p>
    <w:p w:rsidR="00411358" w:rsidRPr="00D40B00" w:rsidRDefault="00411358" w:rsidP="00D40B00">
      <w:pPr>
        <w:shd w:val="clear" w:color="auto" w:fill="FFFFFF"/>
        <w:spacing w:after="0" w:line="360" w:lineRule="auto"/>
        <w:jc w:val="both"/>
        <w:rPr>
          <w:rFonts w:ascii="Georgia" w:eastAsia="Times New Roman" w:hAnsi="Georgia" w:cs="Arial"/>
          <w:sz w:val="28"/>
          <w:szCs w:val="28"/>
          <w:lang w:eastAsia="en-IN"/>
        </w:rPr>
      </w:pPr>
      <w:r w:rsidRPr="00D40B00">
        <w:rPr>
          <w:rFonts w:ascii="Georgia" w:eastAsia="Times New Roman" w:hAnsi="Georgia" w:cs="Arial"/>
          <w:bCs/>
          <w:sz w:val="28"/>
          <w:szCs w:val="28"/>
          <w:lang w:eastAsia="en-IN"/>
        </w:rPr>
        <w:t>Excel</w:t>
      </w:r>
      <w:r w:rsidRPr="00411358">
        <w:rPr>
          <w:rFonts w:ascii="Georgia" w:eastAsia="Times New Roman" w:hAnsi="Georgia" w:cs="Arial"/>
          <w:sz w:val="28"/>
          <w:szCs w:val="28"/>
          <w:lang w:eastAsia="en-IN"/>
        </w:rPr>
        <w:t> has </w:t>
      </w:r>
      <w:r w:rsidRPr="00D40B00">
        <w:rPr>
          <w:rFonts w:ascii="Georgia" w:eastAsia="Times New Roman" w:hAnsi="Georgia" w:cs="Arial"/>
          <w:bCs/>
          <w:sz w:val="28"/>
          <w:szCs w:val="28"/>
          <w:lang w:eastAsia="en-IN"/>
        </w:rPr>
        <w:t>limitations</w:t>
      </w:r>
      <w:r w:rsidRPr="00411358">
        <w:rPr>
          <w:rFonts w:ascii="Georgia" w:eastAsia="Times New Roman" w:hAnsi="Georgia" w:cs="Arial"/>
          <w:sz w:val="28"/>
          <w:szCs w:val="28"/>
          <w:lang w:eastAsia="en-IN"/>
        </w:rPr>
        <w:t> in the </w:t>
      </w:r>
      <w:r w:rsidRPr="00D40B00">
        <w:rPr>
          <w:rFonts w:ascii="Georgia" w:eastAsia="Times New Roman" w:hAnsi="Georgia" w:cs="Arial"/>
          <w:bCs/>
          <w:sz w:val="28"/>
          <w:szCs w:val="28"/>
          <w:lang w:eastAsia="en-IN"/>
        </w:rPr>
        <w:t>amount of data</w:t>
      </w:r>
      <w:r w:rsidRPr="00411358">
        <w:rPr>
          <w:rFonts w:ascii="Georgia" w:eastAsia="Times New Roman" w:hAnsi="Georgia" w:cs="Arial"/>
          <w:sz w:val="28"/>
          <w:szCs w:val="28"/>
          <w:lang w:eastAsia="en-IN"/>
        </w:rPr>
        <w:t> it can work with. In contrast, </w:t>
      </w:r>
      <w:r w:rsidRPr="00D40B00">
        <w:rPr>
          <w:rFonts w:ascii="Georgia" w:eastAsia="Times New Roman" w:hAnsi="Georgia" w:cs="Arial"/>
          <w:bCs/>
          <w:sz w:val="28"/>
          <w:szCs w:val="28"/>
          <w:lang w:eastAsia="en-IN"/>
        </w:rPr>
        <w:t>Power BI</w:t>
      </w:r>
      <w:r w:rsidRPr="00411358">
        <w:rPr>
          <w:rFonts w:ascii="Georgia" w:eastAsia="Times New Roman" w:hAnsi="Georgia" w:cs="Arial"/>
          <w:sz w:val="28"/>
          <w:szCs w:val="28"/>
          <w:lang w:eastAsia="en-IN"/>
        </w:rPr>
        <w:t> </w:t>
      </w:r>
      <w:r w:rsidRPr="00D40B00">
        <w:rPr>
          <w:rFonts w:ascii="Georgia" w:eastAsia="Times New Roman" w:hAnsi="Georgia" w:cs="Arial"/>
          <w:bCs/>
          <w:sz w:val="28"/>
          <w:szCs w:val="28"/>
          <w:lang w:eastAsia="en-IN"/>
        </w:rPr>
        <w:t>can handle much larger amounts of data</w:t>
      </w:r>
      <w:r w:rsidRPr="00411358">
        <w:rPr>
          <w:rFonts w:ascii="Georgia" w:eastAsia="Times New Roman" w:hAnsi="Georgia" w:cs="Arial"/>
          <w:sz w:val="28"/>
          <w:szCs w:val="28"/>
          <w:lang w:eastAsia="en-IN"/>
        </w:rPr>
        <w:t>.</w:t>
      </w:r>
      <w:r w:rsidRPr="00D40B00">
        <w:rPr>
          <w:rFonts w:ascii="Georgia" w:eastAsia="Times New Roman" w:hAnsi="Georgia" w:cs="Arial"/>
          <w:sz w:val="28"/>
          <w:szCs w:val="28"/>
          <w:lang w:eastAsia="en-IN"/>
        </w:rPr>
        <w:t xml:space="preserve"> </w:t>
      </w:r>
      <w:r w:rsidRPr="00D40B00">
        <w:rPr>
          <w:rFonts w:ascii="Georgia" w:eastAsia="Times New Roman" w:hAnsi="Georgia" w:cs="Arial"/>
          <w:bCs/>
          <w:sz w:val="28"/>
          <w:szCs w:val="28"/>
          <w:lang w:eastAsia="en-IN"/>
        </w:rPr>
        <w:t>Power BI can connect to a large number of data sources</w:t>
      </w:r>
      <w:r w:rsidRPr="00411358">
        <w:rPr>
          <w:rFonts w:ascii="Georgia" w:eastAsia="Times New Roman" w:hAnsi="Georgia" w:cs="Arial"/>
          <w:sz w:val="28"/>
          <w:szCs w:val="28"/>
          <w:lang w:eastAsia="en-IN"/>
        </w:rPr>
        <w:t xml:space="preserve">, while Excel's connectivity capacity is limited. Also, unlike Excel, Power BI can be easily used from mobile </w:t>
      </w:r>
      <w:proofErr w:type="spellStart"/>
      <w:r w:rsidRPr="00411358">
        <w:rPr>
          <w:rFonts w:ascii="Georgia" w:eastAsia="Times New Roman" w:hAnsi="Georgia" w:cs="Arial"/>
          <w:sz w:val="28"/>
          <w:szCs w:val="28"/>
          <w:lang w:eastAsia="en-IN"/>
        </w:rPr>
        <w:t>devices.</w:t>
      </w:r>
      <w:r w:rsidRPr="00D40B00">
        <w:rPr>
          <w:rFonts w:ascii="Georgia" w:eastAsia="Times New Roman" w:hAnsi="Georgia" w:cs="Arial"/>
          <w:bCs/>
          <w:sz w:val="28"/>
          <w:szCs w:val="28"/>
          <w:lang w:eastAsia="en-IN"/>
        </w:rPr>
        <w:t>Power</w:t>
      </w:r>
      <w:proofErr w:type="spellEnd"/>
      <w:r w:rsidRPr="00D40B00">
        <w:rPr>
          <w:rFonts w:ascii="Georgia" w:eastAsia="Times New Roman" w:hAnsi="Georgia" w:cs="Arial"/>
          <w:bCs/>
          <w:sz w:val="28"/>
          <w:szCs w:val="28"/>
          <w:lang w:eastAsia="en-IN"/>
        </w:rPr>
        <w:t xml:space="preserve"> BI</w:t>
      </w:r>
      <w:r w:rsidRPr="00411358">
        <w:rPr>
          <w:rFonts w:ascii="Georgia" w:eastAsia="Times New Roman" w:hAnsi="Georgia" w:cs="Arial"/>
          <w:sz w:val="28"/>
          <w:szCs w:val="28"/>
          <w:lang w:eastAsia="en-IN"/>
        </w:rPr>
        <w:t> has </w:t>
      </w:r>
      <w:r w:rsidRPr="00D40B00">
        <w:rPr>
          <w:rFonts w:ascii="Georgia" w:eastAsia="Times New Roman" w:hAnsi="Georgia" w:cs="Arial"/>
          <w:bCs/>
          <w:sz w:val="28"/>
          <w:szCs w:val="28"/>
          <w:lang w:eastAsia="en-IN"/>
        </w:rPr>
        <w:t>faster processing</w:t>
      </w:r>
      <w:r w:rsidRPr="00411358">
        <w:rPr>
          <w:rFonts w:ascii="Georgia" w:eastAsia="Times New Roman" w:hAnsi="Georgia" w:cs="Arial"/>
          <w:sz w:val="28"/>
          <w:szCs w:val="28"/>
          <w:lang w:eastAsia="en-IN"/>
        </w:rPr>
        <w:t> than Excel.</w:t>
      </w:r>
    </w:p>
    <w:p w:rsidR="00411358" w:rsidRPr="00D40B00" w:rsidRDefault="00411358" w:rsidP="00D40B00">
      <w:pPr>
        <w:shd w:val="clear" w:color="auto" w:fill="FFFFFF"/>
        <w:spacing w:after="0" w:line="360" w:lineRule="auto"/>
        <w:jc w:val="both"/>
        <w:rPr>
          <w:rFonts w:ascii="Georgia" w:eastAsia="Times New Roman" w:hAnsi="Georgia" w:cs="Arial"/>
          <w:sz w:val="28"/>
          <w:szCs w:val="28"/>
          <w:lang w:eastAsia="en-IN"/>
        </w:rPr>
      </w:pPr>
    </w:p>
    <w:p w:rsidR="00411358" w:rsidRPr="00D40B00" w:rsidRDefault="00411358" w:rsidP="00D40B00">
      <w:pPr>
        <w:pStyle w:val="ListParagraph"/>
        <w:numPr>
          <w:ilvl w:val="0"/>
          <w:numId w:val="2"/>
        </w:numPr>
        <w:shd w:val="clear" w:color="auto" w:fill="FFFFFF"/>
        <w:spacing w:after="0" w:line="360" w:lineRule="auto"/>
        <w:jc w:val="both"/>
        <w:rPr>
          <w:rFonts w:ascii="Georgia" w:eastAsia="Times New Roman" w:hAnsi="Georgia" w:cs="Arial"/>
          <w:sz w:val="28"/>
          <w:szCs w:val="28"/>
          <w:lang w:eastAsia="en-IN"/>
        </w:rPr>
      </w:pPr>
      <w:r w:rsidRPr="00D40B00">
        <w:rPr>
          <w:rFonts w:ascii="Georgia" w:hAnsi="Georgia" w:cs="Arial"/>
          <w:sz w:val="28"/>
          <w:szCs w:val="28"/>
        </w:rPr>
        <w:t xml:space="preserve">Explain </w:t>
      </w:r>
      <w:proofErr w:type="spellStart"/>
      <w:r w:rsidRPr="00D40B00">
        <w:rPr>
          <w:rFonts w:ascii="Georgia" w:hAnsi="Georgia" w:cs="Arial"/>
          <w:sz w:val="28"/>
          <w:szCs w:val="28"/>
        </w:rPr>
        <w:t>PowerQuery</w:t>
      </w:r>
      <w:proofErr w:type="spellEnd"/>
      <w:r w:rsidRPr="00D40B00">
        <w:rPr>
          <w:rFonts w:ascii="Georgia" w:hAnsi="Georgia" w:cs="Arial"/>
          <w:sz w:val="28"/>
          <w:szCs w:val="28"/>
        </w:rPr>
        <w:t>?</w:t>
      </w:r>
    </w:p>
    <w:p w:rsidR="00411358" w:rsidRPr="00D40B00" w:rsidRDefault="00411358" w:rsidP="00D40B00">
      <w:pPr>
        <w:pStyle w:val="ListParagraph"/>
        <w:shd w:val="clear" w:color="auto" w:fill="FFFFFF"/>
        <w:spacing w:after="0" w:line="360" w:lineRule="auto"/>
        <w:ind w:left="1440"/>
        <w:jc w:val="both"/>
        <w:rPr>
          <w:rFonts w:ascii="Georgia" w:eastAsia="Times New Roman" w:hAnsi="Georgia" w:cs="Arial"/>
          <w:sz w:val="28"/>
          <w:szCs w:val="28"/>
          <w:lang w:eastAsia="en-IN"/>
        </w:rPr>
      </w:pPr>
    </w:p>
    <w:p w:rsidR="00411358" w:rsidRPr="00D40B00" w:rsidRDefault="00411358" w:rsidP="00D40B00">
      <w:pPr>
        <w:shd w:val="clear" w:color="auto" w:fill="FFFFFF"/>
        <w:spacing w:after="0" w:line="360" w:lineRule="auto"/>
        <w:ind w:left="720"/>
        <w:jc w:val="both"/>
        <w:rPr>
          <w:rFonts w:ascii="Georgia" w:hAnsi="Georgia" w:cs="Segoe UI"/>
          <w:sz w:val="28"/>
          <w:szCs w:val="28"/>
          <w:shd w:val="clear" w:color="auto" w:fill="FFFFFF"/>
        </w:rPr>
      </w:pPr>
      <w:r w:rsidRPr="00D40B00">
        <w:rPr>
          <w:rFonts w:ascii="Georgia" w:hAnsi="Georgia" w:cs="Segoe UI"/>
          <w:sz w:val="28"/>
          <w:szCs w:val="28"/>
          <w:shd w:val="clear" w:color="auto" w:fill="FFFFFF"/>
        </w:rPr>
        <w:t>With Power Query (known as Get &amp; Transform in Excel), you can import or connect to external data, and then </w:t>
      </w:r>
      <w:r w:rsidRPr="00D40B00">
        <w:rPr>
          <w:rFonts w:ascii="Georgia" w:hAnsi="Georgia" w:cs="Segoe UI"/>
          <w:i/>
          <w:iCs/>
          <w:sz w:val="28"/>
          <w:szCs w:val="28"/>
          <w:shd w:val="clear" w:color="auto" w:fill="FFFFFF"/>
        </w:rPr>
        <w:t>shape</w:t>
      </w:r>
      <w:r w:rsidRPr="00D40B00">
        <w:rPr>
          <w:rFonts w:ascii="Georgia" w:hAnsi="Georgia" w:cs="Segoe UI"/>
          <w:sz w:val="28"/>
          <w:szCs w:val="28"/>
          <w:shd w:val="clear" w:color="auto" w:fill="FFFFFF"/>
        </w:rPr>
        <w:t> that data, for example remove a column, change a data type, or merge tables, in ways that meet your needs.</w:t>
      </w:r>
    </w:p>
    <w:p w:rsidR="00411358" w:rsidRPr="00D40B00" w:rsidRDefault="00411358" w:rsidP="00D40B00">
      <w:pPr>
        <w:shd w:val="clear" w:color="auto" w:fill="FFFFFF"/>
        <w:spacing w:after="0" w:line="360" w:lineRule="auto"/>
        <w:ind w:left="720"/>
        <w:jc w:val="both"/>
        <w:rPr>
          <w:rFonts w:ascii="Georgia" w:hAnsi="Georgia" w:cs="Segoe UI"/>
          <w:sz w:val="28"/>
          <w:szCs w:val="28"/>
          <w:shd w:val="clear" w:color="auto" w:fill="FFFFFF"/>
        </w:rPr>
      </w:pPr>
    </w:p>
    <w:p w:rsidR="00411358" w:rsidRPr="00D40B00" w:rsidRDefault="00411358" w:rsidP="00D40B00">
      <w:pPr>
        <w:pStyle w:val="NormalWeb"/>
        <w:numPr>
          <w:ilvl w:val="0"/>
          <w:numId w:val="2"/>
        </w:numPr>
        <w:spacing w:before="0" w:beforeAutospacing="0" w:after="0" w:afterAutospacing="0" w:line="360" w:lineRule="auto"/>
        <w:jc w:val="both"/>
        <w:textAlignment w:val="baseline"/>
        <w:rPr>
          <w:rFonts w:ascii="Georgia" w:hAnsi="Georgia" w:cs="Arial"/>
          <w:sz w:val="28"/>
          <w:szCs w:val="28"/>
        </w:rPr>
      </w:pPr>
      <w:r w:rsidRPr="00D40B00">
        <w:rPr>
          <w:rFonts w:ascii="Georgia" w:hAnsi="Georgia" w:cs="Arial"/>
          <w:sz w:val="28"/>
          <w:szCs w:val="28"/>
        </w:rPr>
        <w:t xml:space="preserve">Explain </w:t>
      </w:r>
      <w:proofErr w:type="spellStart"/>
      <w:r w:rsidRPr="00D40B00">
        <w:rPr>
          <w:rFonts w:ascii="Georgia" w:hAnsi="Georgia" w:cs="Arial"/>
          <w:sz w:val="28"/>
          <w:szCs w:val="28"/>
        </w:rPr>
        <w:t>PowerMap</w:t>
      </w:r>
      <w:proofErr w:type="spellEnd"/>
      <w:r w:rsidRPr="00D40B00">
        <w:rPr>
          <w:rFonts w:ascii="Georgia" w:hAnsi="Georgia" w:cs="Arial"/>
          <w:sz w:val="28"/>
          <w:szCs w:val="28"/>
        </w:rPr>
        <w:t>?</w:t>
      </w:r>
    </w:p>
    <w:p w:rsidR="00411358" w:rsidRPr="00D40B00" w:rsidRDefault="00411358" w:rsidP="00D40B00">
      <w:pPr>
        <w:pStyle w:val="NormalWeb"/>
        <w:shd w:val="clear" w:color="auto" w:fill="FFFFFF"/>
        <w:spacing w:line="360" w:lineRule="auto"/>
        <w:jc w:val="both"/>
        <w:rPr>
          <w:rFonts w:ascii="Georgia" w:hAnsi="Georgia" w:cs="Segoe UI"/>
          <w:sz w:val="28"/>
          <w:szCs w:val="28"/>
        </w:rPr>
      </w:pPr>
      <w:r w:rsidRPr="00D40B00">
        <w:rPr>
          <w:rFonts w:ascii="Georgia" w:hAnsi="Georgia" w:cs="Segoe UI"/>
          <w:sz w:val="28"/>
          <w:szCs w:val="28"/>
        </w:rPr>
        <w:t>With Power Map, you can plot geographic and temporal data on a 3-D globe or custom map, show it over time, and create visual tours you can share with other people. You’ll want to use Power Map to:</w:t>
      </w:r>
    </w:p>
    <w:p w:rsidR="00411358" w:rsidRPr="00D40B00" w:rsidRDefault="00411358" w:rsidP="00D40B00">
      <w:pPr>
        <w:pStyle w:val="NormalWeb"/>
        <w:numPr>
          <w:ilvl w:val="0"/>
          <w:numId w:val="5"/>
        </w:numPr>
        <w:shd w:val="clear" w:color="auto" w:fill="FFFFFF"/>
        <w:spacing w:line="360" w:lineRule="auto"/>
        <w:ind w:left="450"/>
        <w:jc w:val="both"/>
        <w:rPr>
          <w:rFonts w:ascii="Georgia" w:hAnsi="Georgia" w:cs="Segoe UI"/>
          <w:sz w:val="28"/>
          <w:szCs w:val="28"/>
        </w:rPr>
      </w:pPr>
      <w:r w:rsidRPr="00D40B00">
        <w:rPr>
          <w:rFonts w:ascii="Georgia" w:hAnsi="Georgia" w:cs="Segoe UI"/>
          <w:bCs/>
          <w:sz w:val="28"/>
          <w:szCs w:val="28"/>
        </w:rPr>
        <w:t>Map data</w:t>
      </w:r>
      <w:r w:rsidRPr="00D40B00">
        <w:rPr>
          <w:rFonts w:ascii="Georgia" w:hAnsi="Georgia" w:cs="Segoe UI"/>
          <w:sz w:val="28"/>
          <w:szCs w:val="28"/>
        </w:rPr>
        <w:t>    Plot more than a million rows of data visually on Bing maps in 3-D format from an Excel table or Data Model in Excel.</w:t>
      </w:r>
    </w:p>
    <w:p w:rsidR="00411358" w:rsidRPr="00D40B00" w:rsidRDefault="00411358" w:rsidP="00D40B00">
      <w:pPr>
        <w:pStyle w:val="NormalWeb"/>
        <w:numPr>
          <w:ilvl w:val="0"/>
          <w:numId w:val="5"/>
        </w:numPr>
        <w:shd w:val="clear" w:color="auto" w:fill="FFFFFF"/>
        <w:spacing w:line="360" w:lineRule="auto"/>
        <w:ind w:left="450"/>
        <w:jc w:val="both"/>
        <w:rPr>
          <w:rFonts w:ascii="Georgia" w:hAnsi="Georgia" w:cs="Segoe UI"/>
          <w:sz w:val="28"/>
          <w:szCs w:val="28"/>
        </w:rPr>
      </w:pPr>
      <w:r w:rsidRPr="00D40B00">
        <w:rPr>
          <w:rFonts w:ascii="Georgia" w:hAnsi="Georgia" w:cs="Segoe UI"/>
          <w:bCs/>
          <w:sz w:val="28"/>
          <w:szCs w:val="28"/>
        </w:rPr>
        <w:t>Discover insights</w:t>
      </w:r>
      <w:r w:rsidRPr="00D40B00">
        <w:rPr>
          <w:rFonts w:ascii="Georgia" w:hAnsi="Georgia" w:cs="Segoe UI"/>
          <w:sz w:val="28"/>
          <w:szCs w:val="28"/>
        </w:rPr>
        <w:t>    Gain new understandings by viewing your data in geographic space and seeing time-stamped data change over time.</w:t>
      </w:r>
    </w:p>
    <w:p w:rsidR="00411358" w:rsidRPr="00D40B00" w:rsidRDefault="00411358" w:rsidP="00D40B00">
      <w:pPr>
        <w:pStyle w:val="NormalWeb"/>
        <w:numPr>
          <w:ilvl w:val="0"/>
          <w:numId w:val="5"/>
        </w:numPr>
        <w:shd w:val="clear" w:color="auto" w:fill="FFFFFF"/>
        <w:spacing w:line="360" w:lineRule="auto"/>
        <w:ind w:left="450"/>
        <w:jc w:val="both"/>
        <w:rPr>
          <w:rFonts w:ascii="Georgia" w:hAnsi="Georgia" w:cs="Segoe UI"/>
          <w:sz w:val="28"/>
          <w:szCs w:val="28"/>
        </w:rPr>
      </w:pPr>
      <w:r w:rsidRPr="00D40B00">
        <w:rPr>
          <w:rFonts w:ascii="Georgia" w:hAnsi="Georgia" w:cs="Segoe UI"/>
          <w:bCs/>
          <w:sz w:val="28"/>
          <w:szCs w:val="28"/>
        </w:rPr>
        <w:t>Share stories</w:t>
      </w:r>
      <w:r w:rsidRPr="00D40B00">
        <w:rPr>
          <w:rFonts w:ascii="Georgia" w:hAnsi="Georgia" w:cs="Segoe UI"/>
          <w:sz w:val="28"/>
          <w:szCs w:val="28"/>
        </w:rPr>
        <w:t>    Capture screenshots and build cinematic, guided video tours you can share broadly, engaging audiences like never before. Or export tours to video and share them that way as well.</w:t>
      </w:r>
    </w:p>
    <w:p w:rsidR="00D40B00" w:rsidRPr="00D40B00" w:rsidRDefault="00D40B00" w:rsidP="00D40B00">
      <w:pPr>
        <w:pStyle w:val="NormalWeb"/>
        <w:numPr>
          <w:ilvl w:val="0"/>
          <w:numId w:val="2"/>
        </w:numPr>
        <w:spacing w:before="0" w:beforeAutospacing="0" w:after="0" w:afterAutospacing="0" w:line="360" w:lineRule="auto"/>
        <w:jc w:val="both"/>
        <w:textAlignment w:val="baseline"/>
        <w:rPr>
          <w:rFonts w:ascii="Georgia" w:hAnsi="Georgia" w:cs="Segoe UI"/>
          <w:sz w:val="28"/>
          <w:szCs w:val="28"/>
          <w:shd w:val="clear" w:color="auto" w:fill="FFFFFF"/>
        </w:rPr>
      </w:pPr>
      <w:r w:rsidRPr="00D40B00">
        <w:rPr>
          <w:rFonts w:ascii="Georgia" w:hAnsi="Georgia" w:cs="Arial"/>
          <w:sz w:val="28"/>
          <w:szCs w:val="28"/>
        </w:rPr>
        <w:t xml:space="preserve">How </w:t>
      </w:r>
      <w:proofErr w:type="spellStart"/>
      <w:r w:rsidRPr="00D40B00">
        <w:rPr>
          <w:rFonts w:ascii="Georgia" w:hAnsi="Georgia" w:cs="Arial"/>
          <w:sz w:val="28"/>
          <w:szCs w:val="28"/>
        </w:rPr>
        <w:t>powerBi</w:t>
      </w:r>
      <w:proofErr w:type="spellEnd"/>
      <w:r w:rsidRPr="00D40B00">
        <w:rPr>
          <w:rFonts w:ascii="Georgia" w:hAnsi="Georgia" w:cs="Arial"/>
          <w:sz w:val="28"/>
          <w:szCs w:val="28"/>
        </w:rPr>
        <w:t xml:space="preserve"> eliminated the need to host SharePoint Server on premises?</w:t>
      </w:r>
    </w:p>
    <w:p w:rsidR="00411358" w:rsidRPr="00D40B00" w:rsidRDefault="00411358" w:rsidP="00D40B00">
      <w:pPr>
        <w:pStyle w:val="NormalWeb"/>
        <w:spacing w:before="0" w:beforeAutospacing="0" w:after="0" w:afterAutospacing="0" w:line="360" w:lineRule="auto"/>
        <w:jc w:val="both"/>
        <w:textAlignment w:val="baseline"/>
        <w:rPr>
          <w:rFonts w:ascii="Georgia" w:hAnsi="Georgia" w:cs="Segoe UI"/>
          <w:sz w:val="28"/>
          <w:szCs w:val="28"/>
          <w:shd w:val="clear" w:color="auto" w:fill="FFFFFF"/>
        </w:rPr>
      </w:pPr>
      <w:r w:rsidRPr="00D40B00">
        <w:rPr>
          <w:rFonts w:ascii="Georgia" w:hAnsi="Georgia" w:cs="Segoe UI"/>
          <w:sz w:val="28"/>
          <w:szCs w:val="28"/>
          <w:shd w:val="clear" w:color="auto" w:fill="FFFFFF"/>
        </w:rPr>
        <w:t xml:space="preserve">A removed feature is no longer supported by Microsoft in SharePoint Server 2019. In many cases, the feature is actually removed from the product, but in some cases it may still be present. A feature </w:t>
      </w:r>
      <w:proofErr w:type="spellStart"/>
      <w:r w:rsidRPr="00D40B00">
        <w:rPr>
          <w:rFonts w:ascii="Georgia" w:hAnsi="Georgia" w:cs="Segoe UI"/>
          <w:sz w:val="28"/>
          <w:szCs w:val="28"/>
          <w:shd w:val="clear" w:color="auto" w:fill="FFFFFF"/>
        </w:rPr>
        <w:t>labeled</w:t>
      </w:r>
      <w:proofErr w:type="spellEnd"/>
      <w:r w:rsidRPr="00D40B00">
        <w:rPr>
          <w:rFonts w:ascii="Georgia" w:hAnsi="Georgia" w:cs="Segoe UI"/>
          <w:sz w:val="28"/>
          <w:szCs w:val="28"/>
          <w:shd w:val="clear" w:color="auto" w:fill="FFFFFF"/>
        </w:rPr>
        <w:t xml:space="preserve"> as "removed" is unsupported even if the feature is still present in the product.</w:t>
      </w:r>
    </w:p>
    <w:p w:rsidR="00D40B00" w:rsidRPr="00D40B00" w:rsidRDefault="00D40B00" w:rsidP="00D40B00">
      <w:pPr>
        <w:pStyle w:val="NormalWeb"/>
        <w:spacing w:before="0" w:beforeAutospacing="0" w:after="0" w:afterAutospacing="0" w:line="360" w:lineRule="auto"/>
        <w:jc w:val="both"/>
        <w:textAlignment w:val="baseline"/>
        <w:rPr>
          <w:rFonts w:ascii="Georgia" w:hAnsi="Georgia" w:cs="Segoe UI"/>
          <w:sz w:val="28"/>
          <w:szCs w:val="28"/>
          <w:shd w:val="clear" w:color="auto" w:fill="FFFFFF"/>
        </w:rPr>
      </w:pPr>
    </w:p>
    <w:p w:rsidR="00D40B00" w:rsidRPr="00D40B00" w:rsidRDefault="00D40B00" w:rsidP="00D40B00">
      <w:pPr>
        <w:pStyle w:val="NormalWeb"/>
        <w:numPr>
          <w:ilvl w:val="0"/>
          <w:numId w:val="2"/>
        </w:numPr>
        <w:spacing w:before="0" w:beforeAutospacing="0" w:after="0" w:afterAutospacing="0" w:line="360" w:lineRule="auto"/>
        <w:jc w:val="both"/>
        <w:textAlignment w:val="baseline"/>
        <w:rPr>
          <w:rFonts w:ascii="Georgia" w:hAnsi="Georgia" w:cs="Arial"/>
          <w:sz w:val="28"/>
          <w:szCs w:val="28"/>
        </w:rPr>
      </w:pPr>
      <w:r w:rsidRPr="00D40B00">
        <w:rPr>
          <w:rFonts w:ascii="Georgia" w:hAnsi="Georgia" w:cs="Arial"/>
          <w:sz w:val="28"/>
          <w:szCs w:val="28"/>
        </w:rPr>
        <w:t>Explain the updates done in</w:t>
      </w:r>
      <w:r w:rsidRPr="00D40B00">
        <w:rPr>
          <w:rFonts w:ascii="Georgia" w:hAnsi="Georgia" w:cs="Arial"/>
          <w:sz w:val="28"/>
          <w:szCs w:val="28"/>
        </w:rPr>
        <w:t xml:space="preserve"> Power Bi </w:t>
      </w:r>
      <w:proofErr w:type="gramStart"/>
      <w:r w:rsidRPr="00D40B00">
        <w:rPr>
          <w:rFonts w:ascii="Georgia" w:hAnsi="Georgia" w:cs="Arial"/>
          <w:sz w:val="28"/>
          <w:szCs w:val="28"/>
        </w:rPr>
        <w:t>Service(</w:t>
      </w:r>
      <w:proofErr w:type="gramEnd"/>
      <w:r w:rsidRPr="00D40B00">
        <w:rPr>
          <w:rFonts w:ascii="Georgia" w:hAnsi="Georgia" w:cs="Arial"/>
          <w:sz w:val="28"/>
          <w:szCs w:val="28"/>
        </w:rPr>
        <w:t>power BI 2.0)</w:t>
      </w:r>
      <w:r w:rsidRPr="00D40B00">
        <w:rPr>
          <w:rFonts w:ascii="Georgia" w:hAnsi="Georgia" w:cs="Arial"/>
          <w:sz w:val="28"/>
          <w:szCs w:val="28"/>
        </w:rPr>
        <w:t>as compared to older version ?</w:t>
      </w:r>
    </w:p>
    <w:p w:rsidR="00D40B00" w:rsidRPr="00D40B00" w:rsidRDefault="00D40B00" w:rsidP="00D40B00">
      <w:pPr>
        <w:shd w:val="clear" w:color="auto" w:fill="FFFFFF"/>
        <w:spacing w:after="0" w:line="360" w:lineRule="auto"/>
        <w:jc w:val="both"/>
        <w:rPr>
          <w:rFonts w:ascii="Georgia" w:eastAsia="Times New Roman" w:hAnsi="Georgia" w:cs="Arial"/>
          <w:sz w:val="28"/>
          <w:szCs w:val="28"/>
          <w:lang w:eastAsia="en-IN"/>
        </w:rPr>
      </w:pPr>
      <w:r w:rsidRPr="00D40B00">
        <w:rPr>
          <w:rFonts w:ascii="Georgia" w:eastAsia="Times New Roman" w:hAnsi="Georgia" w:cs="Arial"/>
          <w:sz w:val="28"/>
          <w:szCs w:val="28"/>
          <w:lang w:val="en" w:eastAsia="en-IN"/>
        </w:rPr>
        <w:t>What is the major difference between the old version and a new version of Power BI tool? </w:t>
      </w:r>
      <w:r w:rsidRPr="00D40B00">
        <w:rPr>
          <w:rFonts w:ascii="Georgia" w:eastAsia="Times New Roman" w:hAnsi="Georgia" w:cs="Arial"/>
          <w:bCs/>
          <w:sz w:val="28"/>
          <w:szCs w:val="28"/>
          <w:lang w:val="en" w:eastAsia="en-IN"/>
        </w:rPr>
        <w:t>The latest version has more robust features</w:t>
      </w:r>
      <w:r w:rsidRPr="00D40B00">
        <w:rPr>
          <w:rFonts w:ascii="Georgia" w:eastAsia="Times New Roman" w:hAnsi="Georgia" w:cs="Arial"/>
          <w:sz w:val="28"/>
          <w:szCs w:val="28"/>
          <w:lang w:val="en" w:eastAsia="en-IN"/>
        </w:rPr>
        <w:t>, and it is famous with the name Power BI Desktop. This is an all in one solution for Power View, Power Pivot, and Power Query in the backend</w:t>
      </w:r>
    </w:p>
    <w:p w:rsidR="00D40B00" w:rsidRPr="00D40B00" w:rsidRDefault="00D40B00" w:rsidP="00D40B00">
      <w:pPr>
        <w:pStyle w:val="NormalWeb"/>
        <w:spacing w:before="0" w:beforeAutospacing="0" w:after="0" w:afterAutospacing="0" w:line="360" w:lineRule="auto"/>
        <w:ind w:left="1440"/>
        <w:jc w:val="both"/>
        <w:textAlignment w:val="baseline"/>
        <w:rPr>
          <w:rFonts w:ascii="Georgia" w:hAnsi="Georgia" w:cs="Arial"/>
          <w:sz w:val="28"/>
          <w:szCs w:val="28"/>
        </w:rPr>
      </w:pPr>
    </w:p>
    <w:p w:rsidR="00411358" w:rsidRPr="00D40B00" w:rsidRDefault="00411358" w:rsidP="00D40B00">
      <w:pPr>
        <w:shd w:val="clear" w:color="auto" w:fill="FFFFFF"/>
        <w:spacing w:after="0" w:line="360" w:lineRule="auto"/>
        <w:ind w:left="720"/>
        <w:jc w:val="both"/>
        <w:rPr>
          <w:rFonts w:ascii="Georgia" w:eastAsia="Times New Roman" w:hAnsi="Georgia" w:cs="Arial"/>
          <w:sz w:val="28"/>
          <w:szCs w:val="28"/>
          <w:lang w:eastAsia="en-IN"/>
        </w:rPr>
      </w:pPr>
    </w:p>
    <w:p w:rsidR="00411358" w:rsidRPr="00D40B00" w:rsidRDefault="00411358" w:rsidP="00D40B00">
      <w:pPr>
        <w:pStyle w:val="NormalWeb"/>
        <w:shd w:val="clear" w:color="auto" w:fill="FFFFFF"/>
        <w:spacing w:before="0" w:beforeAutospacing="0" w:after="225" w:afterAutospacing="0" w:line="360" w:lineRule="auto"/>
        <w:ind w:left="720"/>
        <w:jc w:val="both"/>
        <w:rPr>
          <w:rFonts w:ascii="Georgia" w:hAnsi="Georgia" w:cs="Arial"/>
          <w:sz w:val="28"/>
          <w:szCs w:val="28"/>
        </w:rPr>
      </w:pPr>
    </w:p>
    <w:sectPr w:rsidR="00411358" w:rsidRPr="00D40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5DAF"/>
    <w:multiLevelType w:val="hybridMultilevel"/>
    <w:tmpl w:val="E82A1AD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C97BC8"/>
    <w:multiLevelType w:val="multilevel"/>
    <w:tmpl w:val="0BE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B728E"/>
    <w:multiLevelType w:val="multilevel"/>
    <w:tmpl w:val="188A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470E0"/>
    <w:multiLevelType w:val="multilevel"/>
    <w:tmpl w:val="1546A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55310"/>
    <w:multiLevelType w:val="hybridMultilevel"/>
    <w:tmpl w:val="82A2E9C4"/>
    <w:lvl w:ilvl="0" w:tplc="4F304A66">
      <w:start w:val="1"/>
      <w:numFmt w:val="decimal"/>
      <w:lvlText w:val="%1."/>
      <w:lvlJc w:val="left"/>
      <w:pPr>
        <w:ind w:left="1440" w:hanging="72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58"/>
    <w:rsid w:val="00411358"/>
    <w:rsid w:val="00BA24D8"/>
    <w:rsid w:val="00D40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9B8C-C2DF-46F3-BADA-ECDA7D52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58"/>
    <w:pPr>
      <w:ind w:left="720"/>
      <w:contextualSpacing/>
    </w:pPr>
  </w:style>
  <w:style w:type="paragraph" w:styleId="NormalWeb">
    <w:name w:val="Normal (Web)"/>
    <w:basedOn w:val="Normal"/>
    <w:uiPriority w:val="99"/>
    <w:semiHidden/>
    <w:unhideWhenUsed/>
    <w:rsid w:val="00411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1358"/>
    <w:rPr>
      <w:color w:val="0000FF"/>
      <w:u w:val="single"/>
    </w:rPr>
  </w:style>
  <w:style w:type="character" w:styleId="Strong">
    <w:name w:val="Strong"/>
    <w:basedOn w:val="DefaultParagraphFont"/>
    <w:uiPriority w:val="22"/>
    <w:qFormat/>
    <w:rsid w:val="00411358"/>
    <w:rPr>
      <w:b/>
      <w:bCs/>
    </w:rPr>
  </w:style>
  <w:style w:type="character" w:customStyle="1" w:styleId="hgkelc">
    <w:name w:val="hgkelc"/>
    <w:basedOn w:val="DefaultParagraphFont"/>
    <w:rsid w:val="00D4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4315">
      <w:bodyDiv w:val="1"/>
      <w:marLeft w:val="0"/>
      <w:marRight w:val="0"/>
      <w:marTop w:val="0"/>
      <w:marBottom w:val="0"/>
      <w:divBdr>
        <w:top w:val="none" w:sz="0" w:space="0" w:color="auto"/>
        <w:left w:val="none" w:sz="0" w:space="0" w:color="auto"/>
        <w:bottom w:val="none" w:sz="0" w:space="0" w:color="auto"/>
        <w:right w:val="none" w:sz="0" w:space="0" w:color="auto"/>
      </w:divBdr>
    </w:div>
    <w:div w:id="461845092">
      <w:bodyDiv w:val="1"/>
      <w:marLeft w:val="0"/>
      <w:marRight w:val="0"/>
      <w:marTop w:val="0"/>
      <w:marBottom w:val="0"/>
      <w:divBdr>
        <w:top w:val="none" w:sz="0" w:space="0" w:color="auto"/>
        <w:left w:val="none" w:sz="0" w:space="0" w:color="auto"/>
        <w:bottom w:val="none" w:sz="0" w:space="0" w:color="auto"/>
        <w:right w:val="none" w:sz="0" w:space="0" w:color="auto"/>
      </w:divBdr>
      <w:divsChild>
        <w:div w:id="447550706">
          <w:marLeft w:val="0"/>
          <w:marRight w:val="0"/>
          <w:marTop w:val="0"/>
          <w:marBottom w:val="0"/>
          <w:divBdr>
            <w:top w:val="none" w:sz="0" w:space="0" w:color="auto"/>
            <w:left w:val="none" w:sz="0" w:space="0" w:color="auto"/>
            <w:bottom w:val="none" w:sz="0" w:space="0" w:color="auto"/>
            <w:right w:val="none" w:sz="0" w:space="0" w:color="auto"/>
          </w:divBdr>
          <w:divsChild>
            <w:div w:id="725835833">
              <w:marLeft w:val="0"/>
              <w:marRight w:val="0"/>
              <w:marTop w:val="180"/>
              <w:marBottom w:val="180"/>
              <w:divBdr>
                <w:top w:val="none" w:sz="0" w:space="0" w:color="auto"/>
                <w:left w:val="none" w:sz="0" w:space="0" w:color="auto"/>
                <w:bottom w:val="none" w:sz="0" w:space="0" w:color="auto"/>
                <w:right w:val="none" w:sz="0" w:space="0" w:color="auto"/>
              </w:divBdr>
            </w:div>
          </w:divsChild>
        </w:div>
        <w:div w:id="1392458507">
          <w:marLeft w:val="0"/>
          <w:marRight w:val="0"/>
          <w:marTop w:val="0"/>
          <w:marBottom w:val="0"/>
          <w:divBdr>
            <w:top w:val="none" w:sz="0" w:space="0" w:color="auto"/>
            <w:left w:val="none" w:sz="0" w:space="0" w:color="auto"/>
            <w:bottom w:val="none" w:sz="0" w:space="0" w:color="auto"/>
            <w:right w:val="none" w:sz="0" w:space="0" w:color="auto"/>
          </w:divBdr>
          <w:divsChild>
            <w:div w:id="731465768">
              <w:marLeft w:val="0"/>
              <w:marRight w:val="0"/>
              <w:marTop w:val="0"/>
              <w:marBottom w:val="0"/>
              <w:divBdr>
                <w:top w:val="none" w:sz="0" w:space="0" w:color="auto"/>
                <w:left w:val="none" w:sz="0" w:space="0" w:color="auto"/>
                <w:bottom w:val="none" w:sz="0" w:space="0" w:color="auto"/>
                <w:right w:val="none" w:sz="0" w:space="0" w:color="auto"/>
              </w:divBdr>
              <w:divsChild>
                <w:div w:id="1158495861">
                  <w:marLeft w:val="0"/>
                  <w:marRight w:val="0"/>
                  <w:marTop w:val="0"/>
                  <w:marBottom w:val="0"/>
                  <w:divBdr>
                    <w:top w:val="none" w:sz="0" w:space="0" w:color="auto"/>
                    <w:left w:val="none" w:sz="0" w:space="0" w:color="auto"/>
                    <w:bottom w:val="none" w:sz="0" w:space="0" w:color="auto"/>
                    <w:right w:val="none" w:sz="0" w:space="0" w:color="auto"/>
                  </w:divBdr>
                  <w:divsChild>
                    <w:div w:id="2082749910">
                      <w:marLeft w:val="0"/>
                      <w:marRight w:val="0"/>
                      <w:marTop w:val="0"/>
                      <w:marBottom w:val="0"/>
                      <w:divBdr>
                        <w:top w:val="none" w:sz="0" w:space="0" w:color="auto"/>
                        <w:left w:val="none" w:sz="0" w:space="0" w:color="auto"/>
                        <w:bottom w:val="none" w:sz="0" w:space="0" w:color="auto"/>
                        <w:right w:val="none" w:sz="0" w:space="0" w:color="auto"/>
                      </w:divBdr>
                      <w:divsChild>
                        <w:div w:id="1267927988">
                          <w:marLeft w:val="0"/>
                          <w:marRight w:val="0"/>
                          <w:marTop w:val="0"/>
                          <w:marBottom w:val="0"/>
                          <w:divBdr>
                            <w:top w:val="none" w:sz="0" w:space="0" w:color="auto"/>
                            <w:left w:val="none" w:sz="0" w:space="0" w:color="auto"/>
                            <w:bottom w:val="none" w:sz="0" w:space="0" w:color="auto"/>
                            <w:right w:val="none" w:sz="0" w:space="0" w:color="auto"/>
                          </w:divBdr>
                          <w:divsChild>
                            <w:div w:id="629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83991">
      <w:bodyDiv w:val="1"/>
      <w:marLeft w:val="0"/>
      <w:marRight w:val="0"/>
      <w:marTop w:val="0"/>
      <w:marBottom w:val="0"/>
      <w:divBdr>
        <w:top w:val="none" w:sz="0" w:space="0" w:color="auto"/>
        <w:left w:val="none" w:sz="0" w:space="0" w:color="auto"/>
        <w:bottom w:val="none" w:sz="0" w:space="0" w:color="auto"/>
        <w:right w:val="none" w:sz="0" w:space="0" w:color="auto"/>
      </w:divBdr>
    </w:div>
    <w:div w:id="1919097969">
      <w:bodyDiv w:val="1"/>
      <w:marLeft w:val="0"/>
      <w:marRight w:val="0"/>
      <w:marTop w:val="0"/>
      <w:marBottom w:val="0"/>
      <w:divBdr>
        <w:top w:val="none" w:sz="0" w:space="0" w:color="auto"/>
        <w:left w:val="none" w:sz="0" w:space="0" w:color="auto"/>
        <w:bottom w:val="none" w:sz="0" w:space="0" w:color="auto"/>
        <w:right w:val="none" w:sz="0" w:space="0" w:color="auto"/>
      </w:divBdr>
    </w:div>
    <w:div w:id="19998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au/mobile/" TargetMode="External"/><Relationship Id="rId13" Type="http://schemas.openxmlformats.org/officeDocument/2006/relationships/hyperlink" Target="https://www.ibm.com/cloud/learn/data-mining" TargetMode="External"/><Relationship Id="rId3" Type="http://schemas.openxmlformats.org/officeDocument/2006/relationships/settings" Target="settings.xml"/><Relationship Id="rId7" Type="http://schemas.openxmlformats.org/officeDocument/2006/relationships/hyperlink" Target="https://powerbi.microsoft.com/en-au/power-bi-premium/" TargetMode="External"/><Relationship Id="rId12" Type="http://schemas.openxmlformats.org/officeDocument/2006/relationships/hyperlink" Target="https://www.selecthub.com/crm-software/dynamics-365-c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au/power-bi-pro/" TargetMode="External"/><Relationship Id="rId11" Type="http://schemas.openxmlformats.org/officeDocument/2006/relationships/hyperlink" Target="https://www.selecthub.com/crm-software/salesforce/" TargetMode="External"/><Relationship Id="rId5" Type="http://schemas.openxmlformats.org/officeDocument/2006/relationships/hyperlink" Target="https://powerbi.microsoft.com/en-au/desktop/" TargetMode="External"/><Relationship Id="rId15" Type="http://schemas.openxmlformats.org/officeDocument/2006/relationships/theme" Target="theme/theme1.xml"/><Relationship Id="rId10" Type="http://schemas.openxmlformats.org/officeDocument/2006/relationships/hyperlink" Target="https://powerbi.microsoft.com/en-au/report-server/" TargetMode="External"/><Relationship Id="rId4" Type="http://schemas.openxmlformats.org/officeDocument/2006/relationships/webSettings" Target="webSettings.xml"/><Relationship Id="rId9" Type="http://schemas.openxmlformats.org/officeDocument/2006/relationships/hyperlink" Target="https://azure.microsoft.com/en-us/services/power-bi-embedd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2022-12-03T10:29:00Z</dcterms:created>
  <dcterms:modified xsi:type="dcterms:W3CDTF">2022-12-03T10:47:00Z</dcterms:modified>
</cp:coreProperties>
</file>