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2D2E7E">
        <w:tc>
          <w:tcPr>
            <w:tcW w:w="4508" w:type="dxa"/>
          </w:tcPr>
          <w:p w:rsidR="005B2106" w:rsidRPr="00AB20AC" w:rsidRDefault="005B2106" w:rsidP="002D2E7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2D2E7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2D2E7E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2D2E7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PNT2022TMID35083</w:t>
            </w:r>
          </w:p>
        </w:tc>
      </w:tr>
      <w:tr w:rsidR="000708AF" w:rsidRPr="00AB20AC" w:rsidTr="002D2E7E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2D2E7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– IOT  Based  Safety  Gadget  For  Child  Safety  Monitoring  and  </w:t>
            </w:r>
            <w:proofErr w:type="spellStart"/>
            <w:r>
              <w:rPr>
                <w:rFonts w:cstheme="minorHAnsi"/>
              </w:rPr>
              <w:t>Notificatiom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</w:tr>
      <w:tr w:rsidR="005B2106" w:rsidRPr="00AB20AC" w:rsidTr="002D2E7E">
        <w:tc>
          <w:tcPr>
            <w:tcW w:w="4508" w:type="dxa"/>
          </w:tcPr>
          <w:p w:rsidR="005B2106" w:rsidRPr="00AB20AC" w:rsidRDefault="005B2106" w:rsidP="002D2E7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2D2E7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2D2E7E" w:rsidRPr="002D2E7E" w:rsidRDefault="002D2E7E" w:rsidP="002D2E7E">
            <w:pPr>
              <w:numPr>
                <w:ilvl w:val="0"/>
                <w:numId w:val="2"/>
              </w:numPr>
              <w:shd w:val="clear" w:color="auto" w:fill="FFFFFF"/>
              <w:spacing w:after="60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</w:pPr>
            <w:r w:rsidRPr="002D2E7E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Bullying/</w:t>
            </w:r>
            <w:proofErr w:type="spellStart"/>
            <w:r w:rsidRPr="002D2E7E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cyberbullying</w:t>
            </w:r>
            <w:proofErr w:type="spellEnd"/>
            <w:r w:rsidRPr="002D2E7E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. Whether harassment takes place in person or online, the actions can have deep effects on a child's</w:t>
            </w: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 xml:space="preserve"> mental and physical </w:t>
            </w:r>
            <w:proofErr w:type="spellStart"/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health,Internet</w:t>
            </w:r>
            <w:proofErr w:type="spellEnd"/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safety,</w:t>
            </w:r>
            <w:r w:rsidRPr="002D2E7E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Stress</w:t>
            </w: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,</w:t>
            </w:r>
            <w:r w:rsidRPr="002D2E7E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Motor</w:t>
            </w:r>
            <w:proofErr w:type="spellEnd"/>
            <w:r w:rsidRPr="002D2E7E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 xml:space="preserve"> vehicle </w:t>
            </w:r>
            <w:proofErr w:type="spellStart"/>
            <w:r w:rsidRPr="002D2E7E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accidents,School</w:t>
            </w:r>
            <w:proofErr w:type="spellEnd"/>
            <w:r w:rsidRPr="002D2E7E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2E7E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violence,Depression,and</w:t>
            </w:r>
            <w:proofErr w:type="spellEnd"/>
            <w:r w:rsidRPr="002D2E7E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 xml:space="preserve">  eating </w:t>
            </w:r>
            <w:proofErr w:type="spellStart"/>
            <w:r w:rsidRPr="002D2E7E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unhelthy</w:t>
            </w:r>
            <w:proofErr w:type="spellEnd"/>
            <w:r w:rsidRPr="002D2E7E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 xml:space="preserve"> food </w:t>
            </w:r>
            <w:r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E05388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e</w:t>
            </w:r>
            <w:r w:rsidRPr="002D2E7E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ct</w:t>
            </w:r>
            <w:proofErr w:type="spellEnd"/>
            <w:r w:rsidR="00E05388">
              <w:rPr>
                <w:rFonts w:ascii="Arial" w:eastAsia="Times New Roman" w:hAnsi="Arial" w:cs="Arial"/>
                <w:color w:val="202124"/>
                <w:sz w:val="24"/>
                <w:szCs w:val="24"/>
                <w:lang w:val="en-US"/>
              </w:rPr>
              <w:t>....</w:t>
            </w:r>
          </w:p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2D2E7E" w:rsidP="00AB20AC">
            <w:pPr>
              <w:rPr>
                <w:rFonts w:cstheme="minorHAnsi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Simple support for children and parents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can be the best way to prevent child abuse. After-school activities, parent education classes, mentoring programs, and respite care are some of the many ways to keep children safe from harm. Be a voice in support of these efforts in your community. Teach children their rights.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E05388" w:rsidRPr="00E05388" w:rsidRDefault="00E05388" w:rsidP="00E05388">
            <w:pPr>
              <w:rPr>
                <w:rFonts w:cstheme="minorHAnsi"/>
              </w:rPr>
            </w:pPr>
            <w:r w:rsidRPr="00E05388">
              <w:rPr>
                <w:rFonts w:cstheme="minorHAnsi"/>
              </w:rPr>
              <w:t>Home safety is about supervision in safe environments. Children also need to learn what is and isn’t safe.</w:t>
            </w:r>
          </w:p>
          <w:p w:rsidR="00AB20AC" w:rsidRPr="00AB20AC" w:rsidRDefault="00E05388" w:rsidP="00E05388">
            <w:pPr>
              <w:rPr>
                <w:rFonts w:cstheme="minorHAnsi"/>
              </w:rPr>
            </w:pPr>
            <w:r w:rsidRPr="00E05388">
              <w:rPr>
                <w:rFonts w:cstheme="minorHAnsi"/>
              </w:rPr>
              <w:t>You can do a lot to avoid common home injuries like falls, burns and scalds, poisoning, drowning, strangulation and suffocation.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E05388" w:rsidP="00AB20AC">
            <w:pPr>
              <w:rPr>
                <w:rFonts w:cstheme="minorHAnsi"/>
              </w:rPr>
            </w:pPr>
            <w:r w:rsidRPr="00E05388">
              <w:rPr>
                <w:rFonts w:cstheme="minorHAnsi"/>
              </w:rPr>
              <w:t xml:space="preserve">This article reviews the origins, conceptual bases, psychometric properties, and limitations of consumer satisfaction measures in social welfare and </w:t>
            </w:r>
            <w:proofErr w:type="spellStart"/>
            <w:r w:rsidRPr="00E05388">
              <w:rPr>
                <w:rFonts w:cstheme="minorHAnsi"/>
              </w:rPr>
              <w:t>behavioral</w:t>
            </w:r>
            <w:proofErr w:type="spellEnd"/>
            <w:r w:rsidRPr="00E05388">
              <w:rPr>
                <w:rFonts w:cstheme="minorHAnsi"/>
              </w:rPr>
              <w:t xml:space="preserve"> health.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E053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E05388">
              <w:rPr>
                <w:rFonts w:cstheme="minorHAnsi"/>
              </w:rPr>
              <w:t>he primary challenges of building a business based on the idea of attracting kids to safe and appropriate Internet ...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E05388" w:rsidP="00AB20AC">
            <w:pPr>
              <w:rPr>
                <w:rFonts w:cstheme="minorHAnsi"/>
              </w:rPr>
            </w:pPr>
            <w:r>
              <w:t xml:space="preserve">Build consensus on a child protection vision (preferably within a larger multi-year and </w:t>
            </w:r>
            <w:proofErr w:type="spellStart"/>
            <w:r>
              <w:t>multisectoral</w:t>
            </w:r>
            <w:proofErr w:type="spellEnd"/>
            <w:r>
              <w:t xml:space="preserve"> ‘umbrella’ development framework</w:t>
            </w:r>
            <w:proofErr w:type="gramStart"/>
            <w:r>
              <w:t>) .</w:t>
            </w:r>
            <w:proofErr w:type="gramEnd"/>
            <w:r>
              <w:t xml:space="preserve">  Determine what to </w:t>
            </w:r>
            <w:proofErr w:type="gramStart"/>
            <w:r>
              <w:t>scale .</w:t>
            </w:r>
            <w:proofErr w:type="gramEnd"/>
            <w:r>
              <w:t xml:space="preserve"> Assess </w:t>
            </w:r>
            <w:proofErr w:type="gramStart"/>
            <w:r>
              <w:t>scalability .</w:t>
            </w:r>
            <w:proofErr w:type="gramEnd"/>
            <w:r>
              <w:t xml:space="preserve"> Develop or revise scaling strategy and </w:t>
            </w:r>
            <w:proofErr w:type="gramStart"/>
            <w:r>
              <w:t>plan .</w:t>
            </w:r>
            <w:proofErr w:type="gramEnd"/>
            <w:r>
              <w:t xml:space="preserve">  Implement plan and </w:t>
            </w:r>
            <w:proofErr w:type="gramStart"/>
            <w:r>
              <w:t>monitor .</w:t>
            </w:r>
            <w:proofErr w:type="gramEnd"/>
            <w:r>
              <w:t xml:space="preserve"> Learn and adapt.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5115E63"/>
    <w:multiLevelType w:val="multilevel"/>
    <w:tmpl w:val="A618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2D2E7E"/>
    <w:rsid w:val="003C4A8E"/>
    <w:rsid w:val="003E3A16"/>
    <w:rsid w:val="005B2106"/>
    <w:rsid w:val="00604389"/>
    <w:rsid w:val="00604AAA"/>
    <w:rsid w:val="00637F03"/>
    <w:rsid w:val="007A3AE5"/>
    <w:rsid w:val="007D3B4C"/>
    <w:rsid w:val="009D3AA0"/>
    <w:rsid w:val="00AB20AC"/>
    <w:rsid w:val="00AC6D16"/>
    <w:rsid w:val="00AC7F0A"/>
    <w:rsid w:val="00B76D2E"/>
    <w:rsid w:val="00DB6A25"/>
    <w:rsid w:val="00E05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9</cp:revision>
  <dcterms:created xsi:type="dcterms:W3CDTF">2022-09-18T16:51:00Z</dcterms:created>
  <dcterms:modified xsi:type="dcterms:W3CDTF">2022-10-21T18:14:00Z</dcterms:modified>
</cp:coreProperties>
</file>