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sz w:val="44"/>
          <w:szCs w:val="44"/>
        </w:rPr>
      </w:pPr>
      <w:r>
        <w:rPr>
          <w:rFonts w:hint="eastAsia"/>
          <w:sz w:val="44"/>
          <w:szCs w:val="44"/>
        </w:rPr>
        <w:t>每日立会</w:t>
      </w:r>
    </w:p>
    <w:p>
      <w:pPr>
        <w:pStyle w:val="10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rFonts w:hint="eastAsia"/>
          <w:b/>
        </w:rPr>
        <w:t xml:space="preserve">时间 </w:t>
      </w:r>
      <w:r>
        <w:rPr>
          <w:b/>
        </w:rPr>
        <w:t xml:space="preserve"> 16年</w:t>
      </w:r>
      <w:r>
        <w:rPr>
          <w:rFonts w:hint="eastAsia"/>
          <w:b/>
        </w:rPr>
        <w:t xml:space="preserve"> 11.</w:t>
      </w:r>
      <w:r>
        <w:rPr>
          <w:rFonts w:hint="eastAsia"/>
          <w:b/>
          <w:lang w:val="en-US" w:eastAsia="zh-CN"/>
        </w:rPr>
        <w:t xml:space="preserve">9 </w:t>
      </w:r>
      <w:r>
        <w:rPr>
          <w:rFonts w:hint="eastAsia"/>
          <w:b/>
        </w:rPr>
        <w:t xml:space="preserve"> </w:t>
      </w:r>
      <w:r>
        <w:rPr>
          <w:rFonts w:hint="eastAsia"/>
          <w:b/>
          <w:lang w:val="en-US" w:eastAsia="zh-CN"/>
        </w:rPr>
        <w:t>8:35-9:00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b/>
        </w:rPr>
        <w:t>参会人</w:t>
      </w:r>
      <w:r>
        <w:rPr>
          <w:rFonts w:hint="eastAsia"/>
          <w:b/>
        </w:rPr>
        <w:t>：骆静静、尤燕飞、黄桃源、孙池晔、高小力、李雪</w:t>
      </w:r>
    </w:p>
    <w:p>
      <w:pPr>
        <w:pStyle w:val="10"/>
        <w:numPr>
          <w:ilvl w:val="0"/>
          <w:numId w:val="1"/>
        </w:numPr>
        <w:spacing w:line="360" w:lineRule="auto"/>
        <w:ind w:left="482" w:hanging="482" w:hangingChars="200"/>
        <w:contextualSpacing/>
        <w:rPr>
          <w:b/>
        </w:rPr>
      </w:pPr>
      <w:r>
        <w:rPr>
          <w:b/>
        </w:rPr>
        <w:t>内容</w:t>
      </w:r>
      <w:r>
        <w:rPr>
          <w:rFonts w:hint="eastAsia"/>
          <w:b/>
        </w:rPr>
        <w:t>：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当前问题：客户端界面的功能不够完善，某些链接不能够点击</w:t>
      </w:r>
      <w:r>
        <w:rPr>
          <w:rFonts w:hint="eastAsia"/>
          <w:b/>
          <w:lang w:eastAsia="zh-CN"/>
        </w:rPr>
        <w:t>；网站的部分功能够完善。</w:t>
      </w:r>
    </w:p>
    <w:p>
      <w:pPr>
        <w:pStyle w:val="10"/>
        <w:spacing w:line="360" w:lineRule="auto"/>
        <w:ind w:left="482"/>
        <w:contextualSpacing/>
        <w:rPr>
          <w:rFonts w:hint="eastAsia"/>
          <w:b/>
        </w:rPr>
      </w:pPr>
      <w:r>
        <w:rPr>
          <w:rFonts w:hint="eastAsia"/>
          <w:b/>
        </w:rPr>
        <w:t>沟通进度：每个人分工做某部分，把客户端基础界面</w:t>
      </w:r>
      <w:r>
        <w:rPr>
          <w:rFonts w:hint="eastAsia"/>
          <w:b/>
          <w:lang w:eastAsia="zh-CN"/>
        </w:rPr>
        <w:t>使用墨刀完善</w:t>
      </w:r>
    </w:p>
    <w:p>
      <w:pPr>
        <w:pStyle w:val="10"/>
        <w:spacing w:line="360" w:lineRule="auto"/>
        <w:ind w:left="482"/>
        <w:contextualSpacing/>
        <w:rPr>
          <w:b/>
        </w:rPr>
      </w:pPr>
      <w:r>
        <w:rPr>
          <w:rFonts w:hint="eastAsia"/>
          <w:b/>
        </w:rPr>
        <w:t>完成进度：确定php校园+的基本功能：购物、预约理发、兼职，对于客户端的基础页面，以及页面的切换已完成</w:t>
      </w:r>
      <w:r>
        <w:rPr>
          <w:rFonts w:hint="eastAsia"/>
          <w:b/>
          <w:lang w:eastAsia="zh-CN"/>
        </w:rPr>
        <w:t>，对各个模块的功能文档说明</w:t>
      </w:r>
      <w:r>
        <w:rPr>
          <w:rFonts w:hint="eastAsia"/>
          <w:b/>
        </w:rPr>
        <w:t>。</w:t>
      </w:r>
    </w:p>
    <w:p>
      <w:pPr>
        <w:pStyle w:val="10"/>
        <w:spacing w:line="360" w:lineRule="auto"/>
        <w:ind w:firstLine="420"/>
        <w:contextualSpacing/>
        <w:rPr>
          <w:b/>
        </w:rPr>
      </w:pPr>
      <w:r>
        <w:rPr>
          <w:rFonts w:hint="eastAsia"/>
          <w:b/>
        </w:rPr>
        <w:t>将</w:t>
      </w:r>
      <w:r>
        <w:rPr>
          <w:b/>
        </w:rPr>
        <w:t>进行进度</w:t>
      </w:r>
      <w:r>
        <w:rPr>
          <w:rFonts w:hint="eastAsia"/>
          <w:b/>
        </w:rPr>
        <w:t>：每个人分配不同的任务，对整个界面进行完善修改，每个人的完善任务如下：</w:t>
      </w:r>
    </w:p>
    <w:tbl>
      <w:tblPr>
        <w:tblStyle w:val="7"/>
        <w:tblW w:w="7735" w:type="dxa"/>
        <w:tblInd w:w="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65"/>
        <w:gridCol w:w="56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高小力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对列表页进行完善，使列表页和首页、内容页链接起来，把部分图标加入，使整个网站更加完善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黄桃源，安垒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对于用户订单页和用户信息页进行完善，达到添加信息，添加订单的需求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孙池晔，尤燕飞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对商家页进行完善，商家信息，以及商家商品等功能进行完善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骆静静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rFonts w:hint="eastAsia" w:eastAsia="宋体"/>
                <w:b/>
                <w:lang w:eastAsia="zh-CN"/>
              </w:rPr>
            </w:pPr>
            <w:r>
              <w:rPr>
                <w:rFonts w:hint="eastAsia"/>
                <w:b/>
                <w:lang w:eastAsia="zh-CN"/>
              </w:rPr>
              <w:t>墨刀的界面的管理完善，后台界面的原型简图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65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李雪</w:t>
            </w:r>
          </w:p>
        </w:tc>
        <w:tc>
          <w:tcPr>
            <w:tcW w:w="5670" w:type="dxa"/>
          </w:tcPr>
          <w:p>
            <w:pPr>
              <w:pStyle w:val="10"/>
              <w:spacing w:line="360" w:lineRule="auto"/>
              <w:contextualSpacing/>
              <w:rPr>
                <w:b/>
              </w:rPr>
            </w:pPr>
            <w:r>
              <w:rPr>
                <w:rFonts w:hint="eastAsia"/>
                <w:b/>
              </w:rPr>
              <w:t>对该项目的理发的功能完善，把能点击的链接完善好</w:t>
            </w:r>
          </w:p>
        </w:tc>
      </w:tr>
    </w:tbl>
    <w:p>
      <w:pPr>
        <w:pStyle w:val="10"/>
        <w:spacing w:line="360" w:lineRule="auto"/>
        <w:ind w:left="482"/>
        <w:contextualSpacing/>
        <w:rPr>
          <w:b/>
        </w:rPr>
      </w:pPr>
      <w:r>
        <w:rPr>
          <w:b/>
        </w:rPr>
        <w:tab/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655B7"/>
    <w:multiLevelType w:val="multilevel"/>
    <w:tmpl w:val="008655B7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09"/>
    <w:rsid w:val="001500A6"/>
    <w:rsid w:val="00213C66"/>
    <w:rsid w:val="002500C8"/>
    <w:rsid w:val="00281A82"/>
    <w:rsid w:val="00297FE9"/>
    <w:rsid w:val="003101E0"/>
    <w:rsid w:val="0058473B"/>
    <w:rsid w:val="007F7F09"/>
    <w:rsid w:val="008A4515"/>
    <w:rsid w:val="00E842D1"/>
    <w:rsid w:val="143B67A8"/>
    <w:rsid w:val="19A608C6"/>
    <w:rsid w:val="1B9D18F6"/>
    <w:rsid w:val="20377EB7"/>
    <w:rsid w:val="393F09B7"/>
    <w:rsid w:val="4BB74B57"/>
    <w:rsid w:val="69D05F7C"/>
    <w:rsid w:val="78E02575"/>
    <w:rsid w:val="7AF9658D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7">
    <w:name w:val="Table Grid"/>
    <w:basedOn w:val="6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页眉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qFormat/>
    <w:uiPriority w:val="99"/>
    <w:rPr>
      <w:sz w:val="18"/>
      <w:szCs w:val="18"/>
    </w:rPr>
  </w:style>
  <w:style w:type="paragraph" w:customStyle="1" w:styleId="10">
    <w:name w:val="列出段落1"/>
    <w:basedOn w:val="1"/>
    <w:qFormat/>
    <w:uiPriority w:val="34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1">
    <w:name w:val="标题 Char"/>
    <w:basedOn w:val="5"/>
    <w:link w:val="4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69</Words>
  <Characters>398</Characters>
  <Lines>3</Lines>
  <Paragraphs>1</Paragraphs>
  <TotalTime>0</TotalTime>
  <ScaleCrop>false</ScaleCrop>
  <LinksUpToDate>false</LinksUpToDate>
  <CharactersWithSpaces>466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2016-11-03T01:21:00Z</dcterms:created>
  <dc:creator>尤燕飞</dc:creator>
  <cp:lastModifiedBy>ljj</cp:lastModifiedBy>
  <dcterms:modified xsi:type="dcterms:W3CDTF">2016-11-13T11:40:14Z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