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E928DC">
        <w:rPr>
          <w:rFonts w:hint="eastAsia"/>
        </w:rPr>
        <w:t xml:space="preserve">[2016-11-7]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E928DC">
        <w:rPr>
          <w:rFonts w:hint="eastAsia"/>
        </w:rPr>
        <w:t>[2016-11-13]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928DC">
        <w:rPr>
          <w:rFonts w:hint="eastAsia"/>
        </w:rPr>
        <w:t>高小力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E928D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对界面原型商家页的修改</w:t>
            </w:r>
          </w:p>
        </w:tc>
        <w:tc>
          <w:tcPr>
            <w:tcW w:w="2410" w:type="dxa"/>
          </w:tcPr>
          <w:p w:rsidR="00196657" w:rsidRPr="005C59E4" w:rsidRDefault="00E928D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2106-11-7~2016-11-8</w:t>
            </w:r>
          </w:p>
        </w:tc>
        <w:tc>
          <w:tcPr>
            <w:tcW w:w="1701" w:type="dxa"/>
          </w:tcPr>
          <w:p w:rsidR="00196657" w:rsidRPr="00E928DC" w:rsidRDefault="00E928D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2B5596" w:rsidP="00D13152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怎么使页面更加美观</w:t>
      </w:r>
      <w:r w:rsidR="001B6675">
        <w:rPr>
          <w:rFonts w:hint="eastAsia"/>
          <w:color w:val="548DD4" w:themeColor="text2" w:themeTint="99"/>
        </w:rPr>
        <w:t>，各个页面链接起来</w:t>
      </w:r>
      <w:bookmarkStart w:id="0" w:name="_GoBack"/>
      <w:bookmarkEnd w:id="0"/>
    </w:p>
    <w:p w:rsidR="002E324B" w:rsidRPr="00196657" w:rsidRDefault="002E324B" w:rsidP="00D13152">
      <w:pPr>
        <w:rPr>
          <w:color w:val="548DD4" w:themeColor="text2" w:themeTint="99"/>
        </w:rPr>
      </w:pPr>
    </w:p>
    <w:p w:rsidR="00AC4693" w:rsidRPr="002E324B" w:rsidRDefault="00AC4693" w:rsidP="00196657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2E324B" w:rsidTr="001B3A19">
        <w:tc>
          <w:tcPr>
            <w:tcW w:w="3085" w:type="dxa"/>
            <w:shd w:val="clear" w:color="auto" w:fill="D9D9D9" w:themeFill="background1" w:themeFillShade="D9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E324B" w:rsidTr="001B3A19">
        <w:tc>
          <w:tcPr>
            <w:tcW w:w="3085" w:type="dxa"/>
          </w:tcPr>
          <w:p w:rsidR="002E324B" w:rsidRDefault="002E324B" w:rsidP="002E324B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墨刀界面</w:t>
            </w:r>
            <w:proofErr w:type="gramEnd"/>
            <w:r>
              <w:rPr>
                <w:rFonts w:hint="eastAsia"/>
                <w:color w:val="0070C0"/>
              </w:rPr>
              <w:t>原型</w:t>
            </w:r>
          </w:p>
        </w:tc>
        <w:tc>
          <w:tcPr>
            <w:tcW w:w="2410" w:type="dxa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2016-11-14~2016-11-20</w:t>
            </w:r>
          </w:p>
        </w:tc>
        <w:tc>
          <w:tcPr>
            <w:tcW w:w="1417" w:type="dxa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高小力，</w:t>
            </w:r>
            <w:proofErr w:type="gramStart"/>
            <w:r>
              <w:rPr>
                <w:rFonts w:hint="eastAsia"/>
                <w:color w:val="0070C0"/>
              </w:rPr>
              <w:t>骆</w:t>
            </w:r>
            <w:proofErr w:type="gramEnd"/>
            <w:r>
              <w:rPr>
                <w:rFonts w:hint="eastAsia"/>
                <w:color w:val="0070C0"/>
              </w:rPr>
              <w:t>静静，</w:t>
            </w:r>
            <w:proofErr w:type="gramStart"/>
            <w:r>
              <w:rPr>
                <w:rFonts w:hint="eastAsia"/>
                <w:color w:val="0070C0"/>
              </w:rPr>
              <w:t>安垒</w:t>
            </w:r>
            <w:proofErr w:type="gramEnd"/>
          </w:p>
        </w:tc>
        <w:tc>
          <w:tcPr>
            <w:tcW w:w="1610" w:type="dxa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E324B" w:rsidTr="001B3A19">
        <w:tc>
          <w:tcPr>
            <w:tcW w:w="3085" w:type="dxa"/>
          </w:tcPr>
          <w:p w:rsidR="002E324B" w:rsidRDefault="002E324B" w:rsidP="002E324B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详细需求分析</w:t>
            </w:r>
          </w:p>
        </w:tc>
        <w:tc>
          <w:tcPr>
            <w:tcW w:w="2410" w:type="dxa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2016-11-14~2016-11-20</w:t>
            </w:r>
          </w:p>
        </w:tc>
        <w:tc>
          <w:tcPr>
            <w:tcW w:w="1417" w:type="dxa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安磊，黄桃源，李雪</w:t>
            </w:r>
          </w:p>
        </w:tc>
        <w:tc>
          <w:tcPr>
            <w:tcW w:w="1610" w:type="dxa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E324B" w:rsidTr="001B3A19">
        <w:tc>
          <w:tcPr>
            <w:tcW w:w="3085" w:type="dxa"/>
          </w:tcPr>
          <w:p w:rsidR="002E324B" w:rsidRDefault="002E324B" w:rsidP="002E324B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墨刀导出</w:t>
            </w:r>
            <w:proofErr w:type="gramEnd"/>
            <w:r>
              <w:rPr>
                <w:rFonts w:hint="eastAsia"/>
                <w:color w:val="0070C0"/>
              </w:rPr>
              <w:t>的代码的整理</w:t>
            </w:r>
          </w:p>
          <w:p w:rsidR="002E324B" w:rsidRDefault="002E324B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</w:t>
            </w:r>
            <w:r>
              <w:rPr>
                <w:rFonts w:hint="eastAsia"/>
                <w:color w:val="0070C0"/>
              </w:rPr>
              <w:t>初步实现静态界面</w:t>
            </w:r>
          </w:p>
        </w:tc>
        <w:tc>
          <w:tcPr>
            <w:tcW w:w="2410" w:type="dxa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2016-11-14~2016-11-20</w:t>
            </w:r>
          </w:p>
        </w:tc>
        <w:tc>
          <w:tcPr>
            <w:tcW w:w="1417" w:type="dxa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尤燕飞</w:t>
            </w:r>
            <w:proofErr w:type="gramEnd"/>
            <w:r>
              <w:rPr>
                <w:rFonts w:hint="eastAsia"/>
                <w:color w:val="0070C0"/>
              </w:rPr>
              <w:t>，孙池晔</w:t>
            </w:r>
          </w:p>
        </w:tc>
        <w:tc>
          <w:tcPr>
            <w:tcW w:w="1610" w:type="dxa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E324B" w:rsidTr="001B3A19">
        <w:tc>
          <w:tcPr>
            <w:tcW w:w="3085" w:type="dxa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4. </w:t>
            </w:r>
            <w:r>
              <w:rPr>
                <w:rFonts w:hint="eastAsia"/>
                <w:color w:val="0070C0"/>
              </w:rPr>
              <w:t>后台界面的详细设计</w:t>
            </w:r>
          </w:p>
        </w:tc>
        <w:tc>
          <w:tcPr>
            <w:tcW w:w="2410" w:type="dxa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2016-11-14~2016-11-20</w:t>
            </w:r>
          </w:p>
        </w:tc>
        <w:tc>
          <w:tcPr>
            <w:tcW w:w="1417" w:type="dxa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李雪，</w:t>
            </w:r>
            <w:proofErr w:type="gramStart"/>
            <w:r>
              <w:rPr>
                <w:rFonts w:hint="eastAsia"/>
                <w:color w:val="0070C0"/>
              </w:rPr>
              <w:t>骆</w:t>
            </w:r>
            <w:proofErr w:type="gramEnd"/>
            <w:r>
              <w:rPr>
                <w:rFonts w:hint="eastAsia"/>
                <w:color w:val="0070C0"/>
              </w:rPr>
              <w:t>静静</w:t>
            </w:r>
          </w:p>
        </w:tc>
        <w:tc>
          <w:tcPr>
            <w:tcW w:w="1610" w:type="dxa"/>
          </w:tcPr>
          <w:p w:rsidR="002E324B" w:rsidRDefault="002E324B" w:rsidP="001B3A19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50%</w:t>
            </w:r>
          </w:p>
        </w:tc>
      </w:tr>
    </w:tbl>
    <w:p w:rsidR="002E324B" w:rsidRPr="00136271" w:rsidRDefault="002E324B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A1B" w:rsidRDefault="00C36A1B">
      <w:pPr>
        <w:spacing w:line="240" w:lineRule="auto"/>
      </w:pPr>
      <w:r>
        <w:separator/>
      </w:r>
    </w:p>
  </w:endnote>
  <w:endnote w:type="continuationSeparator" w:id="0">
    <w:p w:rsidR="00C36A1B" w:rsidRDefault="00C36A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A1B" w:rsidRDefault="00C36A1B">
      <w:pPr>
        <w:spacing w:line="240" w:lineRule="auto"/>
      </w:pPr>
      <w:r>
        <w:separator/>
      </w:r>
    </w:p>
  </w:footnote>
  <w:footnote w:type="continuationSeparator" w:id="0">
    <w:p w:rsidR="00C36A1B" w:rsidRDefault="00C36A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B6675"/>
    <w:rsid w:val="002B5596"/>
    <w:rsid w:val="002E324B"/>
    <w:rsid w:val="005D69BA"/>
    <w:rsid w:val="006419DE"/>
    <w:rsid w:val="00871FDF"/>
    <w:rsid w:val="00974E84"/>
    <w:rsid w:val="009F6F5E"/>
    <w:rsid w:val="00A63CE0"/>
    <w:rsid w:val="00AC1E51"/>
    <w:rsid w:val="00AC4693"/>
    <w:rsid w:val="00BB106A"/>
    <w:rsid w:val="00C36A1B"/>
    <w:rsid w:val="00CA34BC"/>
    <w:rsid w:val="00D13152"/>
    <w:rsid w:val="00E05A7B"/>
    <w:rsid w:val="00E928DC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qFormat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E32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qFormat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E32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高小力</cp:lastModifiedBy>
  <cp:revision>6</cp:revision>
  <dcterms:created xsi:type="dcterms:W3CDTF">2016-11-14T02:23:00Z</dcterms:created>
  <dcterms:modified xsi:type="dcterms:W3CDTF">2016-11-14T02:36:00Z</dcterms:modified>
</cp:coreProperties>
</file>