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9A6" w:rsidRDefault="00F86677">
      <w:r>
        <w:t>Kravspecifikation Webside.</w:t>
      </w:r>
    </w:p>
    <w:p w:rsidR="00F86677" w:rsidRDefault="00CF2D42">
      <w:r>
        <w:t xml:space="preserve">Der ønskes lavet en webside </w:t>
      </w:r>
      <w:r w:rsidR="00F86677">
        <w:t xml:space="preserve">der kan trække data ud fra Danmarks </w:t>
      </w:r>
      <w:proofErr w:type="spellStart"/>
      <w:r w:rsidR="00F86677">
        <w:t>statestik</w:t>
      </w:r>
      <w:proofErr w:type="spellEnd"/>
      <w:r w:rsidR="00F86677">
        <w:t xml:space="preserve">, via de </w:t>
      </w:r>
      <w:proofErr w:type="spellStart"/>
      <w:r w:rsidR="00F86677">
        <w:t>api’er</w:t>
      </w:r>
      <w:proofErr w:type="spellEnd"/>
      <w:r w:rsidR="00F86677">
        <w:t xml:space="preserve"> der stilles til rådighed.</w:t>
      </w:r>
    </w:p>
    <w:p w:rsidR="00F86677" w:rsidRDefault="00F86677">
      <w:r>
        <w:t>API’ er kan findes her:</w:t>
      </w:r>
    </w:p>
    <w:p w:rsidR="00F86677" w:rsidRDefault="00184A58">
      <w:hyperlink r:id="rId4" w:history="1">
        <w:r w:rsidR="00F86677" w:rsidRPr="00804D22">
          <w:rPr>
            <w:rStyle w:val="Hyperlink"/>
          </w:rPr>
          <w:t>https://www.dst.dk/da/Statistik/brug-statistikken/</w:t>
        </w:r>
        <w:r w:rsidR="00F86677" w:rsidRPr="00804D22">
          <w:rPr>
            <w:rStyle w:val="Hyperlink"/>
          </w:rPr>
          <w:t>muligheder-i-statistikbanken/api</w:t>
        </w:r>
      </w:hyperlink>
    </w:p>
    <w:p w:rsidR="00F86677" w:rsidRDefault="00F86677"/>
    <w:p w:rsidR="00F86677" w:rsidRDefault="00F86677">
      <w:r>
        <w:t xml:space="preserve">En simpel side der kan vise antallet af </w:t>
      </w:r>
      <w:r w:rsidR="00D56442">
        <w:t xml:space="preserve">indregistrerede </w:t>
      </w:r>
      <w:r>
        <w:t>køretøjer i Danmark, afgrænset på køretøj</w:t>
      </w:r>
      <w:r w:rsidR="00D56442">
        <w:t>s</w:t>
      </w:r>
      <w:r>
        <w:t>type, samt måned og år.</w:t>
      </w:r>
    </w:p>
    <w:p w:rsidR="00F86677" w:rsidRDefault="00F86677">
      <w:r>
        <w:t>Der ønskes at kunne udtrække data for følgende køretøjstyper: Personbiler, busser, vare og lastvogne, motorcykler og knallerter, i en periode 10 år tilbage.</w:t>
      </w:r>
    </w:p>
    <w:p w:rsidR="00DF4E68" w:rsidRDefault="00DF4E68">
      <w:r>
        <w:t>Siden skal bestå af 3</w:t>
      </w:r>
      <w:r w:rsidR="00F86677">
        <w:t xml:space="preserve"> søgefelter: Køretøjstype og år</w:t>
      </w:r>
      <w:r>
        <w:t xml:space="preserve">stal og </w:t>
      </w:r>
      <w:r w:rsidR="00F86677">
        <w:t>måned.</w:t>
      </w:r>
      <w:r>
        <w:t xml:space="preserve"> </w:t>
      </w:r>
      <w:r w:rsidR="00F86677">
        <w:t>Køretøjstype skal være som et rullegardin.</w:t>
      </w:r>
      <w:r>
        <w:t xml:space="preserve"> Der skal forespørges mod Danmarks Statistik hvilke køretøjstyper der er mulige, og dernæst reduceres søgemuligheder til de nævnte kørestøjstyper.</w:t>
      </w:r>
    </w:p>
    <w:p w:rsidR="00F86677" w:rsidRDefault="00DF4E68">
      <w:r>
        <w:br/>
        <w:t xml:space="preserve">Årstal </w:t>
      </w:r>
      <w:r w:rsidR="00F86677">
        <w:t xml:space="preserve">måned skal være som </w:t>
      </w:r>
      <w:r>
        <w:t>2 søgefelter, Årstal i det første, og måned i det andet. Der skal være tjek på at det indtastede overholder feltformat.</w:t>
      </w:r>
      <w:r>
        <w:br/>
      </w:r>
    </w:p>
    <w:p w:rsidR="00F86677" w:rsidRDefault="00F86677">
      <w:r>
        <w:t>Siden skal bestå af 1 resultatfelt hvor antallet af den valgte køretøjstype vises.</w:t>
      </w:r>
    </w:p>
    <w:p w:rsidR="00F86677" w:rsidRDefault="00A47E24">
      <w:r>
        <w:t>Siden skal have én knap</w:t>
      </w:r>
      <w:r w:rsidR="00F86677">
        <w:t>, som</w:t>
      </w:r>
      <w:r>
        <w:t xml:space="preserve"> har 2 funktioner, henholdsvis ”søg” og ”reset”,</w:t>
      </w:r>
      <w:bookmarkStart w:id="0" w:name="_GoBack"/>
      <w:bookmarkEnd w:id="0"/>
      <w:r>
        <w:t xml:space="preserve"> således at den virker på sådan en måde, at er resultatfeltet tomt, så skal søgningen ske når knappes trykkes, og er resultatfeltet udfyldt, så skal den virke som reset der clearer søge og resultatfelt.</w:t>
      </w:r>
      <w:r>
        <w:br/>
      </w:r>
      <w:r>
        <w:br/>
        <w:t>Hvis man trykker knappen uden at have udfyldt søgefelter, skal der komme en fejlmeddelelse.</w:t>
      </w:r>
      <w:r>
        <w:br/>
      </w:r>
      <w:r>
        <w:br/>
        <w:t>Når siden er lavet skal den testes – der skal laves en beskrivels</w:t>
      </w:r>
      <w:r w:rsidR="00DF4E68">
        <w:t>e af hvordan siden er testet.</w:t>
      </w:r>
    </w:p>
    <w:p w:rsidR="00DF4E68" w:rsidRDefault="00DF4E68">
      <w:r>
        <w:t xml:space="preserve">Siden skal ligge og fungere på adressen </w:t>
      </w:r>
      <w:hyperlink r:id="rId5" w:history="1">
        <w:r w:rsidRPr="00B44C99">
          <w:rPr>
            <w:rStyle w:val="Hyperlink"/>
          </w:rPr>
          <w:t>https://www.mitaspit.dk/jesper/ds1</w:t>
        </w:r>
      </w:hyperlink>
      <w:r>
        <w:t xml:space="preserve"> .</w:t>
      </w:r>
    </w:p>
    <w:p w:rsidR="005973B4" w:rsidRDefault="005973B4">
      <w:r>
        <w:t>Design</w:t>
      </w:r>
      <w:r>
        <w:br/>
      </w:r>
      <w:r>
        <w:rPr>
          <w:noProof/>
          <w:lang w:eastAsia="da-DK"/>
        </w:rPr>
        <w:drawing>
          <wp:inline distT="0" distB="0" distL="0" distR="0" wp14:anchorId="4DDB76C7" wp14:editId="0A08CB5A">
            <wp:extent cx="6120130" cy="21399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139950"/>
                    </a:xfrm>
                    <a:prstGeom prst="rect">
                      <a:avLst/>
                    </a:prstGeom>
                  </pic:spPr>
                </pic:pic>
              </a:graphicData>
            </a:graphic>
          </wp:inline>
        </w:drawing>
      </w:r>
    </w:p>
    <w:p w:rsidR="00F86677" w:rsidRDefault="00F86677"/>
    <w:sectPr w:rsidR="00F8667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77"/>
    <w:rsid w:val="00184A58"/>
    <w:rsid w:val="005973B4"/>
    <w:rsid w:val="00A47E24"/>
    <w:rsid w:val="00CF2D42"/>
    <w:rsid w:val="00D56442"/>
    <w:rsid w:val="00DF4E68"/>
    <w:rsid w:val="00F319A6"/>
    <w:rsid w:val="00F866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BBFA"/>
  <w15:chartTrackingRefBased/>
  <w15:docId w15:val="{672FE62C-78C3-417E-AE2F-E4C7FD47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F86677"/>
    <w:rPr>
      <w:color w:val="0563C1" w:themeColor="hyperlink"/>
      <w:u w:val="single"/>
    </w:rPr>
  </w:style>
  <w:style w:type="character" w:styleId="BesgtLink">
    <w:name w:val="FollowedHyperlink"/>
    <w:basedOn w:val="Standardskrifttypeiafsnit"/>
    <w:uiPriority w:val="99"/>
    <w:semiHidden/>
    <w:unhideWhenUsed/>
    <w:rsid w:val="00CF2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mitaspit.dk/jesper/ds1" TargetMode="External"/><Relationship Id="rId4" Type="http://schemas.openxmlformats.org/officeDocument/2006/relationships/hyperlink" Target="https://www.dst.dk/da/Statistik/brug-statistikken/muligheder-i-statistikbanken/api"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55C5432F.dotm</Template>
  <TotalTime>289</TotalTime>
  <Pages>1</Pages>
  <Words>242</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Tietgen</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Vitus Nielsen</dc:creator>
  <cp:keywords/>
  <dc:description/>
  <cp:lastModifiedBy>Jesper Hovgaard Niemann</cp:lastModifiedBy>
  <cp:revision>6</cp:revision>
  <dcterms:created xsi:type="dcterms:W3CDTF">2020-10-06T14:40:00Z</dcterms:created>
  <dcterms:modified xsi:type="dcterms:W3CDTF">2020-10-19T12:35:00Z</dcterms:modified>
</cp:coreProperties>
</file>