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- The</w:t>
      </w:r>
      <w:r>
        <w:rPr>
          <w:spacing w:val="-6"/>
        </w:rPr>
        <w:t> </w:t>
      </w:r>
      <w:r>
        <w:rPr/>
        <w:t>Matching</w:t>
      </w:r>
      <w:r>
        <w:rPr>
          <w:spacing w:val="-1"/>
        </w:rPr>
        <w:t> </w:t>
      </w:r>
      <w:r>
        <w:rPr/>
        <w:t>Pennies</w:t>
      </w:r>
      <w:r>
        <w:rPr>
          <w:spacing w:val="-2"/>
        </w:rPr>
        <w:t> </w:t>
      </w:r>
      <w:r>
        <w:rPr/>
        <w:t>game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573" w:val="left" w:leader="none"/>
          <w:tab w:pos="574" w:val="left" w:leader="none"/>
        </w:tabs>
        <w:spacing w:line="240" w:lineRule="auto" w:before="0" w:after="0"/>
        <w:ind w:left="573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the models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are working</w:t>
      </w:r>
      <w:r>
        <w:rPr>
          <w:spacing w:val="-3"/>
          <w:sz w:val="24"/>
        </w:rPr>
        <w:t> </w:t>
      </w:r>
      <w:r>
        <w:rPr>
          <w:sz w:val="24"/>
        </w:rPr>
        <w:t>on (you</w:t>
      </w:r>
      <w:r>
        <w:rPr>
          <w:spacing w:val="-2"/>
          <w:sz w:val="24"/>
        </w:rPr>
        <w:t> </w:t>
      </w:r>
      <w:r>
        <w:rPr>
          <w:sz w:val="24"/>
        </w:rPr>
        <w:t>can re-use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assignment</w:t>
      </w:r>
      <w:r>
        <w:rPr>
          <w:spacing w:val="-1"/>
          <w:sz w:val="24"/>
        </w:rPr>
        <w:t> </w:t>
      </w:r>
      <w:r>
        <w:rPr>
          <w:sz w:val="24"/>
        </w:rPr>
        <w:t>1, if</w:t>
      </w:r>
    </w:p>
    <w:p>
      <w:pPr>
        <w:pStyle w:val="BodyText"/>
        <w:spacing w:before="139"/>
        <w:ind w:left="3319"/>
      </w:pPr>
      <w:r>
        <w:rPr/>
        <w:t>relevant,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plagiarism!)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60" w:lineRule="auto"/>
        <w:ind w:left="820" w:right="193"/>
      </w:pPr>
      <w:r>
        <w:rPr/>
        <w:t>Here we’re implementing the Rescorla Wagner model with differing learning</w:t>
      </w:r>
      <w:r>
        <w:rPr>
          <w:spacing w:val="1"/>
        </w:rPr>
        <w:t> </w:t>
      </w:r>
      <w:r>
        <w:rPr/>
        <w:t>rates for winning and losing. This means that as agents play against each other,</w:t>
      </w:r>
      <w:r>
        <w:rPr>
          <w:spacing w:val="1"/>
        </w:rPr>
        <w:t> </w:t>
      </w:r>
      <w:r>
        <w:rPr/>
        <w:t>both start with a bias towards answering 1 on the first trial, after this initial trial</w:t>
      </w:r>
      <w:r>
        <w:rPr>
          <w:spacing w:val="-50"/>
        </w:rPr>
        <w:t> </w:t>
      </w:r>
      <w:r>
        <w:rPr/>
        <w:t>they</w:t>
      </w:r>
      <w:r>
        <w:rPr>
          <w:spacing w:val="-2"/>
        </w:rPr>
        <w:t> </w:t>
      </w:r>
      <w:r>
        <w:rPr/>
        <w:t>update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expected</w:t>
      </w:r>
      <w:r>
        <w:rPr>
          <w:spacing w:val="-1"/>
        </w:rPr>
        <w:t> </w:t>
      </w:r>
      <w:r>
        <w:rPr/>
        <w:t>utility</w:t>
      </w:r>
      <w:r>
        <w:rPr>
          <w:spacing w:val="-2"/>
        </w:rPr>
        <w:t> </w:t>
      </w:r>
      <w:r>
        <w:rPr/>
        <w:t>E(x)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rule: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1419268</wp:posOffset>
            </wp:positionH>
            <wp:positionV relativeFrom="paragraph">
              <wp:posOffset>132847</wp:posOffset>
            </wp:positionV>
            <wp:extent cx="3880247" cy="409575"/>
            <wp:effectExtent l="0" t="0" r="0" b="0"/>
            <wp:wrapTopAndBottom/>
            <wp:docPr id="1" name="image1.png" descr="A close up of a calculator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247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360" w:lineRule="auto"/>
        <w:ind w:left="820" w:right="151"/>
      </w:pPr>
      <w:r>
        <w:rPr/>
        <w:t>where t is the trial, E is the expected value of the agent, W is the learning rate</w:t>
      </w:r>
      <w:r>
        <w:rPr>
          <w:spacing w:val="1"/>
        </w:rPr>
        <w:t> </w:t>
      </w:r>
      <w:r>
        <w:rPr/>
        <w:t>when winning, L is the learning rate when losing, C is the choice of the opponent,</w:t>
      </w:r>
      <w:r>
        <w:rPr>
          <w:spacing w:val="-50"/>
        </w:rPr>
        <w:t> </w:t>
      </w:r>
      <w:r>
        <w:rPr/>
        <w:t>and</w:t>
      </w:r>
      <w:r>
        <w:rPr>
          <w:spacing w:val="-1"/>
        </w:rPr>
        <w:t> </w:t>
      </w:r>
      <w:r>
        <w:rPr/>
        <w:t>fb is the</w:t>
      </w:r>
      <w:r>
        <w:rPr>
          <w:spacing w:val="-1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aka.</w:t>
      </w:r>
      <w:r>
        <w:rPr>
          <w:spacing w:val="1"/>
        </w:rPr>
        <w:t> </w:t>
      </w:r>
      <w:r>
        <w:rPr/>
        <w:t>winning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losing.</w:t>
      </w:r>
    </w:p>
    <w:p>
      <w:pPr>
        <w:pStyle w:val="BodyText"/>
        <w:spacing w:line="360" w:lineRule="auto"/>
        <w:ind w:left="820" w:right="269"/>
        <w:jc w:val="both"/>
      </w:pPr>
      <w:r>
        <w:rPr/>
        <w:t>Both of our agents follow this learning rule, however as it is opponent two’s job</w:t>
      </w:r>
      <w:r>
        <w:rPr>
          <w:spacing w:val="-50"/>
        </w:rPr>
        <w:t> </w:t>
      </w:r>
      <w:r>
        <w:rPr/>
        <w:t>to mismatch the pennies he does not respond based on his expected value E but</w:t>
      </w:r>
      <w:r>
        <w:rPr>
          <w:spacing w:val="-50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 complement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i.e.</w:t>
      </w:r>
      <w:r>
        <w:rPr>
          <w:spacing w:val="1"/>
        </w:rPr>
        <w:t> </w:t>
      </w:r>
      <w:r>
        <w:rPr/>
        <w:t>1-E(t).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913" w:val="left" w:leader="none"/>
          <w:tab w:pos="914" w:val="left" w:leader="none"/>
        </w:tabs>
        <w:spacing w:line="240" w:lineRule="auto" w:before="0" w:after="0"/>
        <w:ind w:left="914" w:right="0" w:hanging="360"/>
        <w:jc w:val="left"/>
        <w:rPr>
          <w:sz w:val="24"/>
        </w:rPr>
      </w:pPr>
      <w:r>
        <w:rPr>
          <w:sz w:val="24"/>
        </w:rPr>
        <w:t>showcase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commented</w:t>
      </w:r>
      <w:r>
        <w:rPr>
          <w:spacing w:val="1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stan model</w:t>
      </w:r>
      <w:r>
        <w:rPr>
          <w:spacing w:val="-1"/>
          <w:sz w:val="24"/>
        </w:rPr>
        <w:t> </w:t>
      </w:r>
      <w:r>
        <w:rPr>
          <w:sz w:val="24"/>
        </w:rPr>
        <w:t>(what does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do?)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8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2038" cy="4087367"/>
            <wp:effectExtent l="0" t="0" r="0" b="0"/>
            <wp:docPr id="3" name="image2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038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116586</wp:posOffset>
            </wp:positionV>
            <wp:extent cx="5699169" cy="3948493"/>
            <wp:effectExtent l="0" t="0" r="0" b="0"/>
            <wp:wrapTopAndBottom/>
            <wp:docPr id="5" name="image3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69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78105" cy="2386012"/>
            <wp:effectExtent l="0" t="0" r="0" b="0"/>
            <wp:docPr id="7" name="image4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05" cy="23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995" w:val="left" w:leader="none"/>
          <w:tab w:pos="996" w:val="left" w:leader="none"/>
        </w:tabs>
        <w:spacing w:line="240" w:lineRule="auto" w:before="72" w:after="0"/>
        <w:ind w:left="995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a process of</w:t>
      </w:r>
      <w:r>
        <w:rPr>
          <w:spacing w:val="-2"/>
          <w:sz w:val="24"/>
        </w:rPr>
        <w:t> </w:t>
      </w:r>
      <w:r>
        <w:rPr>
          <w:sz w:val="24"/>
        </w:rPr>
        <w:t>parameter</w:t>
      </w:r>
      <w:r>
        <w:rPr>
          <w:spacing w:val="-1"/>
          <w:sz w:val="24"/>
        </w:rPr>
        <w:t> </w:t>
      </w:r>
      <w:r>
        <w:rPr>
          <w:sz w:val="24"/>
        </w:rPr>
        <w:t>recovery</w:t>
      </w:r>
      <w:r>
        <w:rPr>
          <w:spacing w:val="-2"/>
          <w:sz w:val="24"/>
        </w:rPr>
        <w:t> </w:t>
      </w:r>
      <w:r>
        <w:rPr>
          <w:sz w:val="24"/>
        </w:rPr>
        <w:t>(why</w:t>
      </w:r>
      <w:r>
        <w:rPr>
          <w:spacing w:val="-2"/>
          <w:sz w:val="24"/>
        </w:rPr>
        <w:t> </w:t>
      </w:r>
      <w:r>
        <w:rPr>
          <w:sz w:val="24"/>
        </w:rPr>
        <w:t>are you</w:t>
      </w:r>
      <w:r>
        <w:rPr>
          <w:spacing w:val="-1"/>
          <w:sz w:val="24"/>
        </w:rPr>
        <w:t> </w:t>
      </w:r>
      <w:r>
        <w:rPr>
          <w:sz w:val="24"/>
        </w:rPr>
        <w:t>doing it?, how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you</w:t>
      </w:r>
    </w:p>
    <w:p>
      <w:pPr>
        <w:pStyle w:val="BodyText"/>
        <w:spacing w:before="139"/>
        <w:ind w:left="4483"/>
      </w:pPr>
      <w:r>
        <w:rPr/>
        <w:t>doing it?)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60" w:lineRule="auto"/>
        <w:ind w:left="100" w:right="151"/>
      </w:pPr>
      <w:r>
        <w:rPr/>
        <w:t>A process of parameter recovery involves simulating agents with known parameter</w:t>
      </w:r>
      <w:r>
        <w:rPr>
          <w:spacing w:val="1"/>
        </w:rPr>
        <w:t> </w:t>
      </w:r>
      <w:r>
        <w:rPr/>
        <w:t>values, here the bias and the two learning rates for each agent. We then invert the</w:t>
      </w:r>
      <w:r>
        <w:rPr>
          <w:spacing w:val="1"/>
        </w:rPr>
        <w:t> </w:t>
      </w:r>
      <w:r>
        <w:rPr/>
        <w:t>problem by feeding the data that these parameters produced (choice and</w:t>
      </w:r>
      <w:r>
        <w:rPr>
          <w:spacing w:val="1"/>
        </w:rPr>
        <w:t> </w:t>
      </w:r>
      <w:r>
        <w:rPr/>
        <w:t>feedback) to</w:t>
      </w:r>
      <w:r>
        <w:rPr>
          <w:spacing w:val="-50"/>
        </w:rPr>
        <w:t> </w:t>
      </w:r>
      <w:r>
        <w:rPr/>
        <w:t>the stan model that then gives us the probability distributions for the parameters. We</w:t>
      </w:r>
      <w:r>
        <w:rPr>
          <w:spacing w:val="1"/>
        </w:rPr>
        <w:t> </w:t>
      </w:r>
      <w:r>
        <w:rPr/>
        <w:t>can then investigate how well the parameters given by stan correspond to the known</w:t>
      </w:r>
      <w:r>
        <w:rPr>
          <w:spacing w:val="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that we simulated the</w:t>
      </w:r>
      <w:r>
        <w:rPr>
          <w:spacing w:val="-1"/>
        </w:rPr>
        <w:t> </w:t>
      </w:r>
      <w:r>
        <w:rPr/>
        <w:t>responses from.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00"/>
      </w:pPr>
      <w:r>
        <w:rPr/>
        <w:t>One</w:t>
      </w:r>
      <w:r>
        <w:rPr>
          <w:spacing w:val="-3"/>
        </w:rPr>
        <w:t> </w:t>
      </w:r>
      <w:r>
        <w:rPr/>
        <w:t>would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recovery for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reasons:</w:t>
      </w:r>
    </w:p>
    <w:p>
      <w:pPr>
        <w:pStyle w:val="BodyText"/>
        <w:spacing w:line="360" w:lineRule="auto" w:before="141"/>
        <w:ind w:left="100" w:right="141"/>
      </w:pPr>
      <w:r>
        <w:rPr/>
        <w:t>Firstly, parameter recovery ensures that the model at hand is both sensible and without</w:t>
      </w:r>
      <w:r>
        <w:rPr>
          <w:spacing w:val="-50"/>
        </w:rPr>
        <w:t> </w:t>
      </w:r>
      <w:r>
        <w:rPr/>
        <w:t>coding errors. That the model is sensible here means that if we are actually capturing</w:t>
      </w:r>
      <w:r>
        <w:rPr>
          <w:spacing w:val="1"/>
        </w:rPr>
        <w:t> </w:t>
      </w:r>
      <w:r>
        <w:rPr/>
        <w:t>the underlying process of what we are trying to model, then we will be able to pick up</w:t>
      </w:r>
      <w:r>
        <w:rPr>
          <w:spacing w:val="1"/>
        </w:rPr>
        <w:t> </w:t>
      </w:r>
      <w:r>
        <w:rPr/>
        <w:t>on that, i.e. recover the parameters, if this is not the case then when we fit the model to</w:t>
      </w:r>
      <w:r>
        <w:rPr>
          <w:spacing w:val="1"/>
        </w:rPr>
        <w:t> </w:t>
      </w:r>
      <w:r>
        <w:rPr/>
        <w:t>actual data we cannot be sure that the parameters we receive are the “true” ones and</w:t>
      </w:r>
      <w:r>
        <w:rPr>
          <w:spacing w:val="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meaningful.</w:t>
      </w:r>
    </w:p>
    <w:p>
      <w:pPr>
        <w:pStyle w:val="BodyText"/>
        <w:spacing w:line="360" w:lineRule="auto" w:before="1"/>
        <w:ind w:left="100" w:right="169"/>
      </w:pPr>
      <w:r>
        <w:rPr/>
        <w:t>Secondly parameter recovery also serves as a way to estimate how many trials and or</w:t>
      </w:r>
      <w:r>
        <w:rPr>
          <w:spacing w:val="1"/>
        </w:rPr>
        <w:t> </w:t>
      </w:r>
      <w:r>
        <w:rPr/>
        <w:t>participants in a hierarchical model is needed to get good / precise estimates of the</w:t>
      </w:r>
      <w:r>
        <w:rPr>
          <w:spacing w:val="1"/>
        </w:rPr>
        <w:t> </w:t>
      </w:r>
      <w:r>
        <w:rPr/>
        <w:t>parameters. Running an experiment with 500 trials with two random bias agents, is</w:t>
      </w:r>
      <w:r>
        <w:rPr>
          <w:spacing w:val="1"/>
        </w:rPr>
        <w:t> </w:t>
      </w:r>
      <w:r>
        <w:rPr/>
        <w:t>unnecessarily resource heavy as the parameters (the bias’), can be estimated with good</w:t>
      </w:r>
      <w:r>
        <w:rPr>
          <w:spacing w:val="-50"/>
        </w:rPr>
        <w:t> </w:t>
      </w:r>
      <w:r>
        <w:rPr/>
        <w:t>precision with way fewer trials, however with very few trials parameter recovery will</w:t>
      </w:r>
      <w:r>
        <w:rPr>
          <w:spacing w:val="1"/>
        </w:rPr>
        <w:t> </w:t>
      </w:r>
      <w:r>
        <w:rPr/>
        <w:t>give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uncertain</w:t>
      </w:r>
      <w:r>
        <w:rPr>
          <w:spacing w:val="-1"/>
        </w:rPr>
        <w:t> </w:t>
      </w:r>
      <w:r>
        <w:rPr/>
        <w:t>estimates.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confirming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</w:p>
    <w:p>
      <w:pPr>
        <w:spacing w:after="0" w:line="360" w:lineRule="auto"/>
        <w:sectPr>
          <w:pgSz w:w="11910" w:h="16840"/>
          <w:pgMar w:top="1420" w:bottom="280" w:left="1340" w:right="1340"/>
        </w:sectPr>
      </w:pPr>
    </w:p>
    <w:p>
      <w:pPr>
        <w:pStyle w:val="BodyText"/>
        <w:spacing w:line="360" w:lineRule="auto" w:before="42"/>
        <w:ind w:left="100" w:right="151"/>
      </w:pPr>
      <w:r>
        <w:rPr/>
        <w:t>sensible, i.e. no coding errors and parameters that can be recovered, parameter</w:t>
      </w:r>
      <w:r>
        <w:rPr>
          <w:spacing w:val="1"/>
        </w:rPr>
        <w:t> </w:t>
      </w:r>
      <w:r>
        <w:rPr/>
        <w:t>recovery</w:t>
      </w:r>
      <w:r>
        <w:rPr>
          <w:spacing w:val="-4"/>
        </w:rPr>
        <w:t> </w:t>
      </w:r>
      <w:r>
        <w:rPr/>
        <w:t>serves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to help</w:t>
      </w:r>
      <w:r>
        <w:rPr>
          <w:spacing w:val="-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sample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trial</w:t>
      </w:r>
      <w:r>
        <w:rPr>
          <w:spacing w:val="-2"/>
        </w:rPr>
        <w:t> </w:t>
      </w:r>
      <w:r>
        <w:rPr/>
        <w:t>size.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928" w:val="left" w:leader="none"/>
          <w:tab w:pos="929" w:val="left" w:leader="none"/>
        </w:tabs>
        <w:spacing w:line="360" w:lineRule="auto" w:before="0" w:after="0"/>
        <w:ind w:left="1720" w:right="209" w:hanging="1152"/>
        <w:jc w:val="left"/>
        <w:rPr>
          <w:sz w:val="24"/>
        </w:rPr>
      </w:pPr>
      <w:r>
        <w:rPr>
          <w:sz w:val="24"/>
        </w:rPr>
        <w:t>discuss the results: how many trials should be used at least to properly recover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parameters?</w:t>
      </w:r>
      <w:r>
        <w:rPr>
          <w:spacing w:val="2"/>
          <w:sz w:val="24"/>
        </w:rPr>
        <w:t> </w:t>
      </w:r>
      <w:r>
        <w:rPr>
          <w:sz w:val="24"/>
        </w:rPr>
        <w:t>What’s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role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priors?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relevant</w:t>
      </w:r>
      <w:r>
        <w:rPr>
          <w:spacing w:val="-2"/>
          <w:sz w:val="24"/>
        </w:rPr>
        <w:t> </w:t>
      </w:r>
      <w:r>
        <w:rPr>
          <w:sz w:val="24"/>
        </w:rPr>
        <w:t>plot(s).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2010" w:right="2010"/>
        <w:jc w:val="center"/>
      </w:pPr>
      <w:r>
        <w:rPr/>
        <w:t>Simulations: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line="360" w:lineRule="auto"/>
        <w:ind w:left="100" w:right="103"/>
      </w:pPr>
      <w:r>
        <w:rPr/>
        <w:t>Simulation for parameter recovery started with simulating on the single game for model</w:t>
      </w:r>
      <w:r>
        <w:rPr>
          <w:spacing w:val="-50"/>
        </w:rPr>
        <w:t> </w:t>
      </w:r>
      <w:r>
        <w:rPr/>
        <w:t>quality checks, including “prior - posterior update check”, in other words, what has the</w:t>
      </w:r>
      <w:r>
        <w:rPr>
          <w:spacing w:val="1"/>
        </w:rPr>
        <w:t> </w:t>
      </w:r>
      <w:r>
        <w:rPr/>
        <w:t>model learnt after fitting the data, and predictive checks on the agents’ choices, i.e. how</w:t>
      </w:r>
      <w:r>
        <w:rPr>
          <w:spacing w:val="1"/>
        </w:rPr>
        <w:t> </w:t>
      </w:r>
      <w:r>
        <w:rPr/>
        <w:t>many</w:t>
      </w:r>
      <w:r>
        <w:rPr>
          <w:spacing w:val="-2"/>
        </w:rPr>
        <w:t> </w:t>
      </w:r>
      <w:r>
        <w:rPr/>
        <w:t>trials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agents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choose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out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trials</w:t>
      </w:r>
      <w:r>
        <w:rPr>
          <w:spacing w:val="-2"/>
        </w:rPr>
        <w:t> </w:t>
      </w:r>
      <w:r>
        <w:rPr/>
        <w:t>(in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500</w:t>
      </w:r>
      <w:r>
        <w:rPr>
          <w:spacing w:val="-2"/>
        </w:rPr>
        <w:t> </w:t>
      </w:r>
      <w:r>
        <w:rPr/>
        <w:t>trails).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/>
        <w:ind w:left="100" w:right="253"/>
      </w:pPr>
      <w:r>
        <w:rPr/>
        <w:t>The actual matching pennies game in question has 30 trials per game. To test the</w:t>
      </w:r>
      <w:r>
        <w:rPr>
          <w:spacing w:val="1"/>
        </w:rPr>
        <w:t> </w:t>
      </w:r>
      <w:r>
        <w:rPr/>
        <w:t>minimum amount of trials that can be properly recovered, we started the simulation</w:t>
      </w:r>
      <w:r>
        <w:rPr>
          <w:spacing w:val="1"/>
        </w:rPr>
        <w:t> </w:t>
      </w:r>
      <w:r>
        <w:rPr/>
        <w:t>along 15 trials to 60 trials. Based on the result that was not promising, a broader range</w:t>
      </w:r>
      <w:r>
        <w:rPr>
          <w:spacing w:val="-51"/>
        </w:rPr>
        <w:t> </w:t>
      </w:r>
      <w:r>
        <w:rPr/>
        <w:t>of trial amounts was tested, namely, from 2 trials to 500 trials, with different trial</w:t>
      </w:r>
      <w:r>
        <w:rPr>
          <w:spacing w:val="1"/>
        </w:rPr>
        <w:t> </w:t>
      </w:r>
      <w:r>
        <w:rPr/>
        <w:t>intervals, i.e.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trials, 100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110</w:t>
      </w:r>
      <w:r>
        <w:rPr>
          <w:spacing w:val="-2"/>
        </w:rPr>
        <w:t> </w:t>
      </w:r>
      <w:r>
        <w:rPr/>
        <w:t>trials, 200</w:t>
      </w:r>
      <w:r>
        <w:rPr>
          <w:spacing w:val="-1"/>
        </w:rPr>
        <w:t> </w:t>
      </w:r>
      <w:r>
        <w:rPr/>
        <w:t>- 210</w:t>
      </w:r>
      <w:r>
        <w:rPr>
          <w:spacing w:val="-2"/>
        </w:rPr>
        <w:t> </w:t>
      </w:r>
      <w:r>
        <w:rPr/>
        <w:t>trials, …,</w:t>
      </w:r>
      <w:r>
        <w:rPr>
          <w:spacing w:val="-2"/>
        </w:rPr>
        <w:t> </w:t>
      </w:r>
      <w:r>
        <w:rPr/>
        <w:t>500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510 trials.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"/>
        <w:ind w:left="2010" w:right="2010"/>
        <w:jc w:val="center"/>
      </w:pPr>
      <w:r>
        <w:rPr/>
        <w:t>Results: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60" w:lineRule="auto" w:before="1"/>
        <w:ind w:left="100" w:right="347"/>
      </w:pPr>
      <w:r>
        <w:rPr/>
        <w:t>Figure 1 - 3 below show the results of model quality checks on a single game with 500</w:t>
      </w:r>
      <w:r>
        <w:rPr>
          <w:spacing w:val="-50"/>
        </w:rPr>
        <w:t> </w:t>
      </w:r>
      <w:r>
        <w:rPr/>
        <w:t>trials, where the parameters</w:t>
      </w:r>
      <w:r>
        <w:rPr>
          <w:spacing w:val="-1"/>
        </w:rPr>
        <w:t> </w:t>
      </w:r>
      <w:r>
        <w:rPr/>
        <w:t>in question</w:t>
      </w:r>
      <w:r>
        <w:rPr>
          <w:spacing w:val="-3"/>
        </w:rPr>
        <w:t> </w:t>
      </w:r>
      <w:r>
        <w:rPr/>
        <w:t>are: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372" w:val="left" w:leader="none"/>
        </w:tabs>
        <w:spacing w:line="360" w:lineRule="auto" w:before="0" w:after="0"/>
        <w:ind w:left="100" w:right="857" w:firstLine="0"/>
        <w:jc w:val="left"/>
        <w:rPr>
          <w:sz w:val="24"/>
        </w:rPr>
      </w:pPr>
      <w:r>
        <w:rPr>
          <w:sz w:val="24"/>
        </w:rPr>
        <w:t>theta1, theta2 as the original biases of the matcher and non-matcher, and both</w:t>
      </w:r>
      <w:r>
        <w:rPr>
          <w:spacing w:val="-50"/>
          <w:sz w:val="24"/>
        </w:rPr>
        <w:t> </w:t>
      </w:r>
      <w:r>
        <w:rPr>
          <w:sz w:val="24"/>
        </w:rPr>
        <w:t>sampled ;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386" w:val="left" w:leader="none"/>
        </w:tabs>
        <w:spacing w:line="360" w:lineRule="auto" w:before="1" w:after="0"/>
        <w:ind w:left="100" w:right="160" w:firstLine="0"/>
        <w:jc w:val="left"/>
        <w:rPr>
          <w:sz w:val="24"/>
        </w:rPr>
      </w:pPr>
      <w:r>
        <w:rPr>
          <w:sz w:val="24"/>
        </w:rPr>
        <w:t>alpha1l,</w:t>
      </w:r>
      <w:r>
        <w:rPr>
          <w:spacing w:val="-3"/>
          <w:sz w:val="24"/>
        </w:rPr>
        <w:t> </w:t>
      </w:r>
      <w:r>
        <w:rPr>
          <w:sz w:val="24"/>
        </w:rPr>
        <w:t>alpha1w</w:t>
      </w:r>
      <w:r>
        <w:rPr>
          <w:spacing w:val="-4"/>
          <w:sz w:val="24"/>
        </w:rPr>
        <w:t> </w:t>
      </w:r>
      <w:r>
        <w:rPr>
          <w:sz w:val="24"/>
        </w:rPr>
        <w:t>standing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rates</w:t>
      </w:r>
      <w:r>
        <w:rPr>
          <w:spacing w:val="-3"/>
          <w:sz w:val="24"/>
        </w:rPr>
        <w:t> </w:t>
      </w:r>
      <w:r>
        <w:rPr>
          <w:sz w:val="24"/>
        </w:rPr>
        <w:t>towards</w:t>
      </w:r>
      <w:r>
        <w:rPr>
          <w:spacing w:val="-2"/>
          <w:sz w:val="24"/>
        </w:rPr>
        <w:t> </w:t>
      </w:r>
      <w:r>
        <w:rPr>
          <w:sz w:val="24"/>
        </w:rPr>
        <w:t>lose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win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matcher</w:t>
      </w:r>
      <w:r>
        <w:rPr>
          <w:spacing w:val="-50"/>
          <w:sz w:val="24"/>
        </w:rPr>
        <w:t> </w:t>
      </w:r>
      <w:r>
        <w:rPr>
          <w:sz w:val="24"/>
        </w:rPr>
        <w:t>respectively</w:t>
      </w: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40" w:lineRule="auto" w:before="0" w:after="0"/>
        <w:ind w:left="359" w:right="0" w:hanging="260"/>
        <w:jc w:val="left"/>
        <w:rPr>
          <w:sz w:val="24"/>
        </w:rPr>
      </w:pPr>
      <w:r>
        <w:rPr>
          <w:sz w:val="24"/>
        </w:rPr>
        <w:t>similarly</w:t>
      </w:r>
      <w:r>
        <w:rPr>
          <w:spacing w:val="-4"/>
          <w:sz w:val="24"/>
        </w:rPr>
        <w:t> </w:t>
      </w:r>
      <w:r>
        <w:rPr>
          <w:sz w:val="24"/>
        </w:rPr>
        <w:t>alpha2l,</w:t>
      </w:r>
      <w:r>
        <w:rPr>
          <w:spacing w:val="-2"/>
          <w:sz w:val="24"/>
        </w:rPr>
        <w:t> </w:t>
      </w:r>
      <w:r>
        <w:rPr>
          <w:sz w:val="24"/>
        </w:rPr>
        <w:t>alpha2w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rates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non-matcher.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60" w:lineRule="auto"/>
        <w:ind w:left="100" w:right="169"/>
      </w:pP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mean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and</w:t>
      </w:r>
      <w:r>
        <w:rPr>
          <w:spacing w:val="-50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(sd)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 (i.e. N(0,1)).</w:t>
      </w:r>
    </w:p>
    <w:p>
      <w:pPr>
        <w:spacing w:after="0" w:line="360" w:lineRule="auto"/>
        <w:sectPr>
          <w:pgSz w:w="11910" w:h="16840"/>
          <w:pgMar w:top="1380" w:bottom="280" w:left="1340" w:right="1340"/>
        </w:sectPr>
      </w:pPr>
    </w:p>
    <w:p>
      <w:pPr>
        <w:pStyle w:val="BodyText"/>
        <w:spacing w:line="360" w:lineRule="auto" w:before="42"/>
        <w:ind w:left="100" w:right="193"/>
      </w:pPr>
      <w:r>
        <w:rPr/>
        <w:t>Figure 4 - 10 presents the parameter recovery for alpha1l, alpha1w, alpha2l, and</w:t>
      </w:r>
      <w:r>
        <w:rPr>
          <w:spacing w:val="1"/>
        </w:rPr>
        <w:t> </w:t>
      </w:r>
      <w:r>
        <w:rPr/>
        <w:t>alpha2w with different trials, with 5 games simulated parallelly. The true values in the</w:t>
      </w:r>
      <w:r>
        <w:rPr>
          <w:spacing w:val="1"/>
        </w:rPr>
        <w:t> </w:t>
      </w:r>
      <w:r>
        <w:rPr/>
        <w:t>simulation are: alpha1l = 0.3, alpha1w = 0.8, alpha2l = 0.9, alpha2w = 0.1 as is evident</w:t>
      </w:r>
      <w:r>
        <w:rPr>
          <w:spacing w:val="-50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horizontal</w:t>
      </w:r>
      <w:r>
        <w:rPr>
          <w:spacing w:val="-1"/>
        </w:rPr>
        <w:t> </w:t>
      </w:r>
      <w:r>
        <w:rPr/>
        <w:t>lines in these plots.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00"/>
      </w:pPr>
      <w:r>
        <w:rPr/>
        <w:t>Figure</w:t>
      </w:r>
      <w:r>
        <w:rPr>
          <w:spacing w:val="-3"/>
        </w:rPr>
        <w:t> </w:t>
      </w:r>
      <w:r>
        <w:rPr/>
        <w:t>10-14</w:t>
      </w:r>
      <w:r>
        <w:rPr>
          <w:spacing w:val="-3"/>
        </w:rPr>
        <w:t> </w:t>
      </w:r>
      <w:r>
        <w:rPr/>
        <w:t>shows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sensitivity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~400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~200</w:t>
      </w:r>
      <w:r>
        <w:rPr>
          <w:spacing w:val="-3"/>
        </w:rPr>
        <w:t> </w:t>
      </w:r>
      <w:r>
        <w:rPr/>
        <w:t>trials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974431</wp:posOffset>
            </wp:positionH>
            <wp:positionV relativeFrom="paragraph">
              <wp:posOffset>115858</wp:posOffset>
            </wp:positionV>
            <wp:extent cx="5510758" cy="3387852"/>
            <wp:effectExtent l="0" t="0" r="0" b="0"/>
            <wp:wrapTopAndBottom/>
            <wp:docPr id="9" name="image5.pn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58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spacing w:line="345" w:lineRule="auto" w:before="0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1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theta1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matcher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(left)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theta2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non-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matcher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(right),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where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red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presents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prior,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while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blue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is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posterior.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true</w:t>
      </w:r>
      <w:r>
        <w:rPr>
          <w:spacing w:val="-49"/>
          <w:w w:val="95"/>
          <w:sz w:val="25"/>
        </w:rPr>
        <w:t> </w:t>
      </w:r>
      <w:r>
        <w:rPr>
          <w:sz w:val="25"/>
        </w:rPr>
        <w:t>value</w:t>
      </w:r>
      <w:r>
        <w:rPr>
          <w:spacing w:val="-5"/>
          <w:sz w:val="25"/>
        </w:rPr>
        <w:t> </w:t>
      </w:r>
      <w:r>
        <w:rPr>
          <w:sz w:val="25"/>
        </w:rPr>
        <w:t>of</w:t>
      </w:r>
      <w:r>
        <w:rPr>
          <w:spacing w:val="-5"/>
          <w:sz w:val="25"/>
        </w:rPr>
        <w:t> </w:t>
      </w:r>
      <w:r>
        <w:rPr>
          <w:sz w:val="25"/>
        </w:rPr>
        <w:t>theta1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theta2</w:t>
      </w:r>
      <w:r>
        <w:rPr>
          <w:spacing w:val="-5"/>
          <w:sz w:val="25"/>
        </w:rPr>
        <w:t> </w:t>
      </w:r>
      <w:r>
        <w:rPr>
          <w:sz w:val="25"/>
        </w:rPr>
        <w:t>is</w:t>
      </w:r>
      <w:r>
        <w:rPr>
          <w:spacing w:val="-4"/>
          <w:sz w:val="25"/>
        </w:rPr>
        <w:t> </w:t>
      </w:r>
      <w:r>
        <w:rPr>
          <w:sz w:val="25"/>
        </w:rPr>
        <w:t>both</w:t>
      </w:r>
      <w:r>
        <w:rPr>
          <w:spacing w:val="-5"/>
          <w:sz w:val="25"/>
        </w:rPr>
        <w:t> </w:t>
      </w:r>
      <w:r>
        <w:rPr>
          <w:sz w:val="25"/>
        </w:rPr>
        <w:t>0.5.</w:t>
      </w:r>
    </w:p>
    <w:p>
      <w:pPr>
        <w:spacing w:after="0" w:line="345" w:lineRule="auto"/>
        <w:jc w:val="left"/>
        <w:rPr>
          <w:sz w:val="25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drawing>
          <wp:inline distT="0" distB="0" distL="0" distR="0">
            <wp:extent cx="5510758" cy="3387852"/>
            <wp:effectExtent l="0" t="0" r="0" b="0"/>
            <wp:docPr id="11" name="image6.png" descr="Diagram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58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0"/>
        </w:rPr>
      </w:pPr>
    </w:p>
    <w:p>
      <w:pPr>
        <w:spacing w:line="345" w:lineRule="auto" w:before="60"/>
        <w:ind w:left="100" w:right="197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2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alpha1l,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alpha1w,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alpha2l,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alpha2w,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where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red</w:t>
      </w:r>
      <w:r>
        <w:rPr>
          <w:spacing w:val="-50"/>
          <w:w w:val="95"/>
          <w:sz w:val="25"/>
        </w:rPr>
        <w:t> </w:t>
      </w:r>
      <w:r>
        <w:rPr>
          <w:w w:val="95"/>
          <w:sz w:val="25"/>
        </w:rPr>
        <w:t>presents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prior,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the blue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is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posterior,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and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vertical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black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line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stands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for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1"/>
          <w:w w:val="95"/>
          <w:sz w:val="25"/>
        </w:rPr>
        <w:t> </w:t>
      </w:r>
      <w:r>
        <w:rPr>
          <w:sz w:val="25"/>
        </w:rPr>
        <w:t>true</w:t>
      </w:r>
      <w:r>
        <w:rPr>
          <w:spacing w:val="-5"/>
          <w:sz w:val="25"/>
        </w:rPr>
        <w:t> </w:t>
      </w:r>
      <w:r>
        <w:rPr>
          <w:sz w:val="25"/>
        </w:rPr>
        <w:t>value</w:t>
      </w:r>
      <w:r>
        <w:rPr>
          <w:spacing w:val="-4"/>
          <w:sz w:val="25"/>
        </w:rPr>
        <w:t> </w:t>
      </w:r>
      <w:r>
        <w:rPr>
          <w:sz w:val="25"/>
        </w:rPr>
        <w:t>for</w:t>
      </w:r>
      <w:r>
        <w:rPr>
          <w:spacing w:val="-5"/>
          <w:sz w:val="25"/>
        </w:rPr>
        <w:t> </w:t>
      </w:r>
      <w:r>
        <w:rPr>
          <w:sz w:val="25"/>
        </w:rPr>
        <w:t>each</w:t>
      </w:r>
      <w:r>
        <w:rPr>
          <w:spacing w:val="-4"/>
          <w:sz w:val="25"/>
        </w:rPr>
        <w:t> </w:t>
      </w:r>
      <w:r>
        <w:rPr>
          <w:sz w:val="25"/>
        </w:rPr>
        <w:t>parameter.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974431</wp:posOffset>
            </wp:positionH>
            <wp:positionV relativeFrom="paragraph">
              <wp:posOffset>212017</wp:posOffset>
            </wp:positionV>
            <wp:extent cx="5570363" cy="3409569"/>
            <wp:effectExtent l="0" t="0" r="0" b="0"/>
            <wp:wrapTopAndBottom/>
            <wp:docPr id="13" name="image7.pn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363" cy="340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3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Predictive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checks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on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how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many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trails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out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of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500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matcher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rw1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agent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(left)</w:t>
      </w:r>
    </w:p>
    <w:p>
      <w:pPr>
        <w:spacing w:after="0"/>
        <w:jc w:val="left"/>
        <w:rPr>
          <w:sz w:val="25"/>
        </w:rPr>
        <w:sectPr>
          <w:pgSz w:w="11910" w:h="16840"/>
          <w:pgMar w:top="1500" w:bottom="280" w:left="1340" w:right="1340"/>
        </w:sectPr>
      </w:pPr>
    </w:p>
    <w:p>
      <w:pPr>
        <w:spacing w:line="345" w:lineRule="auto" w:before="32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and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non-matcher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rw2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agent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(right)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would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choose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1.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green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triangle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points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the</w:t>
      </w:r>
      <w:r>
        <w:rPr>
          <w:spacing w:val="-49"/>
          <w:w w:val="95"/>
          <w:sz w:val="25"/>
        </w:rPr>
        <w:t> </w:t>
      </w:r>
      <w:r>
        <w:rPr>
          <w:sz w:val="25"/>
        </w:rPr>
        <w:t>actual</w:t>
      </w:r>
      <w:r>
        <w:rPr>
          <w:spacing w:val="-4"/>
          <w:sz w:val="25"/>
        </w:rPr>
        <w:t> </w:t>
      </w:r>
      <w:r>
        <w:rPr>
          <w:sz w:val="25"/>
        </w:rPr>
        <w:t>choice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each</w:t>
      </w:r>
      <w:r>
        <w:rPr>
          <w:spacing w:val="-4"/>
          <w:sz w:val="25"/>
        </w:rPr>
        <w:t> </w:t>
      </w:r>
      <w:r>
        <w:rPr>
          <w:sz w:val="25"/>
        </w:rPr>
        <w:t>agent.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996260</wp:posOffset>
            </wp:positionH>
            <wp:positionV relativeFrom="paragraph">
              <wp:posOffset>181731</wp:posOffset>
            </wp:positionV>
            <wp:extent cx="5494502" cy="3387852"/>
            <wp:effectExtent l="0" t="0" r="0" b="0"/>
            <wp:wrapTopAndBottom/>
            <wp:docPr id="15" name="image8.pn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2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4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15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60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spacing w:after="0"/>
        <w:jc w:val="left"/>
        <w:rPr>
          <w:sz w:val="25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5494502" cy="3387852"/>
            <wp:effectExtent l="0" t="0" r="0" b="0"/>
            <wp:docPr id="17" name="image9.png" descr="Chart, box and whisk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2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59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5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2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10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996260</wp:posOffset>
            </wp:positionH>
            <wp:positionV relativeFrom="paragraph">
              <wp:posOffset>113909</wp:posOffset>
            </wp:positionV>
            <wp:extent cx="5494502" cy="3387852"/>
            <wp:effectExtent l="0" t="0" r="0" b="0"/>
            <wp:wrapTopAndBottom/>
            <wp:docPr id="19" name="image10.pn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2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6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100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110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spacing w:after="0"/>
        <w:jc w:val="left"/>
        <w:rPr>
          <w:sz w:val="25"/>
        </w:rPr>
        <w:sectPr>
          <w:pgSz w:w="11910" w:h="16840"/>
          <w:pgMar w:top="1500" w:bottom="280" w:left="1340" w:right="1340"/>
        </w:sectPr>
      </w:pPr>
    </w:p>
    <w:p>
      <w:pPr>
        <w:pStyle w:val="BodyText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5494502" cy="3387852"/>
            <wp:effectExtent l="0" t="0" r="0" b="0"/>
            <wp:docPr id="21" name="image11.pn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2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59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7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200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210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996260</wp:posOffset>
            </wp:positionH>
            <wp:positionV relativeFrom="paragraph">
              <wp:posOffset>145416</wp:posOffset>
            </wp:positionV>
            <wp:extent cx="5494502" cy="3387852"/>
            <wp:effectExtent l="0" t="0" r="0" b="0"/>
            <wp:wrapTopAndBottom/>
            <wp:docPr id="23" name="image12.pn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2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8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300</w:t>
      </w:r>
      <w:r>
        <w:rPr>
          <w:spacing w:val="7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310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spacing w:after="0"/>
        <w:jc w:val="left"/>
        <w:rPr>
          <w:sz w:val="25"/>
        </w:rPr>
        <w:sectPr>
          <w:pgSz w:w="11910" w:h="16840"/>
          <w:pgMar w:top="1500" w:bottom="280" w:left="1340" w:right="1340"/>
        </w:sectPr>
      </w:pPr>
    </w:p>
    <w:p>
      <w:pPr>
        <w:pStyle w:val="BodyText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5494502" cy="3387852"/>
            <wp:effectExtent l="0" t="0" r="0" b="0"/>
            <wp:docPr id="25" name="image13.pn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02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59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9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400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410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996260</wp:posOffset>
            </wp:positionH>
            <wp:positionV relativeFrom="paragraph">
              <wp:posOffset>114034</wp:posOffset>
            </wp:positionV>
            <wp:extent cx="5494699" cy="3387852"/>
            <wp:effectExtent l="0" t="0" r="0" b="0"/>
            <wp:wrapTopAndBottom/>
            <wp:docPr id="27" name="image14.pn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699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10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Parameter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500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510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trials.</w:t>
      </w:r>
    </w:p>
    <w:p>
      <w:pPr>
        <w:spacing w:after="0"/>
        <w:jc w:val="left"/>
        <w:rPr>
          <w:sz w:val="25"/>
        </w:rPr>
        <w:sectPr>
          <w:pgSz w:w="11910" w:h="16840"/>
          <w:pgMar w:top="1500" w:bottom="280" w:left="134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drawing>
          <wp:inline distT="0" distB="0" distL="0" distR="0">
            <wp:extent cx="5516177" cy="3376993"/>
            <wp:effectExtent l="0" t="0" r="0" b="0"/>
            <wp:docPr id="29" name="image15.png" descr="Time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177" cy="33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line="345" w:lineRule="auto" w:before="59"/>
        <w:ind w:left="100" w:right="151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11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Prior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sensitivity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check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400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410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trials,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mean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value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between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-3</w:t>
      </w:r>
      <w:r>
        <w:rPr>
          <w:spacing w:val="-50"/>
          <w:w w:val="95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3,</w:t>
      </w:r>
      <w:r>
        <w:rPr>
          <w:spacing w:val="-3"/>
          <w:sz w:val="25"/>
        </w:rPr>
        <w:t> </w:t>
      </w:r>
      <w:r>
        <w:rPr>
          <w:sz w:val="25"/>
        </w:rPr>
        <w:t>sd</w:t>
      </w:r>
      <w:r>
        <w:rPr>
          <w:spacing w:val="-1"/>
          <w:sz w:val="25"/>
        </w:rPr>
        <w:t> </w:t>
      </w:r>
      <w:r>
        <w:rPr>
          <w:sz w:val="25"/>
        </w:rPr>
        <w:t>=</w:t>
      </w:r>
      <w:r>
        <w:rPr>
          <w:spacing w:val="-4"/>
          <w:sz w:val="25"/>
        </w:rPr>
        <w:t> </w:t>
      </w:r>
      <w:r>
        <w:rPr>
          <w:sz w:val="25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974431</wp:posOffset>
            </wp:positionH>
            <wp:positionV relativeFrom="paragraph">
              <wp:posOffset>192567</wp:posOffset>
            </wp:positionV>
            <wp:extent cx="5516177" cy="3376993"/>
            <wp:effectExtent l="0" t="0" r="0" b="0"/>
            <wp:wrapTopAndBottom/>
            <wp:docPr id="31" name="image16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177" cy="337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580" w:bottom="280" w:left="1340" w:right="1340"/>
        </w:sectPr>
      </w:pPr>
    </w:p>
    <w:p>
      <w:pPr>
        <w:spacing w:line="345" w:lineRule="auto" w:before="32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12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Prior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sensitivity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check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400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410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trials,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mean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=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0.5,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sd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value</w:t>
      </w:r>
      <w:r>
        <w:rPr>
          <w:spacing w:val="-49"/>
          <w:w w:val="95"/>
          <w:sz w:val="25"/>
        </w:rPr>
        <w:t> </w:t>
      </w:r>
      <w:r>
        <w:rPr>
          <w:sz w:val="25"/>
        </w:rPr>
        <w:t>between</w:t>
      </w:r>
      <w:r>
        <w:rPr>
          <w:spacing w:val="-4"/>
          <w:sz w:val="25"/>
        </w:rPr>
        <w:t> </w:t>
      </w:r>
      <w:r>
        <w:rPr>
          <w:sz w:val="25"/>
        </w:rPr>
        <w:t>0.1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974431</wp:posOffset>
            </wp:positionH>
            <wp:positionV relativeFrom="paragraph">
              <wp:posOffset>192667</wp:posOffset>
            </wp:positionV>
            <wp:extent cx="5516177" cy="3376993"/>
            <wp:effectExtent l="0" t="0" r="0" b="0"/>
            <wp:wrapTopAndBottom/>
            <wp:docPr id="33" name="image17.png" descr="A picture containing timelin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177" cy="337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spacing w:line="345" w:lineRule="auto" w:before="0"/>
        <w:ind w:left="100" w:right="151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13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Prior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sensitivity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check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200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210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trials,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mean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value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between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-3</w:t>
      </w:r>
      <w:r>
        <w:rPr>
          <w:spacing w:val="-50"/>
          <w:w w:val="95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3,</w:t>
      </w:r>
      <w:r>
        <w:rPr>
          <w:spacing w:val="-3"/>
          <w:sz w:val="25"/>
        </w:rPr>
        <w:t> </w:t>
      </w:r>
      <w:r>
        <w:rPr>
          <w:sz w:val="25"/>
        </w:rPr>
        <w:t>sd</w:t>
      </w:r>
      <w:r>
        <w:rPr>
          <w:spacing w:val="-1"/>
          <w:sz w:val="25"/>
        </w:rPr>
        <w:t> </w:t>
      </w:r>
      <w:r>
        <w:rPr>
          <w:sz w:val="25"/>
        </w:rPr>
        <w:t>=</w:t>
      </w:r>
      <w:r>
        <w:rPr>
          <w:spacing w:val="-4"/>
          <w:sz w:val="25"/>
        </w:rPr>
        <w:t> </w:t>
      </w:r>
      <w:r>
        <w:rPr>
          <w:sz w:val="25"/>
        </w:rPr>
        <w:t>1</w:t>
      </w:r>
    </w:p>
    <w:p>
      <w:pPr>
        <w:spacing w:after="0" w:line="345" w:lineRule="auto"/>
        <w:jc w:val="left"/>
        <w:rPr>
          <w:sz w:val="25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ind w:left="194"/>
        <w:rPr>
          <w:sz w:val="20"/>
        </w:rPr>
      </w:pPr>
      <w:r>
        <w:rPr>
          <w:sz w:val="20"/>
        </w:rPr>
        <w:drawing>
          <wp:inline distT="0" distB="0" distL="0" distR="0">
            <wp:extent cx="5516177" cy="3376993"/>
            <wp:effectExtent l="0" t="0" r="0" b="0"/>
            <wp:docPr id="35" name="image18.pn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177" cy="33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line="343" w:lineRule="auto" w:before="59"/>
        <w:ind w:left="100" w:right="0" w:firstLine="0"/>
        <w:jc w:val="left"/>
        <w:rPr>
          <w:sz w:val="25"/>
        </w:rPr>
      </w:pPr>
      <w:r>
        <w:rPr>
          <w:w w:val="95"/>
          <w:sz w:val="25"/>
        </w:rPr>
        <w:t>Figure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14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Prior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sensitivity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check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recovery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with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200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-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205</w:t>
      </w:r>
      <w:r>
        <w:rPr>
          <w:spacing w:val="3"/>
          <w:w w:val="95"/>
          <w:sz w:val="25"/>
        </w:rPr>
        <w:t> </w:t>
      </w:r>
      <w:r>
        <w:rPr>
          <w:w w:val="95"/>
          <w:sz w:val="25"/>
        </w:rPr>
        <w:t>trials,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mean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=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0.5,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sd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value</w:t>
      </w:r>
      <w:r>
        <w:rPr>
          <w:spacing w:val="-49"/>
          <w:w w:val="95"/>
          <w:sz w:val="25"/>
        </w:rPr>
        <w:t> </w:t>
      </w:r>
      <w:r>
        <w:rPr>
          <w:sz w:val="25"/>
        </w:rPr>
        <w:t>between</w:t>
      </w:r>
      <w:r>
        <w:rPr>
          <w:spacing w:val="-4"/>
          <w:sz w:val="25"/>
        </w:rPr>
        <w:t> </w:t>
      </w:r>
      <w:r>
        <w:rPr>
          <w:sz w:val="25"/>
        </w:rPr>
        <w:t>0.1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1.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2010" w:right="2010"/>
        <w:jc w:val="center"/>
      </w:pPr>
      <w:r>
        <w:rPr/>
        <w:t>Discussion: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360" w:lineRule="auto"/>
        <w:ind w:left="100" w:right="383"/>
      </w:pPr>
      <w:r>
        <w:rPr/>
        <w:t>The model quality checks with one single game imply that the model can learn after</w:t>
      </w:r>
      <w:r>
        <w:rPr>
          <w:spacing w:val="1"/>
        </w:rPr>
        <w:t> </w:t>
      </w:r>
      <w:r>
        <w:rPr/>
        <w:t>seeing the data and provide proper inferred values for all the parameters in question,</w:t>
      </w:r>
      <w:r>
        <w:rPr>
          <w:spacing w:val="-50"/>
        </w:rPr>
        <w:t> </w:t>
      </w:r>
      <w:r>
        <w:rPr/>
        <w:t>within a reasonable estimation error. And the result on choice predictions shows that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properly</w:t>
      </w:r>
      <w:r>
        <w:rPr>
          <w:spacing w:val="-1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agent’s</w:t>
      </w:r>
      <w:r>
        <w:rPr>
          <w:spacing w:val="-2"/>
        </w:rPr>
        <w:t> </w:t>
      </w:r>
      <w:r>
        <w:rPr/>
        <w:t>choice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a prior.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60" w:lineRule="auto"/>
        <w:ind w:left="100" w:right="102"/>
      </w:pPr>
      <w:r>
        <w:rPr/>
        <w:t>However, the following results on parameter recovery show that the performance is to a</w:t>
      </w:r>
      <w:r>
        <w:rPr>
          <w:spacing w:val="-50"/>
        </w:rPr>
        <w:t> </w:t>
      </w:r>
      <w:r>
        <w:rPr/>
        <w:t>large extent relying on the amount of trials of the game, in another word, as the number</w:t>
      </w:r>
      <w:r>
        <w:rPr>
          <w:spacing w:val="1"/>
        </w:rPr>
        <w:t> </w:t>
      </w:r>
      <w:r>
        <w:rPr/>
        <w:t>of trials increases, the model gives more accurate inferred parameter values. This may</w:t>
      </w:r>
      <w:r>
        <w:rPr>
          <w:spacing w:val="1"/>
        </w:rPr>
        <w:t> </w:t>
      </w:r>
      <w:r>
        <w:rPr/>
        <w:t>due to the fact that the learning rate for one agent differs on losing and winning, it</w:t>
      </w:r>
      <w:r>
        <w:rPr>
          <w:spacing w:val="1"/>
        </w:rPr>
        <w:t> </w:t>
      </w:r>
      <w:r>
        <w:rPr/>
        <w:t>requires more trials for the model to capture the pattern therefore to differentiate them.</w:t>
      </w:r>
      <w:r>
        <w:rPr>
          <w:spacing w:val="-50"/>
        </w:rPr>
        <w:t> </w:t>
      </w:r>
      <w:r>
        <w:rPr/>
        <w:t>It’s also noticeable that for alpha1l = 0.3, alpha1w = 0.8, alpha2l = 0.9, the model needs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least</w:t>
      </w:r>
      <w:r>
        <w:rPr>
          <w:spacing w:val="3"/>
        </w:rPr>
        <w:t> </w:t>
      </w:r>
      <w:r>
        <w:rPr/>
        <w:t>200</w:t>
      </w:r>
      <w:r>
        <w:rPr>
          <w:spacing w:val="1"/>
        </w:rPr>
        <w:t> </w:t>
      </w:r>
      <w:r>
        <w:rPr/>
        <w:t>trials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proper</w:t>
      </w:r>
      <w:r>
        <w:rPr>
          <w:spacing w:val="2"/>
        </w:rPr>
        <w:t> </w:t>
      </w:r>
      <w:r>
        <w:rPr/>
        <w:t>recovery,</w:t>
      </w:r>
      <w:r>
        <w:rPr>
          <w:spacing w:val="2"/>
        </w:rPr>
        <w:t> </w:t>
      </w:r>
      <w:r>
        <w:rPr/>
        <w:t>while</w:t>
      </w:r>
      <w:r>
        <w:rPr>
          <w:spacing w:val="3"/>
        </w:rPr>
        <w:t> </w:t>
      </w:r>
      <w:r>
        <w:rPr/>
        <w:t>for alpha2w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0.1,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takes</w:t>
      </w:r>
      <w:r>
        <w:rPr>
          <w:spacing w:val="3"/>
        </w:rPr>
        <w:t> </w:t>
      </w:r>
      <w:r>
        <w:rPr/>
        <w:t>at</w:t>
      </w:r>
      <w:r>
        <w:rPr>
          <w:spacing w:val="1"/>
        </w:rPr>
        <w:t> </w:t>
      </w:r>
      <w:r>
        <w:rPr/>
        <w:t>least</w:t>
      </w:r>
      <w:r>
        <w:rPr>
          <w:spacing w:val="1"/>
        </w:rPr>
        <w:t> </w:t>
      </w:r>
      <w:r>
        <w:rPr/>
        <w:t>400 trials. It may be caused by the big gap between alpha2l and alpha2w. The high</w:t>
      </w:r>
      <w:r>
        <w:rPr>
          <w:spacing w:val="1"/>
        </w:rPr>
        <w:t> </w:t>
      </w:r>
      <w:r>
        <w:rPr/>
        <w:t>alpha2l</w:t>
      </w:r>
      <w:r>
        <w:rPr>
          <w:spacing w:val="-3"/>
        </w:rPr>
        <w:t> </w:t>
      </w:r>
      <w:r>
        <w:rPr/>
        <w:t>makes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agent</w:t>
      </w:r>
      <w:r>
        <w:rPr>
          <w:spacing w:val="-2"/>
        </w:rPr>
        <w:t> </w:t>
      </w:r>
      <w:r>
        <w:rPr/>
        <w:t>learn</w:t>
      </w:r>
      <w:r>
        <w:rPr>
          <w:spacing w:val="-3"/>
        </w:rPr>
        <w:t> </w:t>
      </w:r>
      <w:r>
        <w:rPr/>
        <w:t>fast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loss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adjust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</w:p>
    <w:p>
      <w:pPr>
        <w:spacing w:after="0" w:line="360" w:lineRule="auto"/>
        <w:sectPr>
          <w:pgSz w:w="11910" w:h="16840"/>
          <w:pgMar w:top="1520" w:bottom="280" w:left="1340" w:right="1340"/>
        </w:sectPr>
      </w:pPr>
    </w:p>
    <w:p>
      <w:pPr>
        <w:pStyle w:val="BodyText"/>
        <w:spacing w:line="360" w:lineRule="auto" w:before="42"/>
        <w:ind w:left="100" w:right="269"/>
      </w:pPr>
      <w:r>
        <w:rPr/>
        <w:t>choice quickly, as a contrast, if it wins, a rather low alpha2w doesn’t make as much</w:t>
      </w:r>
      <w:r>
        <w:rPr>
          <w:spacing w:val="1"/>
        </w:rPr>
        <w:t> </w:t>
      </w:r>
      <w:r>
        <w:rPr/>
        <w:t>effect on the next choice because it updates the belief much more slowly. So in general,</w:t>
      </w:r>
      <w:r>
        <w:rPr>
          <w:spacing w:val="-50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agent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rates, a</w:t>
      </w:r>
      <w:r>
        <w:rPr>
          <w:spacing w:val="-2"/>
        </w:rPr>
        <w:t> </w:t>
      </w:r>
      <w:r>
        <w:rPr/>
        <w:t>high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salient</w:t>
      </w:r>
    </w:p>
    <w:p>
      <w:pPr>
        <w:pStyle w:val="BodyText"/>
        <w:spacing w:line="360" w:lineRule="auto" w:before="1"/>
        <w:ind w:left="100" w:right="227"/>
      </w:pPr>
      <w:r>
        <w:rPr/>
        <w:t>influence on the agent’s choice which can be sooner reflected by the agent’s choice</w:t>
      </w:r>
      <w:r>
        <w:rPr>
          <w:spacing w:val="1"/>
        </w:rPr>
        <w:t> </w:t>
      </w:r>
      <w:r>
        <w:rPr/>
        <w:t>while the much lower learning rate requires more trials to reveal the pattern. This may</w:t>
      </w:r>
      <w:r>
        <w:rPr>
          <w:spacing w:val="-50"/>
        </w:rPr>
        <w:t> </w:t>
      </w:r>
      <w:r>
        <w:rPr/>
        <w:t>explain</w:t>
      </w:r>
      <w:r>
        <w:rPr>
          <w:spacing w:val="-2"/>
        </w:rPr>
        <w:t> </w:t>
      </w:r>
      <w:r>
        <w:rPr/>
        <w:t>why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alpha2w</w:t>
      </w:r>
      <w:r>
        <w:rPr>
          <w:spacing w:val="-3"/>
        </w:rPr>
        <w:t> </w:t>
      </w:r>
      <w:r>
        <w:rPr/>
        <w:t>requires more trials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estimate.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/>
        <w:ind w:left="100" w:right="100"/>
      </w:pPr>
      <w:r>
        <w:rPr/>
        <w:t>Besed on the results from parameter recovery, the prior sensitivity check was</w:t>
      </w:r>
      <w:r>
        <w:rPr>
          <w:spacing w:val="1"/>
        </w:rPr>
        <w:t> </w:t>
      </w:r>
      <w:r>
        <w:rPr/>
        <w:t>implemented on 400 trails level and 200 trials level, in order to examine not only how</w:t>
      </w:r>
      <w:r>
        <w:rPr>
          <w:spacing w:val="1"/>
        </w:rPr>
        <w:t> </w:t>
      </w:r>
      <w:r>
        <w:rPr/>
        <w:t>prior influences the performance but also if a better prior range can compensate for the</w:t>
      </w:r>
      <w:r>
        <w:rPr>
          <w:spacing w:val="1"/>
        </w:rPr>
        <w:t> </w:t>
      </w:r>
      <w:r>
        <w:rPr/>
        <w:t>fewer number of trials. As shown in Figure 11 and 12, when simulated on 400 trails and</w:t>
      </w:r>
      <w:r>
        <w:rPr>
          <w:spacing w:val="1"/>
        </w:rPr>
        <w:t> </w:t>
      </w:r>
      <w:r>
        <w:rPr/>
        <w:t>with a</w:t>
      </w:r>
      <w:r>
        <w:rPr>
          <w:spacing w:val="1"/>
        </w:rPr>
        <w:t> </w:t>
      </w:r>
      <w:r>
        <w:rPr/>
        <w:t>fixed sd = 1, the model achieves the optimal performance with mean = -3. As the</w:t>
      </w:r>
      <w:r>
        <w:rPr>
          <w:spacing w:val="-50"/>
        </w:rPr>
        <w:t> </w:t>
      </w:r>
      <w:r>
        <w:rPr/>
        <w:t>mean value increases, it doesn’t affect much on recovering alpha1l = 0.3, alpha1w = 0.8,</w:t>
      </w:r>
      <w:r>
        <w:rPr>
          <w:spacing w:val="-50"/>
        </w:rPr>
        <w:t> </w:t>
      </w:r>
      <w:r>
        <w:rPr/>
        <w:t>alpha2l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0.9,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recovering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rather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i.e.</w:t>
      </w:r>
      <w:r>
        <w:rPr>
          <w:spacing w:val="-2"/>
        </w:rPr>
        <w:t> </w:t>
      </w:r>
      <w:r>
        <w:rPr/>
        <w:t>alpha2w</w:t>
      </w:r>
      <w:r>
        <w:rPr>
          <w:spacing w:val="-4"/>
        </w:rPr>
        <w:t> </w:t>
      </w:r>
      <w:r>
        <w:rPr/>
        <w:t>=</w:t>
      </w:r>
    </w:p>
    <w:p>
      <w:pPr>
        <w:pStyle w:val="BodyText"/>
        <w:spacing w:line="360" w:lineRule="auto" w:before="1"/>
        <w:ind w:left="100" w:right="109"/>
      </w:pPr>
      <w:r>
        <w:rPr/>
        <w:t>0.1 gets significantly decreased. When the mean value is fixed, in this case, mean = 0.5,</w:t>
      </w:r>
      <w:r>
        <w:rPr>
          <w:spacing w:val="1"/>
        </w:rPr>
        <w:t> </w:t>
      </w:r>
      <w:r>
        <w:rPr/>
        <w:t>the performance gets significantly improved as sd increases from 0.1 to 1. Results on</w:t>
      </w:r>
      <w:r>
        <w:rPr>
          <w:spacing w:val="1"/>
        </w:rPr>
        <w:t> </w:t>
      </w:r>
      <w:r>
        <w:rPr/>
        <w:t>200</w:t>
      </w:r>
      <w:r>
        <w:rPr>
          <w:spacing w:val="-4"/>
        </w:rPr>
        <w:t> </w:t>
      </w:r>
      <w:r>
        <w:rPr/>
        <w:t>-</w:t>
      </w:r>
      <w:r>
        <w:rPr>
          <w:spacing w:val="-1"/>
        </w:rPr>
        <w:t> </w:t>
      </w:r>
      <w:r>
        <w:rPr/>
        <w:t>205</w:t>
      </w:r>
      <w:r>
        <w:rPr>
          <w:spacing w:val="-3"/>
        </w:rPr>
        <w:t> </w:t>
      </w:r>
      <w:r>
        <w:rPr/>
        <w:t>trails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pattern.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well</w:t>
      </w:r>
      <w:r>
        <w:rPr>
          <w:spacing w:val="-3"/>
        </w:rPr>
        <w:t> </w:t>
      </w:r>
      <w:r>
        <w:rPr/>
        <w:t>recovered</w:t>
      </w:r>
      <w:r>
        <w:rPr>
          <w:spacing w:val="-50"/>
        </w:rPr>
        <w:t> </w:t>
      </w:r>
      <w:r>
        <w:rPr/>
        <w:t>with 200 trials if the mean value is between -1.5 to -3, then the model fails to infer</w:t>
      </w:r>
      <w:r>
        <w:rPr>
          <w:spacing w:val="1"/>
        </w:rPr>
        <w:t> </w:t>
      </w:r>
      <w:r>
        <w:rPr/>
        <w:t>alpha2w if the mean value is higher than -1.5, which aligns with the results from the</w:t>
      </w:r>
      <w:r>
        <w:rPr>
          <w:spacing w:val="1"/>
        </w:rPr>
        <w:t> </w:t>
      </w:r>
      <w:r>
        <w:rPr/>
        <w:t>parameter recovery. It also demonstrates that when the prior is very conservative,</w:t>
      </w:r>
      <w:r>
        <w:rPr>
          <w:spacing w:val="1"/>
        </w:rPr>
        <w:t> </w:t>
      </w:r>
      <w:r>
        <w:rPr/>
        <w:t>meaning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rather low</w:t>
      </w:r>
      <w:r>
        <w:rPr>
          <w:spacing w:val="-3"/>
        </w:rPr>
        <w:t> </w:t>
      </w:r>
      <w:r>
        <w:rPr/>
        <w:t>sd, i.e. sd =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4"/>
        </w:rPr>
        <w:t> </w:t>
      </w:r>
      <w:r>
        <w:rPr/>
        <w:t>fails to</w:t>
      </w:r>
      <w:r>
        <w:rPr>
          <w:spacing w:val="-2"/>
        </w:rPr>
        <w:t> </w:t>
      </w:r>
      <w:r>
        <w:rPr/>
        <w:t>infer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parameter, where</w:t>
      </w:r>
    </w:p>
    <w:p>
      <w:pPr>
        <w:pStyle w:val="BodyText"/>
        <w:spacing w:line="360" w:lineRule="auto"/>
        <w:ind w:left="100" w:right="247"/>
      </w:pPr>
      <w:r>
        <w:rPr/>
        <w:t>increasing trials doesn’t make much difference. All in all, the results suggest that mean,</w:t>
      </w:r>
      <w:r>
        <w:rPr>
          <w:spacing w:val="-50"/>
        </w:rPr>
        <w:t> </w:t>
      </w:r>
      <w:r>
        <w:rPr/>
        <w:t>sd and number of trials all matter to the model’s performance. Therefore, it is</w:t>
      </w:r>
      <w:r>
        <w:rPr>
          <w:spacing w:val="1"/>
        </w:rPr>
        <w:t> </w:t>
      </w:r>
      <w:r>
        <w:rPr/>
        <w:t>recommended to set a quite low mean prior value say [-3 ; 0] and a rather wide</w:t>
      </w:r>
      <w:r>
        <w:rPr>
          <w:spacing w:val="1"/>
        </w:rPr>
        <w:t> </w:t>
      </w:r>
      <w:r>
        <w:rPr/>
        <w:t>standard deviation i.e. sd = [0.5 ; 1] to get all parameter well recovered, with relatively</w:t>
      </w:r>
      <w:r>
        <w:rPr>
          <w:spacing w:val="-50"/>
        </w:rPr>
        <w:t> </w:t>
      </w:r>
      <w:r>
        <w:rPr/>
        <w:t>fewer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trails,</w:t>
      </w:r>
      <w:r>
        <w:rPr>
          <w:spacing w:val="2"/>
        </w:rPr>
        <w:t> </w:t>
      </w:r>
      <w:r>
        <w:rPr/>
        <w:t>in this</w:t>
      </w:r>
      <w:r>
        <w:rPr>
          <w:spacing w:val="-2"/>
        </w:rPr>
        <w:t> </w:t>
      </w:r>
      <w:r>
        <w:rPr/>
        <w:t>case,</w:t>
      </w:r>
      <w:r>
        <w:rPr>
          <w:spacing w:val="1"/>
        </w:rPr>
        <w:t> </w:t>
      </w:r>
      <w:r>
        <w:rPr/>
        <w:t>200</w:t>
      </w:r>
      <w:r>
        <w:rPr>
          <w:spacing w:val="-2"/>
        </w:rPr>
        <w:t> </w:t>
      </w:r>
      <w:r>
        <w:rPr/>
        <w:t>trails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 enough.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2011" w:right="2008"/>
        <w:jc w:val="center"/>
      </w:pPr>
      <w:r>
        <w:rPr/>
        <w:t>Second</w:t>
      </w:r>
      <w:r>
        <w:rPr>
          <w:spacing w:val="1"/>
        </w:rPr>
        <w:t> </w:t>
      </w:r>
      <w:r>
        <w:rPr/>
        <w:t>model</w:t>
      </w:r>
    </w:p>
    <w:p>
      <w:pPr>
        <w:spacing w:after="0"/>
        <w:jc w:val="center"/>
        <w:sectPr>
          <w:pgSz w:w="11910" w:h="16840"/>
          <w:pgMar w:top="1380" w:bottom="280" w:left="1340" w:right="1340"/>
        </w:sectPr>
      </w:pPr>
    </w:p>
    <w:p>
      <w:pPr>
        <w:pStyle w:val="BodyText"/>
        <w:spacing w:line="360" w:lineRule="auto" w:before="42"/>
        <w:ind w:left="100" w:right="125"/>
      </w:pPr>
      <w:r>
        <w:rPr/>
        <w:t>For</w:t>
      </w:r>
      <w:r>
        <w:rPr>
          <w:spacing w:val="-2"/>
        </w:rPr>
        <w:t> </w:t>
      </w:r>
      <w:r>
        <w:rPr/>
        <w:t>our second</w:t>
      </w:r>
      <w:r>
        <w:rPr>
          <w:spacing w:val="2"/>
        </w:rPr>
        <w:t> </w:t>
      </w:r>
      <w:r>
        <w:rPr/>
        <w:t>model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decided to use the hierarchical</w:t>
      </w:r>
      <w:r>
        <w:rPr>
          <w:spacing w:val="1"/>
        </w:rPr>
        <w:t> </w:t>
      </w:r>
      <w:r>
        <w:rPr/>
        <w:t>gaussian filter</w:t>
      </w:r>
      <w:r>
        <w:rPr>
          <w:spacing w:val="-1"/>
        </w:rPr>
        <w:t> </w:t>
      </w:r>
      <w:r>
        <w:rPr/>
        <w:t>(HGF)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has been introduced in our other course. Here we decided to keep the other agent</w:t>
      </w:r>
      <w:r>
        <w:rPr>
          <w:spacing w:val="1"/>
        </w:rPr>
        <w:t> </w:t>
      </w:r>
      <w:r>
        <w:rPr/>
        <w:t>simple, i.e. a random bias agent with different biases in given blocks of trials. These</w:t>
      </w:r>
      <w:r>
        <w:rPr>
          <w:spacing w:val="1"/>
        </w:rPr>
        <w:t> </w:t>
      </w:r>
      <w:r>
        <w:rPr/>
        <w:t>experiments there closely resemble (they are mirrors) of the experiments from several</w:t>
      </w:r>
      <w:r>
        <w:rPr>
          <w:spacing w:val="1"/>
        </w:rPr>
        <w:t> </w:t>
      </w:r>
      <w:r>
        <w:rPr/>
        <w:t>papers investigating sensory associative learning. The HGF closely resembles the</w:t>
      </w:r>
      <w:r>
        <w:rPr>
          <w:spacing w:val="1"/>
        </w:rPr>
        <w:t> </w:t>
      </w:r>
      <w:r>
        <w:rPr/>
        <w:t>Rescorla Wagner model in that expectations on each trial are updates based on</w:t>
      </w:r>
      <w:r>
        <w:rPr>
          <w:spacing w:val="1"/>
        </w:rPr>
        <w:t> </w:t>
      </w:r>
      <w:r>
        <w:rPr/>
        <w:t>weighted prediction errors. However the HGF implements a dynamic learning rate that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dependent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precision</w:t>
      </w:r>
      <w:r>
        <w:rPr>
          <w:spacing w:val="1"/>
        </w:rPr>
        <w:t> </w:t>
      </w:r>
      <w:r>
        <w:rPr/>
        <w:t>(inverse</w:t>
      </w:r>
      <w:r>
        <w:rPr>
          <w:spacing w:val="1"/>
        </w:rPr>
        <w:t> </w:t>
      </w:r>
      <w:r>
        <w:rPr/>
        <w:t>variance)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varies by trial.</w:t>
      </w:r>
      <w:r>
        <w:rPr>
          <w:spacing w:val="2"/>
        </w:rPr>
        <w:t> </w:t>
      </w:r>
      <w:r>
        <w:rPr/>
        <w:t>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specifically implement the 3-level HGF for binary outcomes. Here there are 3</w:t>
      </w:r>
      <w:r>
        <w:rPr>
          <w:spacing w:val="1"/>
        </w:rPr>
        <w:t> </w:t>
      </w:r>
      <w:r>
        <w:rPr/>
        <w:t>parameters that have to be estimated, ,</w:t>
      </w:r>
      <w:r>
        <w:rPr>
          <w:spacing w:val="1"/>
        </w:rPr>
        <w:t> </w:t>
      </w:r>
      <w:r>
        <w:rPr/>
        <w:t>and , which governs the belief trajectory and</w:t>
      </w:r>
      <w:r>
        <w:rPr>
          <w:spacing w:val="1"/>
        </w:rPr>
        <w:t> </w:t>
      </w:r>
      <w:r>
        <w:rPr/>
        <w:t>therefore the choice of the agent. The update equations are beyond the scope of this</w:t>
      </w:r>
      <w:r>
        <w:rPr>
          <w:spacing w:val="1"/>
        </w:rPr>
        <w:t> </w:t>
      </w:r>
      <w:r>
        <w:rPr/>
        <w:t>assignment, but can be found in the repository. The HGF is structured in hierarchies as</w:t>
      </w:r>
      <w:r>
        <w:rPr>
          <w:spacing w:val="1"/>
        </w:rPr>
        <w:t> </w:t>
      </w:r>
      <w:r>
        <w:rPr/>
        <w:t>the names suggest. In the commonly used 3-level HGF the first level is where the belief /</w:t>
      </w:r>
      <w:r>
        <w:rPr>
          <w:spacing w:val="-50"/>
        </w:rPr>
        <w:t> </w:t>
      </w:r>
      <w:r>
        <w:rPr/>
        <w:t>expected values evolve in time. The second level governs the first level through a</w:t>
      </w:r>
      <w:r>
        <w:rPr>
          <w:spacing w:val="1"/>
        </w:rPr>
        <w:t> </w:t>
      </w:r>
      <w:r>
        <w:rPr/>
        <w:t>sigmoid (inverse logit) transformation and evolves in time as a gaussian random walk</w:t>
      </w:r>
      <w:r>
        <w:rPr>
          <w:spacing w:val="1"/>
        </w:rPr>
        <w:t> </w:t>
      </w:r>
      <w:r>
        <w:rPr/>
        <w:t>with a step size equal to exp(3t-1* + ) where 3t-1 is the mean of the third level at time</w:t>
      </w:r>
      <w:r>
        <w:rPr>
          <w:spacing w:val="1"/>
        </w:rPr>
        <w:t> </w:t>
      </w:r>
      <w:r>
        <w:rPr/>
        <w:t>(t-1). The third level then also evolves in time as a gaussian random walk with a</w:t>
      </w:r>
      <w:r>
        <w:rPr>
          <w:spacing w:val="1"/>
        </w:rPr>
        <w:t> </w:t>
      </w:r>
      <w:r>
        <w:rPr/>
        <w:t>constant step size of . Therefore the parameters of the model are as follows as well as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restrictions:</w:t>
      </w:r>
    </w:p>
    <w:p>
      <w:pPr>
        <w:pStyle w:val="BodyText"/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564" w:lineRule="auto"/>
        <w:ind w:left="153" w:right="2517"/>
      </w:pPr>
      <w:r>
        <w:rPr/>
        <w:t>is the one component of the step size of the second level. [-∞;∞]</w:t>
      </w:r>
      <w:r>
        <w:rPr>
          <w:spacing w:val="-50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coupling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 and</w:t>
      </w:r>
      <w:r>
        <w:rPr>
          <w:spacing w:val="-1"/>
        </w:rPr>
        <w:t> </w:t>
      </w:r>
      <w:r>
        <w:rPr/>
        <w:t>third</w:t>
      </w:r>
      <w:r>
        <w:rPr>
          <w:spacing w:val="-1"/>
        </w:rPr>
        <w:t> </w:t>
      </w:r>
      <w:r>
        <w:rPr/>
        <w:t>level</w:t>
      </w:r>
      <w:r>
        <w:rPr>
          <w:spacing w:val="2"/>
        </w:rPr>
        <w:t> </w:t>
      </w:r>
      <w:r>
        <w:rPr/>
        <w:t>[0;∞]</w:t>
      </w:r>
    </w:p>
    <w:p>
      <w:pPr>
        <w:pStyle w:val="BodyText"/>
        <w:spacing w:before="2"/>
        <w:ind w:left="153"/>
      </w:pP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step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[0;∞]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line="360" w:lineRule="auto"/>
        <w:ind w:left="100" w:right="197"/>
      </w:pPr>
      <w:r>
        <w:rPr/>
        <w:t>The restrictions of theta and kappa being strictly positive is that theta is the step size of</w:t>
      </w:r>
      <w:r>
        <w:rPr>
          <w:spacing w:val="-50"/>
        </w:rPr>
        <w:t> </w:t>
      </w:r>
      <w:r>
        <w:rPr/>
        <w:t>the gaussian random walk of the third level. Secondly, kappa is strictly positive as the</w:t>
      </w:r>
      <w:r>
        <w:rPr>
          <w:spacing w:val="1"/>
        </w:rPr>
        <w:t> </w:t>
      </w:r>
      <w:r>
        <w:rPr/>
        <w:t>direction of influence of the third level is already incorporated in the mean of the third</w:t>
      </w:r>
      <w:r>
        <w:rPr>
          <w:spacing w:val="1"/>
        </w:rPr>
        <w:t> </w:t>
      </w:r>
      <w:r>
        <w:rPr/>
        <w:t>level and opposite influence does not make any sense. Previous literature as well as the</w:t>
      </w:r>
      <w:r>
        <w:rPr>
          <w:spacing w:val="-50"/>
        </w:rPr>
        <w:t> </w:t>
      </w:r>
      <w:r>
        <w:rPr/>
        <w:t>original paper of Mathys et al 2011 has provided some suggestion to which range of</w:t>
      </w:r>
      <w:r>
        <w:rPr>
          <w:spacing w:val="1"/>
        </w:rPr>
        <w:t> </w:t>
      </w:r>
      <w:r>
        <w:rPr/>
        <w:t>values</w:t>
      </w:r>
      <w:r>
        <w:rPr>
          <w:spacing w:val="-2"/>
        </w:rPr>
        <w:t> </w:t>
      </w:r>
      <w:r>
        <w:rPr/>
        <w:t>these parameters</w:t>
      </w:r>
      <w:r>
        <w:rPr>
          <w:spacing w:val="-1"/>
        </w:rPr>
        <w:t> </w:t>
      </w:r>
      <w:r>
        <w:rPr/>
        <w:t>take.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summarized</w:t>
      </w:r>
      <w:r>
        <w:rPr>
          <w:spacing w:val="1"/>
        </w:rPr>
        <w:t> </w:t>
      </w:r>
      <w:r>
        <w:rPr/>
        <w:t>below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53"/>
      </w:pPr>
      <w:r>
        <w:rPr/>
        <w:t>[-12;0]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42"/>
        <w:ind w:left="206"/>
      </w:pPr>
      <w:r>
        <w:rPr/>
        <w:t>[0;3]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before="1"/>
        <w:ind w:left="153"/>
      </w:pPr>
      <w:r>
        <w:rPr/>
        <w:t>[0;1]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60" w:lineRule="auto"/>
        <w:ind w:left="100" w:right="225"/>
        <w:jc w:val="both"/>
      </w:pPr>
      <w:r>
        <w:rPr/>
        <w:t>We therefore first simulate an agent with these parameters and see the output. For this</w:t>
      </w:r>
      <w:r>
        <w:rPr>
          <w:spacing w:val="-50"/>
        </w:rPr>
        <w:t> </w:t>
      </w:r>
      <w:r>
        <w:rPr/>
        <w:t>demonstration the belief / expected value is run through a bernoulli distribution as the</w:t>
      </w:r>
      <w:r>
        <w:rPr>
          <w:spacing w:val="-50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parameter of</w:t>
      </w:r>
      <w:r>
        <w:rPr>
          <w:spacing w:val="-1"/>
        </w:rPr>
        <w:t> </w:t>
      </w:r>
      <w:r>
        <w:rPr/>
        <w:t>answering 1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 responses: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 w:before="1"/>
        <w:ind w:left="100" w:right="214"/>
      </w:pPr>
      <w:r>
        <w:rPr/>
        <w:t>To make this agent resemble what was done in the original HGF paper we let this agent</w:t>
      </w:r>
      <w:r>
        <w:rPr>
          <w:spacing w:val="-50"/>
        </w:rPr>
        <w:t> </w:t>
      </w:r>
      <w:r>
        <w:rPr/>
        <w:t>play against a random bias agent that switches bias as that paper (see solid black line</w:t>
      </w:r>
      <w:r>
        <w:rPr>
          <w:spacing w:val="1"/>
        </w:rPr>
        <w:t> </w:t>
      </w:r>
      <w:r>
        <w:rPr/>
        <w:t>below):</w:t>
      </w:r>
      <w:r>
        <w:rPr>
          <w:spacing w:val="-2"/>
        </w:rPr>
        <w:t> </w:t>
      </w:r>
      <w:r>
        <w:rPr/>
        <w:t>Here we show an</w:t>
      </w:r>
      <w:r>
        <w:rPr>
          <w:spacing w:val="-1"/>
        </w:rPr>
        <w:t> </w:t>
      </w:r>
      <w:r>
        <w:rPr/>
        <w:t>agent with parameters of: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53"/>
      </w:pPr>
      <w:r>
        <w:rPr/>
        <w:t>=</w:t>
      </w:r>
      <w:r>
        <w:rPr>
          <w:spacing w:val="-1"/>
        </w:rPr>
        <w:t> </w:t>
      </w:r>
      <w:r>
        <w:rPr/>
        <w:t>-2.5,</w:t>
      </w:r>
      <w:r>
        <w:rPr>
          <w:spacing w:val="53"/>
        </w:rPr>
        <w:t> </w:t>
      </w:r>
      <w:r>
        <w:rPr/>
        <w:t>=</w:t>
      </w:r>
      <w:r>
        <w:rPr>
          <w:spacing w:val="-1"/>
        </w:rPr>
        <w:t> </w:t>
      </w:r>
      <w:r>
        <w:rPr/>
        <w:t>1.4,</w:t>
      </w:r>
      <w:r>
        <w:rPr>
          <w:spacing w:val="52"/>
        </w:rPr>
        <w:t> </w:t>
      </w:r>
      <w:r>
        <w:rPr/>
        <w:t>=</w:t>
      </w:r>
      <w:r>
        <w:rPr>
          <w:spacing w:val="-1"/>
        </w:rPr>
        <w:t> </w:t>
      </w:r>
      <w:r>
        <w:rPr/>
        <w:t>0.5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before="1"/>
        <w:ind w:left="100"/>
      </w:pPr>
      <w:r>
        <w:rPr/>
        <w:t>Closely</w:t>
      </w:r>
      <w:r>
        <w:rPr>
          <w:spacing w:val="-4"/>
        </w:rPr>
        <w:t> </w:t>
      </w:r>
      <w:r>
        <w:rPr/>
        <w:t>resembling</w:t>
      </w:r>
      <w:r>
        <w:rPr>
          <w:spacing w:val="-4"/>
        </w:rPr>
        <w:t> </w:t>
      </w:r>
      <w:r>
        <w:rPr/>
        <w:t>those</w:t>
      </w:r>
      <w:r>
        <w:rPr>
          <w:spacing w:val="-2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2011</w:t>
      </w:r>
      <w:r>
        <w:rPr>
          <w:spacing w:val="-3"/>
        </w:rPr>
        <w:t> </w:t>
      </w:r>
      <w:r>
        <w:rPr/>
        <w:t>HGF</w:t>
      </w:r>
      <w:r>
        <w:rPr>
          <w:spacing w:val="-2"/>
        </w:rPr>
        <w:t> </w:t>
      </w:r>
      <w:r>
        <w:rPr/>
        <w:t>paper: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986027</wp:posOffset>
            </wp:positionH>
            <wp:positionV relativeFrom="paragraph">
              <wp:posOffset>99582</wp:posOffset>
            </wp:positionV>
            <wp:extent cx="5699028" cy="3018663"/>
            <wp:effectExtent l="0" t="0" r="0" b="0"/>
            <wp:wrapTopAndBottom/>
            <wp:docPr id="37" name="image19.jpeg" descr="Graphical user interface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028" cy="3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/>
        <w:ind w:left="100" w:right="223"/>
      </w:pPr>
      <w:r>
        <w:rPr/>
        <w:t>Here the lowest panel represents the belief of the agent i.e their probability of</w:t>
      </w:r>
      <w:r>
        <w:rPr>
          <w:spacing w:val="1"/>
        </w:rPr>
        <w:t> </w:t>
      </w:r>
      <w:r>
        <w:rPr/>
        <w:t>answering 1 with an uncertainty given by a Bernoulli distribution. The second level is</w:t>
      </w:r>
      <w:r>
        <w:rPr>
          <w:spacing w:val="1"/>
        </w:rPr>
        <w:t> </w:t>
      </w:r>
      <w:r>
        <w:rPr/>
        <w:t>the logit transformed first level and evolves in time as a gaussian random walk with a</w:t>
      </w:r>
      <w:r>
        <w:rPr>
          <w:spacing w:val="1"/>
        </w:rPr>
        <w:t> </w:t>
      </w:r>
      <w:r>
        <w:rPr/>
        <w:t>variance equal to exp(*3t-1+) where 3t-1 is the mean of the third level at time step t-1.</w:t>
      </w:r>
      <w:r>
        <w:rPr>
          <w:spacing w:val="-50"/>
        </w:rPr>
        <w:t> </w:t>
      </w:r>
      <w:r>
        <w:rPr/>
        <w:t>This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has a</w:t>
      </w:r>
      <w:r>
        <w:rPr>
          <w:spacing w:val="-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variance</w:t>
      </w:r>
      <w:r>
        <w:rPr>
          <w:spacing w:val="-1"/>
        </w:rPr>
        <w:t> </w:t>
      </w:r>
      <w:r>
        <w:rPr/>
        <w:t>of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00"/>
      </w:pPr>
      <w:r>
        <w:rPr/>
        <w:t>However</w:t>
      </w:r>
      <w:r>
        <w:rPr>
          <w:spacing w:val="-2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the model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behave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nicely: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5567271" cy="2942748"/>
            <wp:effectExtent l="0" t="0" r="0" b="0"/>
            <wp:docPr id="39" name="image20.jpeg" descr="A picture containing 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271" cy="29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59"/>
        <w:ind w:left="100"/>
      </w:pPr>
      <w:r>
        <w:rPr/>
        <w:t>or: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986027</wp:posOffset>
            </wp:positionH>
            <wp:positionV relativeFrom="paragraph">
              <wp:posOffset>106819</wp:posOffset>
            </wp:positionV>
            <wp:extent cx="5721378" cy="3022282"/>
            <wp:effectExtent l="0" t="0" r="0" b="0"/>
            <wp:wrapTopAndBottom/>
            <wp:docPr id="41" name="image21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78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100" w:right="363"/>
      </w:pPr>
      <w:r>
        <w:rPr/>
        <w:t>It therefore seems like the HGF implementation is highly sensitive to how the random</w:t>
      </w:r>
      <w:r>
        <w:rPr>
          <w:spacing w:val="-50"/>
        </w:rPr>
        <w:t> </w:t>
      </w:r>
      <w:r>
        <w:rPr/>
        <w:t>bias behaves, meaning when the random bias agent picks the option that goes against</w:t>
      </w:r>
      <w:r>
        <w:rPr>
          <w:spacing w:val="-50"/>
        </w:rPr>
        <w:t> </w:t>
      </w:r>
      <w:r>
        <w:rPr/>
        <w:t>his bias. We tried fitting this but even with quite informative priors we got a lot of</w:t>
      </w:r>
      <w:r>
        <w:rPr>
          <w:spacing w:val="1"/>
        </w:rPr>
        <w:t> </w:t>
      </w:r>
      <w:r>
        <w:rPr/>
        <w:t>divergent</w:t>
      </w:r>
      <w:r>
        <w:rPr>
          <w:spacing w:val="-2"/>
        </w:rPr>
        <w:t> </w:t>
      </w:r>
      <w:r>
        <w:rPr/>
        <w:t>chains: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00"/>
      </w:pPr>
      <w:r>
        <w:rPr/>
        <w:t>Here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show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happened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restricting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omega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0,</w:t>
      </w:r>
    </w:p>
    <w:p>
      <w:pPr>
        <w:pStyle w:val="BodyText"/>
        <w:spacing w:before="141"/>
        <w:ind w:left="100"/>
      </w:pPr>
      <w:r>
        <w:rPr/>
        <w:t>however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pattern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restraint</w:t>
      </w:r>
      <w:r>
        <w:rPr>
          <w:spacing w:val="-2"/>
        </w:rPr>
        <w:t> </w:t>
      </w:r>
      <w:r>
        <w:rPr/>
        <w:t>wasn’t</w:t>
      </w:r>
      <w:r>
        <w:rPr>
          <w:spacing w:val="-4"/>
        </w:rPr>
        <w:t> </w:t>
      </w:r>
      <w:r>
        <w:rPr/>
        <w:t>there.</w:t>
      </w:r>
    </w:p>
    <w:p>
      <w:pPr>
        <w:spacing w:after="0"/>
        <w:sectPr>
          <w:pgSz w:w="11910" w:h="16840"/>
          <w:pgMar w:top="1420" w:bottom="280" w:left="1340" w:right="1340"/>
        </w:sectPr>
      </w:pPr>
    </w:p>
    <w:p>
      <w:pPr>
        <w:pStyle w:val="BodyText"/>
        <w:spacing w:before="42"/>
        <w:ind w:left="153"/>
      </w:pPr>
      <w:r>
        <w:rPr/>
        <w:t>~</w:t>
      </w:r>
      <w:r>
        <w:rPr>
          <w:spacing w:val="-4"/>
        </w:rPr>
        <w:t> </w:t>
      </w:r>
      <w:r>
        <w:rPr/>
        <w:t>Normal(-3,2)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before="1"/>
        <w:ind w:left="153"/>
      </w:pPr>
      <w:r>
        <w:rPr/>
        <w:t>~LogNormal(-1.3,0.4)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153"/>
      </w:pPr>
      <w:r>
        <w:rPr/>
        <w:t>~</w:t>
      </w:r>
      <w:r>
        <w:rPr>
          <w:spacing w:val="-4"/>
        </w:rPr>
        <w:t> </w:t>
      </w:r>
      <w:r>
        <w:rPr/>
        <w:t>LogNormal(0,0.3)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242180</wp:posOffset>
            </wp:positionV>
            <wp:extent cx="5369586" cy="3314700"/>
            <wp:effectExtent l="0" t="0" r="0" b="0"/>
            <wp:wrapTopAndBottom/>
            <wp:docPr id="43" name="image22.jpeg" descr="Chart, line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58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117752</wp:posOffset>
            </wp:positionV>
            <wp:extent cx="5704582" cy="3513963"/>
            <wp:effectExtent l="0" t="0" r="0" b="0"/>
            <wp:wrapTopAndBottom/>
            <wp:docPr id="45" name="image23.jpeg" descr="Diagram  Description automatically generated with low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82" cy="3513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line="360" w:lineRule="auto" w:before="42"/>
        <w:ind w:left="100"/>
      </w:pPr>
      <w:r>
        <w:rPr/>
        <w:t>Seen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plot</w:t>
      </w:r>
      <w:r>
        <w:rPr>
          <w:spacing w:val="-3"/>
        </w:rPr>
        <w:t> </w:t>
      </w:r>
      <w:r>
        <w:rPr/>
        <w:t>above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looks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divergences</w:t>
      </w:r>
      <w:r>
        <w:rPr>
          <w:spacing w:val="-2"/>
        </w:rPr>
        <w:t> </w:t>
      </w:r>
      <w:r>
        <w:rPr/>
        <w:t>happen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sampler</w:t>
      </w:r>
      <w:r>
        <w:rPr>
          <w:spacing w:val="-2"/>
        </w:rPr>
        <w:t> </w:t>
      </w:r>
      <w:r>
        <w:rPr/>
        <w:t>gets</w:t>
      </w:r>
      <w:r>
        <w:rPr>
          <w:spacing w:val="-2"/>
        </w:rPr>
        <w:t> </w:t>
      </w:r>
      <w:r>
        <w:rPr/>
        <w:t>to</w:t>
      </w:r>
      <w:r>
        <w:rPr>
          <w:spacing w:val="-50"/>
        </w:rPr>
        <w:t> </w:t>
      </w:r>
      <w:r>
        <w:rPr/>
        <w:t>the tails (high values) of the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parameters, which made us try to limit their range i.e</w:t>
      </w:r>
      <w:r>
        <w:rPr>
          <w:spacing w:val="1"/>
        </w:rPr>
        <w:t> </w:t>
      </w:r>
      <w:r>
        <w:rPr/>
        <w:t>constraining</w:t>
      </w:r>
      <w:r>
        <w:rPr>
          <w:spacing w:val="-3"/>
        </w:rPr>
        <w:t> </w:t>
      </w:r>
      <w:r>
        <w:rPr/>
        <w:t>them</w:t>
      </w:r>
      <w:r>
        <w:rPr>
          <w:spacing w:val="-1"/>
        </w:rPr>
        <w:t> </w:t>
      </w:r>
      <w:r>
        <w:rPr/>
        <w:t>with priors as: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53"/>
      </w:pPr>
      <w:r>
        <w:rPr/>
        <w:t>~LogNormal(-2,0.4)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ind w:left="153"/>
      </w:pPr>
      <w:r>
        <w:rPr/>
        <w:t>~</w:t>
      </w:r>
      <w:r>
        <w:rPr>
          <w:spacing w:val="-4"/>
        </w:rPr>
        <w:t> </w:t>
      </w:r>
      <w:r>
        <w:rPr/>
        <w:t>LogNormal(-1,0.3)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2"/>
        <w:ind w:left="100"/>
      </w:pPr>
      <w:r>
        <w:rPr/>
        <w:t>which</w:t>
      </w:r>
      <w:r>
        <w:rPr>
          <w:spacing w:val="-3"/>
        </w:rPr>
        <w:t> </w:t>
      </w:r>
      <w:r>
        <w:rPr/>
        <w:t>helped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seemed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needed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restrain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even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which</w:t>
      </w:r>
    </w:p>
    <w:p>
      <w:pPr>
        <w:pStyle w:val="BodyText"/>
        <w:spacing w:before="141"/>
        <w:ind w:left="100"/>
      </w:pPr>
      <w:r>
        <w:rPr/>
        <w:t>at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doesn’t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sense: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958209</wp:posOffset>
            </wp:positionH>
            <wp:positionV relativeFrom="paragraph">
              <wp:posOffset>144809</wp:posOffset>
            </wp:positionV>
            <wp:extent cx="5655276" cy="3408807"/>
            <wp:effectExtent l="0" t="0" r="0" b="0"/>
            <wp:wrapTopAndBottom/>
            <wp:docPr id="47" name="image24.jpe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276" cy="3408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01"/>
        <w:ind w:left="100"/>
      </w:pPr>
      <w:r>
        <w:rPr/>
        <w:t>Widening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priors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worse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converging.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153"/>
      </w:pPr>
      <w:r>
        <w:rPr/>
        <w:t>~LogNormal(0,1)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53"/>
      </w:pPr>
      <w:r>
        <w:rPr/>
        <w:t>~</w:t>
      </w:r>
      <w:r>
        <w:rPr>
          <w:spacing w:val="-3"/>
        </w:rPr>
        <w:t> </w:t>
      </w:r>
      <w:r>
        <w:rPr/>
        <w:t>LogNormal(0,1)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53"/>
      </w:pPr>
      <w:r>
        <w:rPr/>
        <w:t>~</w:t>
      </w:r>
      <w:r>
        <w:rPr>
          <w:spacing w:val="-4"/>
        </w:rPr>
        <w:t> </w:t>
      </w:r>
      <w:r>
        <w:rPr/>
        <w:t>Normal(-3,4)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ind w:left="144"/>
        <w:rPr>
          <w:sz w:val="20"/>
        </w:rPr>
      </w:pPr>
      <w:r>
        <w:rPr>
          <w:sz w:val="20"/>
        </w:rPr>
        <w:drawing>
          <wp:inline distT="0" distB="0" distL="0" distR="0">
            <wp:extent cx="4558192" cy="2748915"/>
            <wp:effectExtent l="0" t="0" r="0" b="0"/>
            <wp:docPr id="49" name="image25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192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360" w:lineRule="auto"/>
        <w:ind w:left="100" w:right="399"/>
        <w:jc w:val="both"/>
      </w:pPr>
      <w:r>
        <w:rPr/>
        <w:t>Lastly we tried to reduce the number of trials as we saw that even running the model</w:t>
      </w:r>
      <w:r>
        <w:rPr>
          <w:spacing w:val="1"/>
        </w:rPr>
        <w:t> </w:t>
      </w:r>
      <w:r>
        <w:rPr/>
        <w:t>feedforward produced some weird behavior sometime which mostly happened in the</w:t>
      </w:r>
      <w:r>
        <w:rPr>
          <w:spacing w:val="-5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trial</w:t>
      </w:r>
      <w:r>
        <w:rPr>
          <w:spacing w:val="-1"/>
        </w:rPr>
        <w:t> </w:t>
      </w:r>
      <w:r>
        <w:rPr/>
        <w:t>sequence: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968121</wp:posOffset>
            </wp:positionH>
            <wp:positionV relativeFrom="paragraph">
              <wp:posOffset>159624</wp:posOffset>
            </wp:positionV>
            <wp:extent cx="5596031" cy="2953321"/>
            <wp:effectExtent l="0" t="0" r="0" b="0"/>
            <wp:wrapTopAndBottom/>
            <wp:docPr id="51" name="image26.jpeg" descr="A picture containing 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31" cy="29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100"/>
        <w:jc w:val="both"/>
      </w:pPr>
      <w:r>
        <w:rPr/>
        <w:t>first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wide</w:t>
      </w:r>
      <w:r>
        <w:rPr>
          <w:spacing w:val="-2"/>
        </w:rPr>
        <w:t> </w:t>
      </w:r>
      <w:r>
        <w:rPr/>
        <w:t>priors</w:t>
      </w:r>
    </w:p>
    <w:p>
      <w:pPr>
        <w:spacing w:after="0"/>
        <w:jc w:val="both"/>
        <w:sectPr>
          <w:pgSz w:w="11910" w:h="16840"/>
          <w:pgMar w:top="1480" w:bottom="280" w:left="1340" w:right="1340"/>
        </w:sectPr>
      </w:pPr>
    </w:p>
    <w:p>
      <w:pPr>
        <w:pStyle w:val="BodyText"/>
        <w:ind w:left="155"/>
        <w:rPr>
          <w:sz w:val="20"/>
        </w:rPr>
      </w:pPr>
      <w:r>
        <w:rPr>
          <w:sz w:val="20"/>
        </w:rPr>
        <w:drawing>
          <wp:inline distT="0" distB="0" distL="0" distR="0">
            <wp:extent cx="5694948" cy="3454717"/>
            <wp:effectExtent l="0" t="0" r="0" b="0"/>
            <wp:docPr id="53" name="image27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48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59"/>
        <w:ind w:left="100"/>
      </w:pP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informed</w:t>
      </w:r>
      <w:r>
        <w:rPr>
          <w:spacing w:val="-3"/>
        </w:rPr>
        <w:t> </w:t>
      </w:r>
      <w:r>
        <w:rPr/>
        <w:t>priors: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949447</wp:posOffset>
            </wp:positionH>
            <wp:positionV relativeFrom="paragraph">
              <wp:posOffset>135564</wp:posOffset>
            </wp:positionV>
            <wp:extent cx="5600443" cy="3380422"/>
            <wp:effectExtent l="0" t="0" r="0" b="0"/>
            <wp:wrapTopAndBottom/>
            <wp:docPr id="55" name="image28.jpeg" descr="Chart, scatter 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443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46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57055" cy="2933700"/>
            <wp:effectExtent l="0" t="0" r="0" b="0"/>
            <wp:docPr id="57" name="image29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05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57" w:lineRule="auto" w:before="59"/>
        <w:ind w:left="100"/>
      </w:pPr>
      <w:r>
        <w:rPr/>
        <w:t>again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pattern</w:t>
      </w:r>
      <w:r>
        <w:rPr>
          <w:spacing w:val="-2"/>
        </w:rPr>
        <w:t> </w:t>
      </w:r>
      <w:r>
        <w:rPr/>
        <w:t>emerges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sampler</w:t>
      </w:r>
      <w:r>
        <w:rPr>
          <w:spacing w:val="-3"/>
        </w:rPr>
        <w:t> </w:t>
      </w:r>
      <w:r>
        <w:rPr/>
        <w:t>gets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tails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fails,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also</w:t>
      </w:r>
      <w:r>
        <w:rPr>
          <w:spacing w:val="-50"/>
        </w:rPr>
        <w:t> </w:t>
      </w:r>
      <w:r>
        <w:rPr/>
        <w:t>tried with the</w:t>
      </w:r>
      <w:r>
        <w:rPr>
          <w:spacing w:val="-1"/>
        </w:rPr>
        <w:t> </w:t>
      </w:r>
      <w:r>
        <w:rPr/>
        <w:t>restrictive priors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help.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360" w:lineRule="auto" w:before="1"/>
        <w:ind w:left="100" w:right="147"/>
      </w:pPr>
      <w:r>
        <w:rPr/>
        <w:t>Next, we therefore tried to fix either the or parameter which resulted in similar</w:t>
      </w:r>
      <w:r>
        <w:rPr>
          <w:spacing w:val="1"/>
        </w:rPr>
        <w:t> </w:t>
      </w:r>
      <w:r>
        <w:rPr/>
        <w:t>patterns. However, fixing both resulted in no divergence and good fit. Making the model</w:t>
      </w:r>
      <w:r>
        <w:rPr>
          <w:spacing w:val="-50"/>
        </w:rPr>
        <w:t> </w:t>
      </w:r>
      <w:r>
        <w:rPr/>
        <w:t>reduce to a 2-level HGF with 1 free parameter. Below is a prior posterior update plot of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parameter.</w:t>
      </w:r>
    </w:p>
    <w:p>
      <w:pPr>
        <w:spacing w:after="0" w:line="360" w:lineRule="auto"/>
        <w:sectPr>
          <w:pgSz w:w="11910" w:h="16840"/>
          <w:pgMar w:top="1420" w:bottom="280" w:left="1340" w:right="1340"/>
        </w:sect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5610588" cy="3439001"/>
            <wp:effectExtent l="0" t="0" r="0" b="0"/>
            <wp:docPr id="59" name="image30.png" descr="Chart, hist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588" cy="3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360" w:lineRule="auto" w:before="59"/>
        <w:ind w:left="100" w:right="191"/>
      </w:pPr>
      <w:r>
        <w:rPr/>
        <w:t>We therefore continued with parameter recovery and sensitivity analysis of this model.</w:t>
      </w:r>
      <w:r>
        <w:rPr>
          <w:spacing w:val="-51"/>
        </w:rPr>
        <w:t> </w:t>
      </w:r>
      <w:r>
        <w:rPr/>
        <w:t>Given the reduced complexity we decided to have the random bias agent swap bias</w:t>
      </w:r>
      <w:r>
        <w:rPr>
          <w:spacing w:val="1"/>
        </w:rPr>
        <w:t> </w:t>
      </w:r>
      <w:r>
        <w:rPr/>
        <w:t>every 10 trials and therefore having to decide how many 20 trial sequences we need to</w:t>
      </w:r>
      <w:r>
        <w:rPr>
          <w:spacing w:val="-50"/>
        </w:rPr>
        <w:t> </w:t>
      </w:r>
      <w:r>
        <w:rPr/>
        <w:t>recover the</w:t>
      </w:r>
      <w:r>
        <w:rPr>
          <w:spacing w:val="1"/>
        </w:rPr>
        <w:t> </w:t>
      </w:r>
      <w:r>
        <w:rPr/>
        <w:t>parameter. The biases of the random agent were set to 0.8 and 0.2 (i.e 10</w:t>
      </w:r>
      <w:r>
        <w:rPr>
          <w:spacing w:val="1"/>
        </w:rPr>
        <w:t> </w:t>
      </w:r>
      <w:r>
        <w:rPr/>
        <w:t>trials of 0.8 and 10 trials of 0.2). We initialize our parameter recovery with a normal</w:t>
      </w:r>
      <w:r>
        <w:rPr>
          <w:spacing w:val="1"/>
        </w:rPr>
        <w:t> </w:t>
      </w:r>
      <w:r>
        <w:rPr/>
        <w:t>prior that is very wide i.e</w:t>
      </w:r>
      <w:r>
        <w:rPr>
          <w:spacing w:val="1"/>
        </w:rPr>
        <w:t> </w:t>
      </w:r>
      <w:r>
        <w:rPr/>
        <w:t>~ Normal(-3,5), and then simulate values from -8 to -1 with</w:t>
      </w:r>
      <w:r>
        <w:rPr>
          <w:spacing w:val="1"/>
        </w:rPr>
        <w:t> </w:t>
      </w:r>
      <w:r>
        <w:rPr/>
        <w:t>an increment of 0.2. We did this simulation for 100 until 700 trials with 100 trials</w:t>
      </w:r>
      <w:r>
        <w:rPr>
          <w:spacing w:val="1"/>
        </w:rPr>
        <w:t> </w:t>
      </w:r>
      <w:r>
        <w:rPr/>
        <w:t>increments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below:</w:t>
      </w:r>
    </w:p>
    <w:p>
      <w:pPr>
        <w:spacing w:after="0" w:line="360" w:lineRule="auto"/>
        <w:sectPr>
          <w:pgSz w:w="11910" w:h="16840"/>
          <w:pgMar w:top="1480" w:bottom="280" w:left="1340" w:right="134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drawing>
          <wp:inline distT="0" distB="0" distL="0" distR="0">
            <wp:extent cx="5639384" cy="2946273"/>
            <wp:effectExtent l="0" t="0" r="0" b="0"/>
            <wp:docPr id="61" name="image31.jpeg" descr="A picture containing antenna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84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ind w:left="100"/>
      </w:pPr>
      <w:r>
        <w:rPr/>
        <w:t>next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tried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20</w:t>
      </w:r>
      <w:r>
        <w:rPr>
          <w:spacing w:val="-3"/>
        </w:rPr>
        <w:t> </w:t>
      </w:r>
      <w:r>
        <w:rPr/>
        <w:t>trials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bias</w:t>
      </w:r>
      <w:r>
        <w:rPr>
          <w:spacing w:val="-1"/>
        </w:rPr>
        <w:t> </w:t>
      </w:r>
      <w:r>
        <w:rPr/>
        <w:t>before</w:t>
      </w:r>
      <w:r>
        <w:rPr>
          <w:spacing w:val="-3"/>
        </w:rPr>
        <w:t> </w:t>
      </w:r>
      <w:r>
        <w:rPr/>
        <w:t>switching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random</w:t>
      </w:r>
      <w:r>
        <w:rPr>
          <w:spacing w:val="-2"/>
        </w:rPr>
        <w:t> </w:t>
      </w:r>
      <w:r>
        <w:rPr/>
        <w:t>bias</w:t>
      </w:r>
      <w:r>
        <w:rPr>
          <w:spacing w:val="-1"/>
        </w:rPr>
        <w:t> </w:t>
      </w:r>
      <w:r>
        <w:rPr/>
        <w:t>agent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917981</wp:posOffset>
            </wp:positionH>
            <wp:positionV relativeFrom="paragraph">
              <wp:posOffset>106800</wp:posOffset>
            </wp:positionV>
            <wp:extent cx="5779633" cy="3022282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633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100"/>
      </w:pPr>
      <w:r>
        <w:rPr/>
        <w:t>with</w:t>
      </w:r>
      <w:r>
        <w:rPr>
          <w:spacing w:val="-3"/>
        </w:rPr>
        <w:t> </w:t>
      </w:r>
      <w:r>
        <w:rPr/>
        <w:t>40</w:t>
      </w:r>
      <w:r>
        <w:rPr>
          <w:spacing w:val="-2"/>
        </w:rPr>
        <w:t> </w:t>
      </w:r>
      <w:r>
        <w:rPr/>
        <w:t>trials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switching</w:t>
      </w:r>
    </w:p>
    <w:p>
      <w:pPr>
        <w:spacing w:after="0"/>
        <w:sectPr>
          <w:pgSz w:w="11910" w:h="16840"/>
          <w:pgMar w:top="1440" w:bottom="280" w:left="1340" w:right="1340"/>
        </w:sectPr>
      </w:pPr>
    </w:p>
    <w:p>
      <w:pPr>
        <w:pStyle w:val="BodyText"/>
        <w:ind w:left="128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68279" cy="3015043"/>
            <wp:effectExtent l="0" t="0" r="0" b="0"/>
            <wp:docPr id="65" name="image33.jpeg" descr="Char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79" cy="30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59"/>
        <w:ind w:left="100"/>
      </w:pPr>
      <w:r>
        <w:rPr/>
        <w:t>and</w:t>
      </w:r>
      <w:r>
        <w:rPr>
          <w:spacing w:val="-3"/>
        </w:rPr>
        <w:t> </w:t>
      </w:r>
      <w:r>
        <w:rPr/>
        <w:t>lastly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80</w:t>
      </w:r>
      <w:r>
        <w:rPr>
          <w:spacing w:val="-3"/>
        </w:rPr>
        <w:t> </w:t>
      </w:r>
      <w:r>
        <w:rPr/>
        <w:t>trials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switching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928725</wp:posOffset>
            </wp:positionH>
            <wp:positionV relativeFrom="paragraph">
              <wp:posOffset>102342</wp:posOffset>
            </wp:positionV>
            <wp:extent cx="5623364" cy="2935700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364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57" w:lineRule="auto"/>
        <w:ind w:left="100" w:right="504"/>
      </w:pPr>
      <w:r>
        <w:rPr/>
        <w:t>Looking at these plots we decided to go with 40 trials between switches and do each</w:t>
      </w:r>
      <w:r>
        <w:rPr>
          <w:spacing w:val="-50"/>
        </w:rPr>
        <w:t> </w:t>
      </w:r>
      <w:r>
        <w:rPr/>
        <w:t>bias</w:t>
      </w:r>
      <w:r>
        <w:rPr>
          <w:spacing w:val="-1"/>
        </w:rPr>
        <w:t> </w:t>
      </w:r>
      <w:r>
        <w:rPr/>
        <w:t>once,</w:t>
      </w:r>
      <w:r>
        <w:rPr>
          <w:spacing w:val="-1"/>
        </w:rPr>
        <w:t> </w:t>
      </w:r>
      <w:r>
        <w:rPr/>
        <w:t>equating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80</w:t>
      </w:r>
      <w:r>
        <w:rPr>
          <w:spacing w:val="-1"/>
        </w:rPr>
        <w:t> </w:t>
      </w:r>
      <w:r>
        <w:rPr/>
        <w:t>trials.</w:t>
      </w:r>
    </w:p>
    <w:p>
      <w:pPr>
        <w:pStyle w:val="BodyText"/>
        <w:spacing w:line="360" w:lineRule="auto" w:before="4"/>
        <w:ind w:left="100" w:right="151"/>
      </w:pPr>
      <w:r>
        <w:rPr/>
        <w:t>Now we did prior sensitivity analysis on this agents’ omega parameter, simulating</w:t>
      </w:r>
      <w:r>
        <w:rPr>
          <w:spacing w:val="1"/>
        </w:rPr>
        <w:t> </w:t>
      </w:r>
      <w:r>
        <w:rPr/>
        <w:t>means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-8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-1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deviations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to 0.1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increments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0.5</w:t>
      </w:r>
    </w:p>
    <w:p>
      <w:pPr>
        <w:spacing w:after="0" w:line="360" w:lineRule="auto"/>
        <w:sectPr>
          <w:pgSz w:w="11910" w:h="16840"/>
          <w:pgMar w:top="1460" w:bottom="280" w:left="1340" w:right="1340"/>
        </w:sectPr>
      </w:pPr>
    </w:p>
    <w:p>
      <w:pPr>
        <w:pStyle w:val="BodyText"/>
        <w:spacing w:line="360" w:lineRule="auto" w:before="42"/>
        <w:ind w:left="100" w:right="92"/>
      </w:pPr>
      <w:r>
        <w:rPr/>
        <w:t>while varying the true underlying omega parameter from -5 to -1. Note in the plot below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vertical</w:t>
      </w:r>
      <w:r>
        <w:rPr>
          <w:spacing w:val="-1"/>
        </w:rPr>
        <w:t> </w:t>
      </w:r>
      <w:r>
        <w:rPr/>
        <w:t>line is the 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row-facets.</w:t>
      </w: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917981</wp:posOffset>
            </wp:positionH>
            <wp:positionV relativeFrom="paragraph">
              <wp:posOffset>166934</wp:posOffset>
            </wp:positionV>
            <wp:extent cx="5772368" cy="3011424"/>
            <wp:effectExtent l="0" t="0" r="0" b="0"/>
            <wp:wrapTopAndBottom/>
            <wp:docPr id="69" name="image35.jpeg" descr="Calenda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68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35"/>
        </w:rPr>
      </w:pPr>
    </w:p>
    <w:p>
      <w:pPr>
        <w:pStyle w:val="BodyText"/>
        <w:ind w:left="100"/>
      </w:pPr>
      <w:r>
        <w:rPr/>
        <w:t>Discussion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ind w:left="100"/>
      </w:pPr>
      <w:r>
        <w:rPr/>
        <w:t>From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prior</w:t>
      </w:r>
      <w:r>
        <w:rPr>
          <w:spacing w:val="-3"/>
        </w:rPr>
        <w:t> </w:t>
      </w:r>
      <w:r>
        <w:rPr/>
        <w:t>sensitivity</w:t>
      </w:r>
      <w:r>
        <w:rPr>
          <w:spacing w:val="-1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very</w:t>
      </w:r>
      <w:r>
        <w:rPr>
          <w:spacing w:val="-4"/>
        </w:rPr>
        <w:t> </w:t>
      </w:r>
      <w:r>
        <w:rPr/>
        <w:t>strict</w:t>
      </w:r>
      <w:r>
        <w:rPr>
          <w:spacing w:val="-1"/>
        </w:rPr>
        <w:t> </w:t>
      </w:r>
      <w:r>
        <w:rPr/>
        <w:t>priors</w:t>
      </w:r>
      <w:r>
        <w:rPr>
          <w:spacing w:val="-2"/>
        </w:rPr>
        <w:t> </w:t>
      </w:r>
      <w:r>
        <w:rPr/>
        <w:t>(leftmost</w:t>
      </w:r>
      <w:r>
        <w:rPr>
          <w:spacing w:val="-1"/>
        </w:rPr>
        <w:t> </w:t>
      </w:r>
      <w:r>
        <w:rPr/>
        <w:t>panels)</w:t>
      </w:r>
    </w:p>
    <w:p>
      <w:pPr>
        <w:pStyle w:val="BodyText"/>
        <w:spacing w:line="360" w:lineRule="auto" w:before="141"/>
        <w:ind w:left="100" w:right="109"/>
      </w:pPr>
      <w:r>
        <w:rPr/>
        <w:t>constrain the model’s ability to recover the underlying parameter as the gathered mean</w:t>
      </w:r>
      <w:r>
        <w:rPr>
          <w:spacing w:val="1"/>
        </w:rPr>
        <w:t> </w:t>
      </w:r>
      <w:r>
        <w:rPr/>
        <w:t>and the prior mean are mostly on a straight line. When the the prior standard deviation</w:t>
      </w:r>
      <w:r>
        <w:rPr>
          <w:spacing w:val="1"/>
        </w:rPr>
        <w:t> </w:t>
      </w:r>
      <w:r>
        <w:rPr/>
        <w:t>becomes very large (rightmost panels), we see that only the model with low real 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seem to be affected (i.e. real = -5 sd = 4.6) in this panel the prior mean seems to</w:t>
      </w:r>
      <w:r>
        <w:rPr>
          <w:spacing w:val="1"/>
        </w:rPr>
        <w:t> </w:t>
      </w:r>
      <w:r>
        <w:rPr/>
        <w:t>dictate the posterior mean when it's low. Overall it seems that prior standard deviations</w:t>
      </w:r>
      <w:r>
        <w:rPr>
          <w:spacing w:val="-50"/>
        </w:rPr>
        <w:t> </w:t>
      </w:r>
      <w:r>
        <w:rPr/>
        <w:t>between 2 and 4 are fine for most prior means and that if one wanted wider priors then</w:t>
      </w:r>
      <w:r>
        <w:rPr>
          <w:spacing w:val="1"/>
        </w:rPr>
        <w:t> </w:t>
      </w:r>
      <w:r>
        <w:rPr/>
        <w:t>having</w:t>
      </w:r>
      <w:r>
        <w:rPr>
          <w:spacing w:val="-3"/>
        </w:rPr>
        <w:t> </w:t>
      </w:r>
      <w:r>
        <w:rPr/>
        <w:t>more informative prior</w:t>
      </w:r>
      <w:r>
        <w:rPr>
          <w:spacing w:val="-1"/>
        </w:rPr>
        <w:t> </w:t>
      </w:r>
      <w:r>
        <w:rPr/>
        <w:t>means would help.</w:t>
      </w:r>
    </w:p>
    <w:sectPr>
      <w:pgSz w:w="11910" w:h="16840"/>
      <w:pgMar w:top="13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100" w:hanging="271"/>
        <w:jc w:val="left"/>
      </w:pPr>
      <w:rPr>
        <w:rFonts w:hint="default" w:ascii="Cambria Math" w:hAnsi="Cambria Math" w:eastAsia="Cambria Math" w:cs="Cambria Math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7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5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8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1" w:hanging="2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573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20" w:hanging="360"/>
      </w:pPr>
      <w:rPr>
        <w:rFonts w:hint="default" w:ascii="Symbol" w:hAnsi="Symbol" w:eastAsia="Symbol" w:cs="Symbol"/>
        <w:color w:val="484B4E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95" w:hanging="360"/>
      </w:pPr>
      <w:rPr>
        <w:rFonts w:hint="default" w:ascii="Symbol" w:hAnsi="Symbol" w:eastAsia="Symbol" w:cs="Symbol"/>
        <w:color w:val="484B4E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 Math" w:hAnsi="Cambria Math" w:eastAsia="Cambria Math" w:cs="Cambria Math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 Math" w:hAnsi="Cambria Math" w:eastAsia="Cambria Math" w:cs="Cambria Math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2"/>
      <w:ind w:left="2011" w:right="2010"/>
      <w:jc w:val="center"/>
    </w:pPr>
    <w:rPr>
      <w:rFonts w:ascii="Cambria Math" w:hAnsi="Cambria Math" w:eastAsia="Cambria Math" w:cs="Cambria Math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 w:hanging="361"/>
    </w:pPr>
    <w:rPr>
      <w:rFonts w:ascii="Cambria Math" w:hAnsi="Cambria Math" w:eastAsia="Cambria Math" w:cs="Cambria Math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Jesper Fischer Ehmsen</dc:creator>
  <dcterms:created xsi:type="dcterms:W3CDTF">2023-05-22T12:29:19Z</dcterms:created>
  <dcterms:modified xsi:type="dcterms:W3CDTF">2023-05-22T12:29:19Z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2023-05-22T00:00:00Z</vt:filetime>
  </property>
</Properties>
</file>