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A3703" w:rsidRPr="00C67428" w:rsidRDefault="00386039">
      <w:pPr>
        <w:pStyle w:val="Standaard"/>
        <w:jc w:val="center"/>
        <w:rPr>
          <w:color w:val="000000" w:themeColor="text1"/>
          <w:sz w:val="36"/>
          <w:szCs w:val="36"/>
          <w:lang w:val="bin-NG"/>
        </w:rPr>
      </w:pPr>
      <w:r w:rsidRPr="00C67428">
        <w:rPr>
          <w:color w:val="000000" w:themeColor="text1"/>
          <w:sz w:val="36"/>
          <w:szCs w:val="36"/>
          <w:lang w:val="bin-NG"/>
        </w:rPr>
        <w:t>Styleguide</w:t>
      </w:r>
    </w:p>
    <w:p w:rsidR="00EA3703" w:rsidRPr="00C67428" w:rsidRDefault="00EA3703">
      <w:pPr>
        <w:pStyle w:val="Standaard"/>
        <w:rPr>
          <w:color w:val="000000" w:themeColor="text1"/>
          <w:sz w:val="24"/>
          <w:szCs w:val="24"/>
          <w:lang w:val="nl-NL"/>
        </w:rPr>
      </w:pPr>
    </w:p>
    <w:p w:rsidR="00EA3703" w:rsidRPr="00C67428" w:rsidRDefault="00386039">
      <w:pPr>
        <w:pStyle w:val="Standaard"/>
        <w:jc w:val="center"/>
        <w:rPr>
          <w:color w:val="000000" w:themeColor="text1"/>
          <w:sz w:val="36"/>
          <w:szCs w:val="36"/>
          <w:lang w:val="nl-NL"/>
        </w:rPr>
      </w:pPr>
      <w:r w:rsidRPr="00C67428">
        <w:rPr>
          <w:color w:val="000000" w:themeColor="text1"/>
          <w:sz w:val="36"/>
          <w:szCs w:val="36"/>
          <w:lang w:val="nl-NL"/>
        </w:rPr>
        <w:t>Semi-realistische en Cartoony art-style</w:t>
      </w:r>
    </w:p>
    <w:p w:rsidR="00EA3703" w:rsidRPr="00C67428" w:rsidRDefault="00386039">
      <w:pPr>
        <w:pStyle w:val="Standaard"/>
        <w:rPr>
          <w:color w:val="000000" w:themeColor="text1"/>
          <w:sz w:val="24"/>
          <w:szCs w:val="24"/>
          <w:lang w:val="nl-NL"/>
        </w:rPr>
      </w:pPr>
      <w:r w:rsidRPr="00C67428">
        <w:rPr>
          <w:color w:val="000000" w:themeColor="text1"/>
          <w:sz w:val="24"/>
          <w:szCs w:val="24"/>
          <w:lang w:val="nl-NL"/>
        </w:rPr>
        <w:t xml:space="preserve">We moesten een stap omhoog. We vonden het beter passen bij het idee van het spel en we hadden het idee dat we op deze manier de </w:t>
      </w:r>
      <w:r w:rsidRPr="00C67428">
        <w:rPr>
          <w:color w:val="000000" w:themeColor="text1"/>
          <w:sz w:val="24"/>
          <w:szCs w:val="24"/>
          <w:lang w:val="nl-NL"/>
        </w:rPr>
        <w:t>omgeving beter neer konden zetten.</w:t>
      </w:r>
    </w:p>
    <w:p w:rsidR="00EA3703" w:rsidRPr="00C67428" w:rsidRDefault="00386039">
      <w:pPr>
        <w:pStyle w:val="Standaard"/>
        <w:rPr>
          <w:color w:val="000000" w:themeColor="text1"/>
          <w:sz w:val="24"/>
          <w:szCs w:val="24"/>
          <w:lang w:val="nl-NL"/>
        </w:rPr>
      </w:pPr>
      <w:r w:rsidRPr="00C67428">
        <w:rPr>
          <w:color w:val="000000" w:themeColor="text1"/>
          <w:sz w:val="24"/>
          <w:szCs w:val="24"/>
          <w:lang w:val="nl-NL"/>
        </w:rPr>
        <w:t>De characters zijn gemaakt met een cartoony art style en de omgeving met een semi-realistische art style, omdat, net zoals we hierboven al zeiden, we het zo beter in een scene in elkaar kunnen zetten, en omdat dit idee on</w:t>
      </w:r>
      <w:r w:rsidRPr="00C67428">
        <w:rPr>
          <w:color w:val="000000" w:themeColor="text1"/>
          <w:sz w:val="24"/>
          <w:szCs w:val="24"/>
          <w:lang w:val="nl-NL"/>
        </w:rPr>
        <w:t xml:space="preserve">s ook leuk leek. </w:t>
      </w:r>
    </w:p>
    <w:p w:rsidR="00EA3703" w:rsidRDefault="00386039">
      <w:pPr>
        <w:pStyle w:val="Standaard"/>
      </w:pPr>
      <w:r>
        <w:rPr>
          <w:rStyle w:val="Standaardalinea-lettertype"/>
          <w:noProof/>
          <w:color w:val="FFFFF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3550916</wp:posOffset>
                </wp:positionH>
                <wp:positionV relativeFrom="paragraph">
                  <wp:posOffset>2520314</wp:posOffset>
                </wp:positionV>
                <wp:extent cx="480060" cy="0"/>
                <wp:effectExtent l="38100" t="76200" r="0" b="114300"/>
                <wp:wrapNone/>
                <wp:docPr id="1" name="Rechte verbindingslijn met pijl 10"/>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noFill/>
                        <a:ln w="6345" cap="flat">
                          <a:solidFill>
                            <a:srgbClr val="4472C4"/>
                          </a:solidFill>
                          <a:prstDash val="solid"/>
                          <a:miter/>
                          <a:tailEnd type="arrow"/>
                        </a:ln>
                      </wps:spPr>
                      <wps:bodyPr/>
                    </wps:wsp>
                  </a:graphicData>
                </a:graphic>
              </wp:anchor>
            </w:drawing>
          </mc:Choice>
          <mc:Fallback>
            <w:pict>
              <v:shapetype w14:anchorId="59FD428F" id="_x0000_t32" coordsize="21600,21600" o:spt="32" o:oned="t" path="m,l21600,21600e" filled="f">
                <v:path arrowok="t" fillok="f" o:connecttype="none"/>
                <o:lock v:ext="edit" shapetype="t"/>
              </v:shapetype>
              <v:shape id="Rechte verbindingslijn met pijl 10" o:spid="_x0000_s1026" type="#_x0000_t32" style="position:absolute;margin-left:279.6pt;margin-top:198.45pt;width:37.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Vu0wEAAIEDAAAOAAAAZHJzL2Uyb0RvYy54bWysU02PEzEMvSPxH6Lc6bSlLKtRp3toWTgg&#10;qID9AW4m6WSVL9mh0/57nLTbBfaGuEQTO+/Zfs+zvDt6Jw4aycbQydlkKoUOKvY27Dv58OP+za0U&#10;lCH04GLQnTxpkner16+WY2r1PA7R9RoFkwRqx9TJIefUNg2pQXugSUw6cNJE9JD5ivumRxiZ3btm&#10;Pp3eNGPEPmFUmoijm3NSriq/MVrlr8aQzsJ1knvL9cR67srZrJbQ7hHSYNWlDfiHLjzYwEWvVBvI&#10;IH6ifUHlrcJI0eSJir6Jxlil6ww8zWz61zTfB0i6zsLiULrKRP+PVn05bFHYnr2TIoBni75pNWRd&#10;TN3ZUIwkZx+D8Cxiso9OzKpqY6KWweuwRdaw3ChtsUhwNOiFcTZ9KqQlwmOKY9X8dNVcH7NQHFzc&#10;sovsjHpKNWeGgktI+aOOXpSPTlJGsPshr2MIbGzEMzscPlPmHhj4BCjgEO+tc9VfF8TYyZu3i3dc&#10;B3jLjINcO6PobF/eFQThfrd2KA7Ay7JYvJ+vF2U/mPePZ6XIBmg4v6up8xp5m3URA9oM1n0Ivcin&#10;xIICYhwvTC4w4bNa5WsX+1MVscbZ51ryspNlkX6/V/Tzn7P6BQAA//8DAFBLAwQUAAYACAAAACEA&#10;owYTTd8AAAALAQAADwAAAGRycy9kb3ducmV2LnhtbEyPTUvDQBCG74L/YRnBm93Yj2DSbIqoRbwE&#10;jO19m50mwexsyG6b9N87glCPM/PwzvNmm8l24oyDbx0peJxFIJAqZ1qqFey+tg9PIHzQZHTnCBVc&#10;0MMmv73JdGrcSJ94LkMtOIR8qhU0IfSplL5q0Go/cz0S345usDrwONTSDHrkcNvJeRTF0uqW+EOj&#10;e3xpsPouT1ZBsce38bUoyupjO4y7ZVEe36OLUvd30/MaRMApXGH41Wd1yNnp4E5kvOgUrFbJnFEF&#10;iyROQDARL5Zc5vC3kXkm/3fIfwAAAP//AwBQSwECLQAUAAYACAAAACEAtoM4kv4AAADhAQAAEwAA&#10;AAAAAAAAAAAAAAAAAAAAW0NvbnRlbnRfVHlwZXNdLnhtbFBLAQItABQABgAIAAAAIQA4/SH/1gAA&#10;AJQBAAALAAAAAAAAAAAAAAAAAC8BAABfcmVscy8ucmVsc1BLAQItABQABgAIAAAAIQAK5rVu0wEA&#10;AIEDAAAOAAAAAAAAAAAAAAAAAC4CAABkcnMvZTJvRG9jLnhtbFBLAQItABQABgAIAAAAIQCjBhNN&#10;3wAAAAsBAAAPAAAAAAAAAAAAAAAAAC0EAABkcnMvZG93bnJldi54bWxQSwUGAAAAAAQABADzAAAA&#10;OQUAAAAA&#10;" strokecolor="#4472c4" strokeweight=".17625mm">
                <v:stroke endarrow="open" joinstyle="miter"/>
              </v:shape>
            </w:pict>
          </mc:Fallback>
        </mc:AlternateContent>
      </w:r>
      <w:r>
        <w:rPr>
          <w:rStyle w:val="Standaardalinea-lettertype"/>
          <w:noProof/>
          <w:color w:val="FFFFFF"/>
          <w:sz w:val="24"/>
          <w:szCs w:val="24"/>
          <w:lang w:eastAsia="en-GB"/>
        </w:rPr>
        <w:drawing>
          <wp:inline distT="0" distB="0" distL="0" distR="0">
            <wp:extent cx="3368832" cy="2588803"/>
            <wp:effectExtent l="0" t="0" r="3018" b="1997"/>
            <wp:docPr id="2" name="Afbeelding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68832" cy="2588803"/>
                    </a:xfrm>
                    <a:prstGeom prst="rect">
                      <a:avLst/>
                    </a:prstGeom>
                    <a:noFill/>
                    <a:ln>
                      <a:noFill/>
                      <a:prstDash/>
                    </a:ln>
                  </pic:spPr>
                </pic:pic>
              </a:graphicData>
            </a:graphic>
          </wp:inline>
        </w:drawing>
      </w:r>
      <w:r>
        <w:rPr>
          <w:rStyle w:val="Standaardalinea-lettertype"/>
          <w:color w:val="FFFFFF"/>
          <w:sz w:val="24"/>
          <w:szCs w:val="24"/>
        </w:rPr>
        <w:tab/>
      </w:r>
      <w:r>
        <w:rPr>
          <w:rStyle w:val="Standaardalinea-lettertype"/>
          <w:color w:val="FFFFFF"/>
          <w:sz w:val="24"/>
          <w:szCs w:val="24"/>
        </w:rPr>
        <w:tab/>
      </w:r>
      <w:r w:rsidRPr="00C67428">
        <w:rPr>
          <w:rStyle w:val="Standaardalinea-lettertype"/>
          <w:color w:val="000000" w:themeColor="text1"/>
          <w:sz w:val="24"/>
          <w:szCs w:val="24"/>
        </w:rPr>
        <w:t xml:space="preserve"> Rijk (mensen)</w:t>
      </w:r>
    </w:p>
    <w:p w:rsidR="00EA3703" w:rsidRDefault="00386039">
      <w:pPr>
        <w:pStyle w:val="Standaard"/>
      </w:pPr>
      <w:r>
        <w:rPr>
          <w:rStyle w:val="Standaardalinea-lettertype"/>
          <w:noProof/>
          <w:color w:val="FFFFF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99056</wp:posOffset>
                </wp:positionH>
                <wp:positionV relativeFrom="paragraph">
                  <wp:posOffset>2325374</wp:posOffset>
                </wp:positionV>
                <wp:extent cx="0" cy="403853"/>
                <wp:effectExtent l="95250" t="38100" r="57150" b="15247"/>
                <wp:wrapNone/>
                <wp:docPr id="3" name="Rechte verbindingslijn met pijl 9"/>
                <wp:cNvGraphicFramePr/>
                <a:graphic xmlns:a="http://schemas.openxmlformats.org/drawingml/2006/main">
                  <a:graphicData uri="http://schemas.microsoft.com/office/word/2010/wordprocessingShape">
                    <wps:wsp>
                      <wps:cNvCnPr/>
                      <wps:spPr>
                        <a:xfrm flipV="1">
                          <a:off x="0" y="0"/>
                          <a:ext cx="0" cy="403853"/>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1B178169" id="Rechte verbindingslijn met pijl 9" o:spid="_x0000_s1026" type="#_x0000_t32" style="position:absolute;margin-left:7.8pt;margin-top:183.1pt;width:0;height:3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zi1QEAAIADAAAOAAAAZHJzL2Uyb0RvYy54bWysk0tv2zAMx+8D9h0E3Renidt1RpweknWX&#10;YQu6x52RJVuFXqC0OPn2o2Qve92GXQSJIv8if6Q2D2dr2Eli1N61/Gax5Ew64Tvt+pZ/+fz46p6z&#10;mMB1YLyTLb/IyB+2L19sxtDIlR+86SQyEnGxGUPLh5RCU1VRDNJCXPggHV0qjxYSHbGvOoSR1K2p&#10;VsvlXTV67AJ6IWMk63665Nuir5QU6aNSUSZmWk65pbJiWY95rbYbaHqEMGgxpwH/kIUF7ejRq9Qe&#10;ErBvqP+Sslqgj16lhfC28kppIUsNVM3N8o9qPg0QZKmF4MRwxRT/n6z4cDog013L15w5sNSiJymG&#10;JHNTj9rlRkajnx2zBDHoZ8PeZGhjiA3F7twB51MMB8wEzgotU0aHrzQPhQlVyc4F+eWKXJ4TE5NR&#10;kLVeru9v11m4mhSyUsCY3klvWd60PCYE3Q9p552jvnqc1OH0PqYp8EdADnb+URtDdmiMY2PL79b1&#10;LWcCaMiUgVQyi97oLvtlt4j9cWeQnYBmpa5fr3b1nNBvbvmRPcRh8itX2Q0aq5PMMKBJoM1b17F0&#10;CcQTEP04KxlHFWZ2E628O/ruUiAWO7W5MJhHMs/Rr+cS/fPjbL8DAAD//wMAUEsDBBQABgAIAAAA&#10;IQDhq2mn3QAAAAkBAAAPAAAAZHJzL2Rvd25yZXYueG1sTI/BbsIwDIbvk/YOkSdxG+kKq1hpiqZt&#10;aNqlEoXdQ2PaisapkkDL2y89jeNvf/r9OduMumNXtK41JOBlHgFDqoxqqRZw2G+fV8Ccl6RkZwgF&#10;3NDBJn98yGSqzEA7vJa+ZqGEXCoFNN73KeeualBLNzc9UtidjNXSh2hrrqwcQrnueBxFCdeypXCh&#10;kT1+NFidy4sWUPzi1/BZFGX1s7XDYVmUp+/oJsTsaXxfA/M4+n8YJv2gDnlwOpoLKce6kF+TQApY&#10;JEkMbAKmwVHAMn5bAc8zfv9B/gcAAP//AwBQSwECLQAUAAYACAAAACEAtoM4kv4AAADhAQAAEwAA&#10;AAAAAAAAAAAAAAAAAAAAW0NvbnRlbnRfVHlwZXNdLnhtbFBLAQItABQABgAIAAAAIQA4/SH/1gAA&#10;AJQBAAALAAAAAAAAAAAAAAAAAC8BAABfcmVscy8ucmVsc1BLAQItABQABgAIAAAAIQAznhzi1QEA&#10;AIADAAAOAAAAAAAAAAAAAAAAAC4CAABkcnMvZTJvRG9jLnhtbFBLAQItABQABgAIAAAAIQDhq2mn&#10;3QAAAAkBAAAPAAAAAAAAAAAAAAAAAC8EAABkcnMvZG93bnJldi54bWxQSwUGAAAAAAQABADzAAAA&#10;OQUAAAAA&#10;" strokecolor="#4472c4" strokeweight=".17625mm">
                <v:stroke endarrow="open" joinstyle="miter"/>
              </v:shape>
            </w:pict>
          </mc:Fallback>
        </mc:AlternateContent>
      </w:r>
      <w:r>
        <w:rPr>
          <w:rStyle w:val="Standaardalinea-lettertype"/>
          <w:noProof/>
          <w:color w:val="FFFFFF"/>
          <w:sz w:val="24"/>
          <w:szCs w:val="24"/>
          <w:lang w:eastAsia="en-GB"/>
        </w:rPr>
        <w:drawing>
          <wp:inline distT="0" distB="0" distL="0" distR="0">
            <wp:extent cx="5731514" cy="2300602"/>
            <wp:effectExtent l="0" t="0" r="2536" b="4448"/>
            <wp:docPr id="4" name="Afbeelding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2300602"/>
                    </a:xfrm>
                    <a:prstGeom prst="rect">
                      <a:avLst/>
                    </a:prstGeom>
                    <a:noFill/>
                    <a:ln>
                      <a:noFill/>
                      <a:prstDash/>
                    </a:ln>
                  </pic:spPr>
                </pic:pic>
              </a:graphicData>
            </a:graphic>
          </wp:inline>
        </w:drawing>
      </w:r>
    </w:p>
    <w:p w:rsidR="00EA3703" w:rsidRDefault="00EA3703">
      <w:pPr>
        <w:pStyle w:val="Standaard"/>
        <w:rPr>
          <w:color w:val="FFFFFF"/>
          <w:sz w:val="24"/>
          <w:szCs w:val="24"/>
        </w:rPr>
      </w:pPr>
    </w:p>
    <w:p w:rsidR="00EA3703" w:rsidRPr="00C67428" w:rsidRDefault="00386039">
      <w:pPr>
        <w:pStyle w:val="Standaard"/>
        <w:rPr>
          <w:color w:val="000000" w:themeColor="text1"/>
          <w:sz w:val="24"/>
          <w:szCs w:val="24"/>
        </w:rPr>
      </w:pPr>
      <w:r w:rsidRPr="00C67428">
        <w:rPr>
          <w:color w:val="000000" w:themeColor="text1"/>
          <w:sz w:val="24"/>
          <w:szCs w:val="24"/>
        </w:rPr>
        <w:t>Arm (mutanten)</w:t>
      </w:r>
    </w:p>
    <w:p w:rsidR="00EA3703" w:rsidRDefault="00EA3703">
      <w:pPr>
        <w:pStyle w:val="Standaard"/>
        <w:spacing w:after="0"/>
        <w:rPr>
          <w:color w:val="FFFFFF"/>
          <w:sz w:val="24"/>
          <w:szCs w:val="24"/>
        </w:rPr>
      </w:pPr>
    </w:p>
    <w:p w:rsidR="00EA3703" w:rsidRDefault="00EA3703">
      <w:pPr>
        <w:pStyle w:val="Standaard"/>
        <w:pageBreakBefore/>
        <w:suppressAutoHyphens w:val="0"/>
        <w:rPr>
          <w:color w:val="FFFFFF"/>
          <w:sz w:val="36"/>
          <w:szCs w:val="36"/>
        </w:rPr>
      </w:pPr>
    </w:p>
    <w:p w:rsidR="00EA3703" w:rsidRDefault="00386039">
      <w:pPr>
        <w:pStyle w:val="Standaard"/>
        <w:jc w:val="center"/>
        <w:rPr>
          <w:color w:val="FFFFFF"/>
          <w:sz w:val="36"/>
          <w:szCs w:val="36"/>
        </w:rPr>
      </w:pPr>
      <w:r>
        <w:rPr>
          <w:color w:val="FFFFFF"/>
          <w:sz w:val="36"/>
          <w:szCs w:val="36"/>
        </w:rPr>
        <w:t>Scene</w:t>
      </w:r>
    </w:p>
    <w:p w:rsidR="00EA3703" w:rsidRDefault="00386039">
      <w:pPr>
        <w:pStyle w:val="Standaard"/>
      </w:pPr>
      <w:r>
        <w:rPr>
          <w:rStyle w:val="Standaardalinea-lettertype"/>
          <w:noProof/>
          <w:lang w:eastAsia="en-GB"/>
        </w:rPr>
        <w:drawing>
          <wp:inline distT="0" distB="0" distL="0" distR="0">
            <wp:extent cx="5682520" cy="3194840"/>
            <wp:effectExtent l="0" t="0" r="0" b="5560"/>
            <wp:docPr id="5" name="Picture 1" descr="Afbeeldingsresultaat voor dying light slu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682520" cy="3194840"/>
                    </a:xfrm>
                    <a:prstGeom prst="rect">
                      <a:avLst/>
                    </a:prstGeom>
                    <a:noFill/>
                    <a:ln>
                      <a:noFill/>
                      <a:prstDash/>
                    </a:ln>
                  </pic:spPr>
                </pic:pic>
              </a:graphicData>
            </a:graphic>
          </wp:inline>
        </w:drawing>
      </w:r>
    </w:p>
    <w:p w:rsidR="00EA3703" w:rsidRDefault="00386039">
      <w:pPr>
        <w:pStyle w:val="Standaard"/>
      </w:pPr>
      <w:r>
        <w:rPr>
          <w:rStyle w:val="Standaardalinea-lettertype"/>
          <w:noProof/>
          <w:lang w:eastAsia="en-GB"/>
        </w:rPr>
        <w:drawing>
          <wp:inline distT="0" distB="0" distL="0" distR="0">
            <wp:extent cx="5731514" cy="1637032"/>
            <wp:effectExtent l="0" t="0" r="2536" b="1268"/>
            <wp:docPr id="6" name="Picture 3" descr="Afbeeldingsresultaat voor deus ex slu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1514" cy="1637032"/>
                    </a:xfrm>
                    <a:prstGeom prst="rect">
                      <a:avLst/>
                    </a:prstGeom>
                    <a:noFill/>
                    <a:ln>
                      <a:noFill/>
                      <a:prstDash/>
                    </a:ln>
                  </pic:spPr>
                </pic:pic>
              </a:graphicData>
            </a:graphic>
          </wp:inline>
        </w:drawing>
      </w:r>
    </w:p>
    <w:p w:rsidR="00EA3703" w:rsidRDefault="00386039">
      <w:pPr>
        <w:pStyle w:val="Standaard"/>
      </w:pPr>
      <w:r>
        <w:rPr>
          <w:rStyle w:val="Standaardalinea-lettertype"/>
          <w:noProof/>
          <w:color w:val="FFFFF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3171825</wp:posOffset>
                </wp:positionH>
                <wp:positionV relativeFrom="paragraph">
                  <wp:posOffset>135888</wp:posOffset>
                </wp:positionV>
                <wp:extent cx="2360295" cy="1800225"/>
                <wp:effectExtent l="0" t="0" r="20955" b="28575"/>
                <wp:wrapSquare wrapText="bothSides"/>
                <wp:docPr id="7" name="Text Box 2"/>
                <wp:cNvGraphicFramePr/>
                <a:graphic xmlns:a="http://schemas.openxmlformats.org/drawingml/2006/main">
                  <a:graphicData uri="http://schemas.microsoft.com/office/word/2010/wordprocessingShape">
                    <wps:wsp>
                      <wps:cNvSpPr txBox="1"/>
                      <wps:spPr>
                        <a:xfrm>
                          <a:off x="0" y="0"/>
                          <a:ext cx="2360295" cy="1800225"/>
                        </a:xfrm>
                        <a:prstGeom prst="rect">
                          <a:avLst/>
                        </a:prstGeom>
                        <a:solidFill>
                          <a:schemeClr val="bg1"/>
                        </a:solidFill>
                        <a:ln w="9528">
                          <a:solidFill>
                            <a:srgbClr val="000000"/>
                          </a:solidFill>
                          <a:prstDash val="solid"/>
                        </a:ln>
                      </wps:spPr>
                      <wps:txbx>
                        <w:txbxContent>
                          <w:p w:rsidR="00EA3703" w:rsidRPr="00C67428" w:rsidRDefault="00386039">
                            <w:pPr>
                              <w:pStyle w:val="Standaard"/>
                              <w:rPr>
                                <w:color w:val="000000" w:themeColor="text1"/>
                                <w:lang w:val="nl-NL"/>
                              </w:rPr>
                            </w:pPr>
                            <w:r w:rsidRPr="00C67428">
                              <w:rPr>
                                <w:color w:val="000000" w:themeColor="text1"/>
                                <w:lang w:val="nl-NL"/>
                              </w:rPr>
                              <w:t>Het eerste gedeelte van de stad is slums achtig, net zoals hierboven, omdat daar de mensen wonen die de stad niet in mogen. De binnenste ring van de stad is een soort dome, zoals hiern</w:t>
                            </w:r>
                            <w:r w:rsidRPr="00C67428">
                              <w:rPr>
                                <w:color w:val="000000" w:themeColor="text1"/>
                                <w:lang w:val="nl-NL"/>
                              </w:rPr>
                              <w:t>aast, waar alleen mutanten in kunnen komen die toegang krijgen na de test.</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9.75pt;margin-top:10.7pt;width:185.85pt;height:14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g3/QEAAPgDAAAOAAAAZHJzL2Uyb0RvYy54bWysU11v2yAUfZ+0/4B4X+x4SZtYIdXWqNOk&#10;ap2U9gdgjG0kvgYkdvbrd8Fummxv1fyAuR8czj33srkblERH7rwwmuD5LMeIa2ZqoVuCX54fPq0w&#10;8oHqmkqjOcEn7vHd9uOHTW9LXpjOyJo7BCDal70luAvBllnmWccV9TNjuYZgY5yiAUzXZrWjPaAr&#10;mRV5fpP1xtXWGca9B+9uDOJtwm8azsJT03gekCQYuIW0urRWcc22G1q2jtpOsIkGfQcLRYWGS89Q&#10;OxooOjjxD5QSzBlvmjBjRmWmaQTjqQaoZp7/Vc2+o5anWkAcb88y+f8Hy34cfzokaoJvMdJUQYue&#10;+RDQVzOgIqrTW19C0t5CWhjADV1+9XtwxqKHxqn4h3IQxEHn01nbCMbAWXy+yYv1EiMGsfkqz4ti&#10;GXGyt+PW+fCNG4XihmAHzUua0uOjD2Pqa0q8zRsp6gchZTLiwPB76dCRQqurNpEE8KssqVFP8HpZ&#10;rBLwVcy7tjqfz9M38btKiwx21HfjPSk0pUkN1US5RlniLgzVMGlYmfoEEsJTgdI6435j1MPYEex/&#10;HajjGMnvGvq6ni8WcU6TsVjeFmC4y0h1GaGaARTBAaNxex/G2YbhsjQ86r1lsRNRIW2+HIJpRFIy&#10;khsZTZxhvFIvpqcQ5/fSTllvD3b7BwAA//8DAFBLAwQUAAYACAAAACEACbl8Qt8AAAAKAQAADwAA&#10;AGRycy9kb3ducmV2LnhtbEyPwU7DMBBE70j8g7VI3KiTkEIT4lRRUdUzLUgcnXiJI+J1sJ02/D3m&#10;BMfVPM28rbaLGdkZnR8sCUhXCTCkzqqBegGvp/3dBpgPkpQcLaGAb/Swra+vKlkqe6EXPB9Dz2IJ&#10;+VIK0CFMJee+02ikX9kJKWYf1hkZ4ul6rpy8xHIz8ixJHriRA8UFLSfcaew+j7MRMH7t13Pztjtw&#10;dTp0z0637XvjhLi9WZonYAGX8AfDr35Uhzo6tXYm5dkoIC+KdUQFZGkOLAKbxzQD1gq4T/ICeF3x&#10;/y/UPwAAAP//AwBQSwECLQAUAAYACAAAACEAtoM4kv4AAADhAQAAEwAAAAAAAAAAAAAAAAAAAAAA&#10;W0NvbnRlbnRfVHlwZXNdLnhtbFBLAQItABQABgAIAAAAIQA4/SH/1gAAAJQBAAALAAAAAAAAAAAA&#10;AAAAAC8BAABfcmVscy8ucmVsc1BLAQItABQABgAIAAAAIQBvxGg3/QEAAPgDAAAOAAAAAAAAAAAA&#10;AAAAAC4CAABkcnMvZTJvRG9jLnhtbFBLAQItABQABgAIAAAAIQAJuXxC3wAAAAoBAAAPAAAAAAAA&#10;AAAAAAAAAFcEAABkcnMvZG93bnJldi54bWxQSwUGAAAAAAQABADzAAAAYwUAAAAA&#10;" fillcolor="white [3212]" strokeweight=".26467mm">
                <v:textbox>
                  <w:txbxContent>
                    <w:p w:rsidR="00EA3703" w:rsidRPr="00C67428" w:rsidRDefault="00386039">
                      <w:pPr>
                        <w:pStyle w:val="Standaard"/>
                        <w:rPr>
                          <w:color w:val="000000" w:themeColor="text1"/>
                          <w:lang w:val="nl-NL"/>
                        </w:rPr>
                      </w:pPr>
                      <w:r w:rsidRPr="00C67428">
                        <w:rPr>
                          <w:color w:val="000000" w:themeColor="text1"/>
                          <w:lang w:val="nl-NL"/>
                        </w:rPr>
                        <w:t>Het eerste gedeelte van de stad is slums achtig, net zoals hierboven, omdat daar de mensen wonen die de stad niet in mogen. De binnenste ring van de stad is een soort dome, zoals hiern</w:t>
                      </w:r>
                      <w:r w:rsidRPr="00C67428">
                        <w:rPr>
                          <w:color w:val="000000" w:themeColor="text1"/>
                          <w:lang w:val="nl-NL"/>
                        </w:rPr>
                        <w:t>aast, waar alleen mutanten in kunnen komen die toegang krijgen na de test.</w:t>
                      </w:r>
                    </w:p>
                  </w:txbxContent>
                </v:textbox>
                <w10:wrap type="square"/>
              </v:shape>
            </w:pict>
          </mc:Fallback>
        </mc:AlternateContent>
      </w:r>
      <w:r>
        <w:rPr>
          <w:rStyle w:val="Standaardalinea-lettertype"/>
          <w:noProof/>
          <w:lang w:eastAsia="en-GB"/>
        </w:rPr>
        <w:drawing>
          <wp:inline distT="0" distB="0" distL="0" distR="0">
            <wp:extent cx="2897386" cy="1931587"/>
            <wp:effectExtent l="0" t="0" r="0" b="0"/>
            <wp:docPr id="8" name="Picture 2" descr="Afbeeldingsresultaat voor deus ex slu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897386" cy="1931587"/>
                    </a:xfrm>
                    <a:prstGeom prst="rect">
                      <a:avLst/>
                    </a:prstGeom>
                    <a:noFill/>
                    <a:ln>
                      <a:noFill/>
                      <a:prstDash/>
                    </a:ln>
                  </pic:spPr>
                </pic:pic>
              </a:graphicData>
            </a:graphic>
          </wp:inline>
        </w:drawing>
      </w:r>
      <w:r>
        <w:rPr>
          <w:rStyle w:val="Standaardalinea-lettertype"/>
          <w:color w:val="FFFFFF"/>
          <w:sz w:val="24"/>
          <w:szCs w:val="24"/>
        </w:rPr>
        <w:t xml:space="preserve"> </w:t>
      </w:r>
      <w:r>
        <w:rPr>
          <w:rStyle w:val="Standaardalinea-lettertype"/>
          <w:color w:val="FFFFFF"/>
          <w:sz w:val="24"/>
          <w:szCs w:val="24"/>
        </w:rPr>
        <w:tab/>
      </w:r>
      <w:bookmarkStart w:id="0" w:name="_GoBack"/>
      <w:bookmarkEnd w:id="0"/>
    </w:p>
    <w:p w:rsidR="00EA3703" w:rsidRPr="00C67428" w:rsidRDefault="00EA3703">
      <w:pPr>
        <w:pStyle w:val="Standaard"/>
        <w:pageBreakBefore/>
        <w:suppressAutoHyphens w:val="0"/>
        <w:rPr>
          <w:color w:val="000000" w:themeColor="text1"/>
          <w:sz w:val="24"/>
          <w:szCs w:val="24"/>
        </w:rPr>
      </w:pPr>
    </w:p>
    <w:p w:rsidR="00EA3703" w:rsidRPr="00C67428" w:rsidRDefault="00386039">
      <w:pPr>
        <w:pStyle w:val="Standaard"/>
        <w:jc w:val="center"/>
        <w:rPr>
          <w:color w:val="000000" w:themeColor="text1"/>
          <w:sz w:val="24"/>
          <w:szCs w:val="24"/>
        </w:rPr>
      </w:pPr>
      <w:r w:rsidRPr="00C67428">
        <w:rPr>
          <w:color w:val="000000" w:themeColor="text1"/>
          <w:sz w:val="24"/>
          <w:szCs w:val="24"/>
        </w:rPr>
        <w:t>Character en NPC’s</w:t>
      </w:r>
    </w:p>
    <w:p w:rsidR="00EA3703" w:rsidRPr="00C67428" w:rsidRDefault="00EA3703">
      <w:pPr>
        <w:pStyle w:val="Standaard"/>
        <w:rPr>
          <w:color w:val="000000" w:themeColor="text1"/>
          <w:sz w:val="24"/>
          <w:szCs w:val="24"/>
        </w:rPr>
      </w:pPr>
    </w:p>
    <w:p w:rsidR="00EA3703" w:rsidRPr="00C67428" w:rsidRDefault="00386039">
      <w:pPr>
        <w:pStyle w:val="Standaard"/>
        <w:rPr>
          <w:color w:val="000000" w:themeColor="text1"/>
          <w:sz w:val="24"/>
          <w:szCs w:val="24"/>
        </w:rPr>
      </w:pPr>
      <w:r w:rsidRPr="00C67428">
        <w:rPr>
          <w:color w:val="000000" w:themeColor="text1"/>
          <w:sz w:val="24"/>
          <w:szCs w:val="24"/>
        </w:rPr>
        <w:t>Main Character</w:t>
      </w:r>
    </w:p>
    <w:p w:rsidR="00EA3703" w:rsidRPr="00C67428" w:rsidRDefault="00386039">
      <w:pPr>
        <w:pStyle w:val="Standaard"/>
        <w:rPr>
          <w:color w:val="000000" w:themeColor="text1"/>
        </w:rPr>
      </w:pPr>
      <w:r w:rsidRPr="00C67428">
        <w:rPr>
          <w:rStyle w:val="Standaardalinea-lettertype"/>
          <w:noProof/>
          <w:color w:val="000000" w:themeColor="text1"/>
          <w:sz w:val="24"/>
          <w:szCs w:val="24"/>
          <w:lang w:eastAsia="en-GB"/>
        </w:rPr>
        <w:drawing>
          <wp:inline distT="0" distB="0" distL="0" distR="0">
            <wp:extent cx="2930030" cy="1953350"/>
            <wp:effectExtent l="0" t="0" r="3670" b="8800"/>
            <wp:docPr id="9" name="Picture 4" descr="C:\Users\Jesper Kiers\AppData\Local\Microsoft\Windows\INetCache\Content.Word\Character render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930030" cy="1953350"/>
                    </a:xfrm>
                    <a:prstGeom prst="rect">
                      <a:avLst/>
                    </a:prstGeom>
                    <a:noFill/>
                    <a:ln>
                      <a:noFill/>
                      <a:prstDash/>
                    </a:ln>
                  </pic:spPr>
                </pic:pic>
              </a:graphicData>
            </a:graphic>
          </wp:inline>
        </w:drawing>
      </w:r>
    </w:p>
    <w:p w:rsidR="00EA3703" w:rsidRPr="00C67428" w:rsidRDefault="00386039">
      <w:pPr>
        <w:pStyle w:val="Standaard"/>
        <w:rPr>
          <w:color w:val="000000" w:themeColor="text1"/>
          <w:sz w:val="24"/>
          <w:szCs w:val="24"/>
          <w:lang w:val="nl-NL"/>
        </w:rPr>
      </w:pPr>
      <w:r w:rsidRPr="00C67428">
        <w:rPr>
          <w:color w:val="000000" w:themeColor="text1"/>
          <w:sz w:val="24"/>
          <w:szCs w:val="24"/>
          <w:lang w:val="nl-NL"/>
        </w:rPr>
        <w:t xml:space="preserve">De main character is een cactus. Hij wil asylum in ZNP. Deze cactus is een mutant. Hij is zo geworden door fusie van particles en cellen. </w:t>
      </w:r>
      <w:r w:rsidRPr="00C67428">
        <w:rPr>
          <w:color w:val="000000" w:themeColor="text1"/>
          <w:sz w:val="24"/>
          <w:szCs w:val="24"/>
          <w:lang w:val="nl-NL"/>
        </w:rPr>
        <w:t>Hij ziet er zo uit omdat het spel een vervolg is op Safety: Run, waar hij er ook zo uit zag.</w:t>
      </w:r>
    </w:p>
    <w:p w:rsidR="00EA3703" w:rsidRPr="00C67428" w:rsidRDefault="00EA3703">
      <w:pPr>
        <w:pStyle w:val="Standaard"/>
        <w:rPr>
          <w:color w:val="FFFFFF"/>
          <w:sz w:val="24"/>
          <w:szCs w:val="24"/>
          <w:lang w:val="nl-NL"/>
        </w:rPr>
      </w:pPr>
    </w:p>
    <w:p w:rsidR="00EA3703" w:rsidRPr="00C67428" w:rsidRDefault="00386039">
      <w:pPr>
        <w:pStyle w:val="Standaard"/>
        <w:rPr>
          <w:color w:val="000000" w:themeColor="text1"/>
          <w:sz w:val="24"/>
          <w:szCs w:val="24"/>
        </w:rPr>
      </w:pPr>
      <w:r w:rsidRPr="00C67428">
        <w:rPr>
          <w:color w:val="000000" w:themeColor="text1"/>
          <w:sz w:val="24"/>
          <w:szCs w:val="24"/>
        </w:rPr>
        <w:t>NPC</w:t>
      </w:r>
    </w:p>
    <w:p w:rsidR="00EA3703" w:rsidRDefault="00386039">
      <w:pPr>
        <w:pStyle w:val="Standaard"/>
      </w:pPr>
      <w:r>
        <w:rPr>
          <w:rStyle w:val="Standaardalinea-lettertype"/>
          <w:noProof/>
          <w:lang w:eastAsia="en-GB"/>
        </w:rPr>
        <w:drawing>
          <wp:inline distT="0" distB="0" distL="0" distR="0">
            <wp:extent cx="5731514" cy="2915162"/>
            <wp:effectExtent l="0" t="0" r="0" b="0"/>
            <wp:docPr id="10" name="Picture 5" descr="Afbeeldingsresultaat voor mixamo malcolm charac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1514" cy="2915162"/>
                    </a:xfrm>
                    <a:prstGeom prst="rect">
                      <a:avLst/>
                    </a:prstGeom>
                    <a:noFill/>
                    <a:ln>
                      <a:noFill/>
                      <a:prstDash/>
                    </a:ln>
                  </pic:spPr>
                </pic:pic>
              </a:graphicData>
            </a:graphic>
          </wp:inline>
        </w:drawing>
      </w:r>
    </w:p>
    <w:p w:rsidR="00EA3703" w:rsidRPr="00C67428" w:rsidRDefault="00386039">
      <w:pPr>
        <w:pStyle w:val="Standaard"/>
        <w:rPr>
          <w:color w:val="000000" w:themeColor="text1"/>
          <w:sz w:val="24"/>
          <w:szCs w:val="24"/>
        </w:rPr>
      </w:pPr>
      <w:r w:rsidRPr="00C67428">
        <w:rPr>
          <w:color w:val="000000" w:themeColor="text1"/>
          <w:sz w:val="24"/>
          <w:szCs w:val="24"/>
          <w:lang w:val="nl-NL"/>
        </w:rPr>
        <w:t>Dit is Malcolm. Een van de NPC’s die rondlopen in de stad. Malcolm is ook degene die je helpt de stad in te komen. Hij komt er ongeveer zo uit te zien omdat</w:t>
      </w:r>
      <w:r w:rsidRPr="00C67428">
        <w:rPr>
          <w:color w:val="000000" w:themeColor="text1"/>
          <w:sz w:val="24"/>
          <w:szCs w:val="24"/>
          <w:lang w:val="nl-NL"/>
        </w:rPr>
        <w:t xml:space="preserve"> hij er ook zo uit zag in Safety: Run. </w:t>
      </w:r>
      <w:r w:rsidRPr="00C67428">
        <w:rPr>
          <w:color w:val="000000" w:themeColor="text1"/>
          <w:sz w:val="24"/>
          <w:szCs w:val="24"/>
        </w:rPr>
        <w:t>Maar dan lichtelijk doorzichtig.</w:t>
      </w:r>
    </w:p>
    <w:p w:rsidR="00EA3703" w:rsidRDefault="00EA3703">
      <w:pPr>
        <w:pStyle w:val="Standaard"/>
        <w:rPr>
          <w:color w:val="FFFFFF"/>
          <w:sz w:val="24"/>
          <w:szCs w:val="24"/>
        </w:rPr>
      </w:pPr>
    </w:p>
    <w:p w:rsidR="00EA3703" w:rsidRDefault="00EA3703">
      <w:pPr>
        <w:pStyle w:val="Standaard"/>
        <w:rPr>
          <w:color w:val="FFFFFF"/>
          <w:sz w:val="36"/>
          <w:szCs w:val="36"/>
        </w:rPr>
      </w:pPr>
    </w:p>
    <w:sectPr w:rsidR="00EA3703" w:rsidSect="00C674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039" w:rsidRDefault="00386039">
      <w:pPr>
        <w:spacing w:after="0" w:line="240" w:lineRule="auto"/>
      </w:pPr>
      <w:r>
        <w:separator/>
      </w:r>
    </w:p>
  </w:endnote>
  <w:endnote w:type="continuationSeparator" w:id="0">
    <w:p w:rsidR="00386039" w:rsidRDefault="0038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039" w:rsidRDefault="00386039">
      <w:pPr>
        <w:spacing w:after="0" w:line="240" w:lineRule="auto"/>
      </w:pPr>
      <w:r>
        <w:rPr>
          <w:color w:val="000000"/>
        </w:rPr>
        <w:separator/>
      </w:r>
    </w:p>
  </w:footnote>
  <w:footnote w:type="continuationSeparator" w:id="0">
    <w:p w:rsidR="00386039" w:rsidRDefault="003860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A3703"/>
    <w:rsid w:val="00386039"/>
    <w:rsid w:val="00C67428"/>
    <w:rsid w:val="00EA3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9FC8"/>
  <w15:docId w15:val="{0F3E3AD4-39EF-4562-B0A1-109A5E1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suppressAutoHyphens/>
    </w:pPr>
  </w:style>
  <w:style w:type="character" w:customStyle="1" w:styleId="Standaardalinea-lettertype">
    <w:name w:val="Standaardalinea-lettertyp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D866F-C8D2-4F50-9602-50754E32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dc:description/>
  <cp:lastModifiedBy>Jesper Kiers</cp:lastModifiedBy>
  <cp:revision>2</cp:revision>
  <dcterms:created xsi:type="dcterms:W3CDTF">2017-05-08T08:13:00Z</dcterms:created>
  <dcterms:modified xsi:type="dcterms:W3CDTF">2017-05-08T08:13:00Z</dcterms:modified>
</cp:coreProperties>
</file>