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36085B" w14:textId="77777777" w:rsidR="00F16CB5" w:rsidRPr="001E3F0B" w:rsidRDefault="00F16CB5" w:rsidP="00F16CB5">
      <w:pPr>
        <w:pStyle w:val="Writer"/>
        <w:spacing w:before="360"/>
        <w:rPr>
          <w:lang w:val="en-GB"/>
        </w:rPr>
      </w:pPr>
      <w:proofErr w:type="spellStart"/>
      <w:r>
        <w:rPr>
          <w:lang w:val="en-GB"/>
        </w:rPr>
        <w:t>CareTechTrio</w:t>
      </w:r>
      <w:proofErr w:type="spellEnd"/>
      <w:r>
        <w:rPr>
          <w:lang w:val="en-GB"/>
        </w:rPr>
        <w:t>: Ammar Saif, Egzon Barja, Jesper Holmström</w:t>
      </w:r>
    </w:p>
    <w:p w14:paraId="15EB638D" w14:textId="77777777" w:rsidR="00F16CB5" w:rsidRDefault="00F16CB5" w:rsidP="00F16CB5">
      <w:pPr>
        <w:pStyle w:val="TitleoftheThesis"/>
        <w:rPr>
          <w:lang w:val="en-GB"/>
        </w:rPr>
      </w:pPr>
      <w:r>
        <w:rPr>
          <w:lang w:val="en-GB"/>
        </w:rPr>
        <w:t>Heart rate and HRV monitor</w:t>
      </w:r>
    </w:p>
    <w:p w14:paraId="0256DF8F" w14:textId="77777777" w:rsidR="00F16CB5" w:rsidRDefault="00F16CB5" w:rsidP="00F16CB5">
      <w:pPr>
        <w:pStyle w:val="TitleoftheThesis"/>
        <w:rPr>
          <w:lang w:val="en-GB"/>
        </w:rPr>
      </w:pPr>
    </w:p>
    <w:p w14:paraId="59CB216D" w14:textId="77777777" w:rsidR="00F16CB5" w:rsidRPr="00195555" w:rsidRDefault="00F16CB5" w:rsidP="00F16CB5">
      <w:pPr>
        <w:pStyle w:val="SubtitleoftheThesis"/>
        <w:rPr>
          <w:b/>
          <w:bCs/>
          <w:lang w:val="en-US"/>
        </w:rPr>
      </w:pPr>
      <w:r w:rsidRPr="00195555">
        <w:rPr>
          <w:b/>
          <w:bCs/>
          <w:lang w:val="en-US"/>
        </w:rPr>
        <w:t>Project Report</w:t>
      </w:r>
    </w:p>
    <w:p w14:paraId="60CE4071" w14:textId="77777777" w:rsidR="00F16CB5" w:rsidRPr="001E3F0B" w:rsidRDefault="00F16CB5" w:rsidP="00F16CB5">
      <w:pPr>
        <w:pStyle w:val="CoverPageInformation"/>
        <w:spacing w:before="1644"/>
        <w:rPr>
          <w:lang w:val="en-GB"/>
        </w:rPr>
      </w:pPr>
      <w:r>
        <w:rPr>
          <w:lang w:val="en-GB"/>
        </w:rPr>
        <w:t>First-year Hardware Project</w:t>
      </w:r>
    </w:p>
    <w:p w14:paraId="638B2AD5" w14:textId="77777777" w:rsidR="00F16CB5" w:rsidRDefault="00F16CB5" w:rsidP="00F16CB5">
      <w:pPr>
        <w:pStyle w:val="CoverPageInformation"/>
        <w:rPr>
          <w:lang w:val="en-GB"/>
        </w:rPr>
      </w:pPr>
      <w:r w:rsidRPr="1BE46D0C">
        <w:rPr>
          <w:lang w:val="en-GB"/>
        </w:rPr>
        <w:t>School of ICT</w:t>
      </w:r>
    </w:p>
    <w:p w14:paraId="6CF709EA" w14:textId="77777777" w:rsidR="00F16CB5" w:rsidRPr="001E3F0B" w:rsidRDefault="00F16CB5" w:rsidP="00F16CB5">
      <w:pPr>
        <w:pStyle w:val="CoverPageInformation"/>
        <w:rPr>
          <w:lang w:val="en-GB"/>
        </w:rPr>
      </w:pPr>
      <w:proofErr w:type="spellStart"/>
      <w:r>
        <w:rPr>
          <w:lang w:val="en-GB"/>
        </w:rPr>
        <w:t>Metropolia</w:t>
      </w:r>
      <w:proofErr w:type="spellEnd"/>
      <w:r>
        <w:rPr>
          <w:lang w:val="en-GB"/>
        </w:rPr>
        <w:t xml:space="preserve"> University of Applied Sciences</w:t>
      </w:r>
    </w:p>
    <w:p w14:paraId="081F8B99" w14:textId="364F45F1" w:rsidR="00F16CB5" w:rsidRDefault="00961244" w:rsidP="00F16CB5">
      <w:pPr>
        <w:pStyle w:val="CoverPageInformation"/>
        <w:rPr>
          <w:color w:val="FF0000"/>
          <w:lang w:val="en-GB"/>
        </w:rPr>
      </w:pPr>
      <w:r>
        <w:rPr>
          <w:lang w:val="en-GB"/>
        </w:rPr>
        <w:t>12</w:t>
      </w:r>
      <w:r w:rsidR="00F16CB5" w:rsidRPr="58AF5CDF">
        <w:rPr>
          <w:lang w:val="en-GB"/>
        </w:rPr>
        <w:t xml:space="preserve"> </w:t>
      </w:r>
      <w:r>
        <w:rPr>
          <w:lang w:val="en-GB"/>
        </w:rPr>
        <w:t>May</w:t>
      </w:r>
      <w:r w:rsidR="00F16CB5" w:rsidRPr="58AF5CDF">
        <w:rPr>
          <w:lang w:val="en-GB"/>
        </w:rPr>
        <w:t xml:space="preserve"> 2023</w:t>
      </w:r>
    </w:p>
    <w:p w14:paraId="06CE6805" w14:textId="0AFDFBD1" w:rsidR="00A67CCF" w:rsidRPr="00A67CCF" w:rsidRDefault="00A67CCF" w:rsidP="00F16CB5">
      <w:pPr>
        <w:pStyle w:val="CoverPageInformation"/>
        <w:rPr>
          <w:lang w:val="en-GB"/>
        </w:rPr>
      </w:pPr>
      <w:r w:rsidRPr="00A67CCF">
        <w:rPr>
          <w:lang w:val="en-GB"/>
        </w:rPr>
        <w:t>Ver</w:t>
      </w:r>
      <w:r>
        <w:rPr>
          <w:lang w:val="en-GB"/>
        </w:rPr>
        <w:t>sion</w:t>
      </w:r>
      <w:r w:rsidRPr="00A67CCF">
        <w:rPr>
          <w:lang w:val="en-GB"/>
        </w:rPr>
        <w:t xml:space="preserve"> 2.4</w:t>
      </w:r>
    </w:p>
    <w:p w14:paraId="5C443C5C" w14:textId="77777777" w:rsidR="00A67CCF" w:rsidRPr="00051A07" w:rsidRDefault="00A67CCF" w:rsidP="00F16CB5">
      <w:pPr>
        <w:pStyle w:val="CoverPageInformation"/>
        <w:rPr>
          <w:color w:val="FF0000"/>
          <w:lang w:val="en-GB"/>
        </w:rPr>
        <w:sectPr w:rsidR="00A67CCF" w:rsidRPr="00051A07" w:rsidSect="00B80DD0">
          <w:headerReference w:type="default" r:id="rId11"/>
          <w:pgSz w:w="11906" w:h="16838" w:code="9"/>
          <w:pgMar w:top="7938" w:right="1134" w:bottom="1701" w:left="2268" w:header="675" w:footer="709" w:gutter="0"/>
          <w:cols w:space="708"/>
          <w:docGrid w:linePitch="360"/>
        </w:sectPr>
      </w:pPr>
    </w:p>
    <w:p w14:paraId="40CC740E" w14:textId="77777777" w:rsidR="00F16CB5" w:rsidRPr="00CB10C6" w:rsidRDefault="00F16CB5" w:rsidP="00F16CB5">
      <w:pPr>
        <w:pStyle w:val="AbstractHeading"/>
        <w:jc w:val="both"/>
      </w:pPr>
      <w:r w:rsidRPr="00CB10C6">
        <w:lastRenderedPageBreak/>
        <w:t>Abstract</w:t>
      </w:r>
    </w:p>
    <w:p w14:paraId="4217D0E2" w14:textId="77777777" w:rsidR="00F16CB5" w:rsidRDefault="00F16CB5" w:rsidP="00F16CB5">
      <w:pPr>
        <w:pStyle w:val="Leipteksti1"/>
        <w:rPr>
          <w:lang w:val="en-US"/>
        </w:rPr>
      </w:pPr>
      <w:r>
        <w:rPr>
          <w:lang w:val="en-US"/>
        </w:rPr>
        <w:t>This project aimed</w:t>
      </w:r>
      <w:r w:rsidRPr="00370443">
        <w:rPr>
          <w:lang w:val="en-US"/>
        </w:rPr>
        <w:t xml:space="preserve"> to design and </w:t>
      </w:r>
      <w:proofErr w:type="gramStart"/>
      <w:r w:rsidRPr="00370443">
        <w:rPr>
          <w:lang w:val="en-US"/>
        </w:rPr>
        <w:t>develop</w:t>
      </w:r>
      <w:proofErr w:type="gramEnd"/>
      <w:r w:rsidRPr="00370443">
        <w:rPr>
          <w:lang w:val="en-US"/>
        </w:rPr>
        <w:t xml:space="preserve"> software for an interactive embedded system that can detect </w:t>
      </w:r>
      <w:proofErr w:type="gramStart"/>
      <w:r w:rsidRPr="00370443">
        <w:rPr>
          <w:lang w:val="en-US"/>
        </w:rPr>
        <w:t>pulse</w:t>
      </w:r>
      <w:proofErr w:type="gramEnd"/>
      <w:r w:rsidRPr="00370443">
        <w:rPr>
          <w:lang w:val="en-US"/>
        </w:rPr>
        <w:t xml:space="preserve"> and use the collected data to analyze heart rate variability parameters. The optical photoplethysmography (PPG) technique was used to detect the heart signal and extract peak-to-peak intervals. The displayed parameters were partially calculated locally with created algorithms. </w:t>
      </w:r>
    </w:p>
    <w:p w14:paraId="26B54DF0" w14:textId="77777777" w:rsidR="00F16CB5" w:rsidRDefault="00F16CB5" w:rsidP="00F16CB5">
      <w:pPr>
        <w:pStyle w:val="Leipteksti1"/>
        <w:rPr>
          <w:lang w:val="en-US"/>
        </w:rPr>
      </w:pPr>
      <w:r w:rsidRPr="00370443">
        <w:rPr>
          <w:lang w:val="en-US"/>
        </w:rPr>
        <w:t>The Raspberry</w:t>
      </w:r>
      <w:r>
        <w:rPr>
          <w:lang w:val="en-US"/>
        </w:rPr>
        <w:t xml:space="preserve"> </w:t>
      </w:r>
      <w:r w:rsidRPr="00370443">
        <w:rPr>
          <w:lang w:val="en-US"/>
        </w:rPr>
        <w:t xml:space="preserve">Pi Pico W was used for implementation, along with the </w:t>
      </w:r>
      <w:proofErr w:type="spellStart"/>
      <w:r w:rsidRPr="00370443">
        <w:rPr>
          <w:lang w:val="en-US"/>
        </w:rPr>
        <w:t>CrowTail</w:t>
      </w:r>
      <w:proofErr w:type="spellEnd"/>
      <w:r w:rsidRPr="00370443">
        <w:rPr>
          <w:lang w:val="en-US"/>
        </w:rPr>
        <w:t xml:space="preserve"> Pulse Sensor v2.0 as the hardware sensor. Additionally, other components of the protoboard, such as the rotary encoder, OLED display</w:t>
      </w:r>
      <w:r>
        <w:rPr>
          <w:lang w:val="en-US"/>
        </w:rPr>
        <w:t>, And</w:t>
      </w:r>
      <w:r w:rsidRPr="00370443">
        <w:rPr>
          <w:lang w:val="en-US"/>
        </w:rPr>
        <w:t xml:space="preserve"> LEDs, were also utilized. The programming language selected for the project was MicroPython, and Thonny was used as the IDE. </w:t>
      </w:r>
    </w:p>
    <w:p w14:paraId="147BAFE1" w14:textId="77777777" w:rsidR="00F16CB5" w:rsidRDefault="00F16CB5" w:rsidP="00F16CB5">
      <w:pPr>
        <w:pStyle w:val="Leipteksti1"/>
        <w:rPr>
          <w:lang w:val="en-US"/>
        </w:rPr>
      </w:pPr>
      <w:r w:rsidRPr="00370443">
        <w:rPr>
          <w:lang w:val="en-US"/>
        </w:rPr>
        <w:t xml:space="preserve">The project was successfully executed by the team's collective effort, and the product meets the set requirements with few limitations. These limitations include the inability to save the history of previous measurements and the lack of an option to save data to </w:t>
      </w:r>
      <w:proofErr w:type="spellStart"/>
      <w:r>
        <w:rPr>
          <w:lang w:val="en-US"/>
        </w:rPr>
        <w:t>Kubios</w:t>
      </w:r>
      <w:proofErr w:type="spellEnd"/>
      <w:r w:rsidRPr="00370443">
        <w:rPr>
          <w:lang w:val="en-US"/>
        </w:rPr>
        <w:t xml:space="preserve"> cloud. </w:t>
      </w:r>
    </w:p>
    <w:p w14:paraId="68170D59" w14:textId="77777777" w:rsidR="00F16CB5" w:rsidRPr="009D707C" w:rsidRDefault="00F16CB5" w:rsidP="00F16CB5">
      <w:pPr>
        <w:pStyle w:val="Leipteksti1"/>
        <w:rPr>
          <w:lang w:val="en-US"/>
        </w:rPr>
      </w:pPr>
      <w:r w:rsidRPr="00370443">
        <w:rPr>
          <w:lang w:val="en-US"/>
        </w:rPr>
        <w:t>For future development, the previously stated limitations could be implemented into the existing program. By improving the current peak</w:t>
      </w:r>
      <w:r>
        <w:rPr>
          <w:lang w:val="en-US"/>
        </w:rPr>
        <w:t xml:space="preserve"> </w:t>
      </w:r>
      <w:r w:rsidRPr="00370443">
        <w:rPr>
          <w:lang w:val="en-US"/>
        </w:rPr>
        <w:t>detection algorithm, the accuracy of the program could also be increased.</w:t>
      </w:r>
      <w:r w:rsidRPr="1BE46D0C">
        <w:rPr>
          <w:lang w:val="en-US"/>
        </w:rPr>
        <w:br w:type="page"/>
      </w:r>
    </w:p>
    <w:p w14:paraId="5767FB87" w14:textId="77777777" w:rsidR="00F16CB5" w:rsidRPr="00E63840" w:rsidRDefault="00F16CB5" w:rsidP="00F16CB5">
      <w:pPr>
        <w:spacing w:line="240" w:lineRule="auto"/>
        <w:jc w:val="left"/>
        <w:textAlignment w:val="baseline"/>
        <w:rPr>
          <w:rFonts w:ascii="Segoe UI" w:hAnsi="Segoe UI" w:cs="Segoe UI"/>
          <w:sz w:val="18"/>
          <w:szCs w:val="18"/>
          <w:lang w:val="en-GB"/>
        </w:rPr>
      </w:pPr>
      <w:r w:rsidRPr="00E63840">
        <w:rPr>
          <w:rFonts w:ascii="Arial" w:hAnsi="Arial" w:cs="Arial"/>
          <w:b/>
          <w:bCs/>
          <w:sz w:val="32"/>
          <w:szCs w:val="32"/>
          <w:lang w:val="en-GB"/>
        </w:rPr>
        <w:lastRenderedPageBreak/>
        <w:t>Version history</w:t>
      </w:r>
      <w:r w:rsidRPr="00E63840">
        <w:rPr>
          <w:rFonts w:ascii="Arial" w:hAnsi="Arial" w:cs="Arial"/>
          <w:sz w:val="32"/>
          <w:szCs w:val="32"/>
          <w:lang w:val="en-GB"/>
        </w:rPr>
        <w:t> </w:t>
      </w:r>
    </w:p>
    <w:p w14:paraId="4B294EF9" w14:textId="77777777" w:rsidR="00F16CB5" w:rsidRPr="00E63840" w:rsidRDefault="00F16CB5" w:rsidP="00F16CB5">
      <w:pPr>
        <w:spacing w:line="240" w:lineRule="auto"/>
        <w:jc w:val="left"/>
        <w:textAlignment w:val="baseline"/>
        <w:rPr>
          <w:rFonts w:ascii="Segoe UI" w:hAnsi="Segoe UI" w:cs="Segoe UI"/>
          <w:sz w:val="18"/>
          <w:szCs w:val="18"/>
          <w:lang w:val="en-GB"/>
        </w:rPr>
      </w:pPr>
      <w:r w:rsidRPr="00E63840">
        <w:rPr>
          <w:rFonts w:ascii="Arial" w:hAnsi="Arial" w:cs="Arial"/>
          <w:sz w:val="22"/>
          <w:szCs w:val="22"/>
          <w:lang w:val="en-GB"/>
        </w:rPr>
        <w:t> </w:t>
      </w:r>
    </w:p>
    <w:tbl>
      <w:tblPr>
        <w:tblW w:w="880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01"/>
        <w:gridCol w:w="4820"/>
        <w:gridCol w:w="1417"/>
        <w:gridCol w:w="1867"/>
      </w:tblGrid>
      <w:tr w:rsidR="00F16CB5" w:rsidRPr="00E63840" w14:paraId="21247376" w14:textId="77777777" w:rsidTr="003956B8">
        <w:trPr>
          <w:trHeight w:val="495"/>
        </w:trPr>
        <w:tc>
          <w:tcPr>
            <w:tcW w:w="70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AC773A3" w14:textId="77777777" w:rsidR="00F16CB5" w:rsidRPr="001619EC" w:rsidRDefault="00F16CB5" w:rsidP="003956B8">
            <w:pPr>
              <w:spacing w:line="240" w:lineRule="auto"/>
              <w:jc w:val="left"/>
              <w:textAlignment w:val="baseline"/>
              <w:rPr>
                <w:rFonts w:ascii="Times New Roman" w:hAnsi="Times New Roman"/>
                <w:sz w:val="20"/>
                <w:szCs w:val="20"/>
                <w:lang w:val="en-GB"/>
              </w:rPr>
            </w:pPr>
            <w:r w:rsidRPr="001619EC">
              <w:rPr>
                <w:rFonts w:ascii="Arial" w:hAnsi="Arial" w:cs="Arial"/>
                <w:b/>
                <w:bCs/>
                <w:sz w:val="20"/>
                <w:szCs w:val="20"/>
                <w:lang w:val="en-GB"/>
              </w:rPr>
              <w:t>Ver</w:t>
            </w:r>
            <w:r w:rsidRPr="001619EC">
              <w:rPr>
                <w:rFonts w:ascii="Arial" w:hAnsi="Arial" w:cs="Arial"/>
                <w:sz w:val="20"/>
                <w:szCs w:val="20"/>
                <w:lang w:val="en-GB"/>
              </w:rPr>
              <w:t> </w:t>
            </w:r>
          </w:p>
        </w:tc>
        <w:tc>
          <w:tcPr>
            <w:tcW w:w="4820" w:type="dxa"/>
            <w:tcBorders>
              <w:top w:val="single" w:sz="6" w:space="0" w:color="000000" w:themeColor="text1"/>
              <w:left w:val="nil"/>
              <w:bottom w:val="single" w:sz="6" w:space="0" w:color="000000" w:themeColor="text1"/>
              <w:right w:val="single" w:sz="6" w:space="0" w:color="000000" w:themeColor="text1"/>
            </w:tcBorders>
            <w:shd w:val="clear" w:color="auto" w:fill="auto"/>
            <w:hideMark/>
          </w:tcPr>
          <w:p w14:paraId="20ABEB24" w14:textId="77777777" w:rsidR="00F16CB5" w:rsidRPr="001619EC" w:rsidRDefault="00F16CB5" w:rsidP="003956B8">
            <w:pPr>
              <w:spacing w:line="240" w:lineRule="auto"/>
              <w:jc w:val="left"/>
              <w:textAlignment w:val="baseline"/>
              <w:rPr>
                <w:rFonts w:ascii="Times New Roman" w:hAnsi="Times New Roman"/>
                <w:sz w:val="20"/>
                <w:szCs w:val="20"/>
                <w:lang w:val="en-GB"/>
              </w:rPr>
            </w:pPr>
            <w:r w:rsidRPr="001619EC">
              <w:rPr>
                <w:rFonts w:ascii="Arial" w:hAnsi="Arial" w:cs="Arial"/>
                <w:b/>
                <w:bCs/>
                <w:sz w:val="20"/>
                <w:szCs w:val="20"/>
                <w:lang w:val="en-GB"/>
              </w:rPr>
              <w:t>Description</w:t>
            </w:r>
          </w:p>
        </w:tc>
        <w:tc>
          <w:tcPr>
            <w:tcW w:w="1417" w:type="dxa"/>
            <w:tcBorders>
              <w:top w:val="single" w:sz="6" w:space="0" w:color="000000" w:themeColor="text1"/>
              <w:left w:val="nil"/>
              <w:bottom w:val="single" w:sz="6" w:space="0" w:color="000000" w:themeColor="text1"/>
              <w:right w:val="single" w:sz="6" w:space="0" w:color="000000" w:themeColor="text1"/>
            </w:tcBorders>
            <w:shd w:val="clear" w:color="auto" w:fill="auto"/>
            <w:hideMark/>
          </w:tcPr>
          <w:p w14:paraId="7E687D05" w14:textId="77777777" w:rsidR="00F16CB5" w:rsidRPr="001619EC" w:rsidRDefault="00F16CB5" w:rsidP="003956B8">
            <w:pPr>
              <w:spacing w:line="240" w:lineRule="auto"/>
              <w:jc w:val="left"/>
              <w:textAlignment w:val="baseline"/>
              <w:rPr>
                <w:rFonts w:ascii="Times New Roman" w:hAnsi="Times New Roman"/>
                <w:sz w:val="20"/>
                <w:szCs w:val="20"/>
                <w:lang w:val="en-GB"/>
              </w:rPr>
            </w:pPr>
            <w:r w:rsidRPr="001619EC">
              <w:rPr>
                <w:rFonts w:ascii="Arial" w:hAnsi="Arial" w:cs="Arial"/>
                <w:b/>
                <w:bCs/>
                <w:sz w:val="20"/>
                <w:szCs w:val="20"/>
                <w:lang w:val="en-GB"/>
              </w:rPr>
              <w:t>Date</w:t>
            </w:r>
            <w:r w:rsidRPr="001619EC">
              <w:rPr>
                <w:rFonts w:ascii="Arial" w:hAnsi="Arial" w:cs="Arial"/>
                <w:sz w:val="20"/>
                <w:szCs w:val="20"/>
                <w:lang w:val="en-GB"/>
              </w:rPr>
              <w:t> </w:t>
            </w:r>
          </w:p>
        </w:tc>
        <w:tc>
          <w:tcPr>
            <w:tcW w:w="1867" w:type="dxa"/>
            <w:tcBorders>
              <w:top w:val="single" w:sz="6" w:space="0" w:color="000000" w:themeColor="text1"/>
              <w:left w:val="nil"/>
              <w:bottom w:val="single" w:sz="6" w:space="0" w:color="000000" w:themeColor="text1"/>
              <w:right w:val="single" w:sz="6" w:space="0" w:color="000000" w:themeColor="text1"/>
            </w:tcBorders>
            <w:shd w:val="clear" w:color="auto" w:fill="auto"/>
            <w:hideMark/>
          </w:tcPr>
          <w:p w14:paraId="09912AD2" w14:textId="77777777" w:rsidR="00F16CB5" w:rsidRPr="001619EC" w:rsidRDefault="00F16CB5" w:rsidP="003956B8">
            <w:pPr>
              <w:spacing w:line="240" w:lineRule="auto"/>
              <w:jc w:val="left"/>
              <w:textAlignment w:val="baseline"/>
              <w:rPr>
                <w:rFonts w:ascii="Times New Roman" w:hAnsi="Times New Roman"/>
                <w:sz w:val="20"/>
                <w:szCs w:val="20"/>
                <w:lang w:val="en-GB"/>
              </w:rPr>
            </w:pPr>
            <w:r w:rsidRPr="001619EC">
              <w:rPr>
                <w:rFonts w:ascii="Arial" w:hAnsi="Arial" w:cs="Arial"/>
                <w:b/>
                <w:bCs/>
                <w:sz w:val="20"/>
                <w:szCs w:val="20"/>
                <w:lang w:val="en-GB"/>
              </w:rPr>
              <w:t>Author(s)</w:t>
            </w:r>
            <w:r w:rsidRPr="001619EC">
              <w:rPr>
                <w:rFonts w:ascii="Arial" w:hAnsi="Arial" w:cs="Arial"/>
                <w:sz w:val="20"/>
                <w:szCs w:val="20"/>
                <w:lang w:val="en-GB"/>
              </w:rPr>
              <w:t> </w:t>
            </w:r>
          </w:p>
        </w:tc>
      </w:tr>
      <w:tr w:rsidR="00F16CB5" w:rsidRPr="00E63840" w14:paraId="2A456059" w14:textId="77777777" w:rsidTr="003956B8">
        <w:trPr>
          <w:trHeight w:val="180"/>
        </w:trPr>
        <w:tc>
          <w:tcPr>
            <w:tcW w:w="701" w:type="dxa"/>
            <w:tcBorders>
              <w:top w:val="nil"/>
              <w:left w:val="single" w:sz="6" w:space="0" w:color="000000" w:themeColor="text1"/>
              <w:bottom w:val="single" w:sz="6" w:space="0" w:color="000000" w:themeColor="text1"/>
              <w:right w:val="single" w:sz="6" w:space="0" w:color="000000" w:themeColor="text1"/>
            </w:tcBorders>
            <w:shd w:val="clear" w:color="auto" w:fill="auto"/>
            <w:hideMark/>
          </w:tcPr>
          <w:p w14:paraId="0E6E400D" w14:textId="77777777" w:rsidR="00F16CB5" w:rsidRPr="001619EC" w:rsidRDefault="00F16CB5" w:rsidP="003956B8">
            <w:pPr>
              <w:pStyle w:val="Tablecontent"/>
            </w:pPr>
            <w:r w:rsidRPr="1A009A46">
              <w:rPr>
                <w:sz w:val="20"/>
                <w:szCs w:val="20"/>
              </w:rPr>
              <w:t>1.</w:t>
            </w:r>
            <w:r w:rsidRPr="001619EC">
              <w:rPr>
                <w:sz w:val="20"/>
                <w:szCs w:val="20"/>
              </w:rPr>
              <w:t>0</w:t>
            </w:r>
          </w:p>
        </w:tc>
        <w:tc>
          <w:tcPr>
            <w:tcW w:w="4820" w:type="dxa"/>
            <w:tcBorders>
              <w:top w:val="nil"/>
              <w:left w:val="nil"/>
              <w:bottom w:val="single" w:sz="6" w:space="0" w:color="000000" w:themeColor="text1"/>
              <w:right w:val="single" w:sz="6" w:space="0" w:color="000000" w:themeColor="text1"/>
            </w:tcBorders>
            <w:shd w:val="clear" w:color="auto" w:fill="auto"/>
            <w:hideMark/>
          </w:tcPr>
          <w:p w14:paraId="369BDF75" w14:textId="77777777" w:rsidR="00F16CB5" w:rsidRPr="001619EC" w:rsidRDefault="00F16CB5" w:rsidP="003956B8">
            <w:pPr>
              <w:pStyle w:val="Tablecontent"/>
              <w:rPr>
                <w:sz w:val="20"/>
                <w:szCs w:val="20"/>
              </w:rPr>
            </w:pPr>
            <w:r w:rsidRPr="1A009A46">
              <w:rPr>
                <w:sz w:val="20"/>
                <w:szCs w:val="20"/>
              </w:rPr>
              <w:t xml:space="preserve">Created structure for the project </w:t>
            </w:r>
            <w:r>
              <w:rPr>
                <w:sz w:val="20"/>
                <w:szCs w:val="20"/>
              </w:rPr>
              <w:t>report</w:t>
            </w:r>
            <w:r w:rsidRPr="1A009A46">
              <w:rPr>
                <w:sz w:val="20"/>
                <w:szCs w:val="20"/>
              </w:rPr>
              <w:t xml:space="preserve">. Added instructions for what should be included in the </w:t>
            </w:r>
            <w:bookmarkStart w:id="0" w:name="_Int_ODcOgKcd"/>
            <w:r w:rsidRPr="1A009A46">
              <w:rPr>
                <w:sz w:val="20"/>
                <w:szCs w:val="20"/>
              </w:rPr>
              <w:t>different parts</w:t>
            </w:r>
            <w:bookmarkEnd w:id="0"/>
            <w:r w:rsidRPr="1A009A46">
              <w:rPr>
                <w:sz w:val="20"/>
                <w:szCs w:val="20"/>
              </w:rPr>
              <w:t xml:space="preserve"> of the document. </w:t>
            </w:r>
          </w:p>
        </w:tc>
        <w:tc>
          <w:tcPr>
            <w:tcW w:w="1417" w:type="dxa"/>
            <w:tcBorders>
              <w:top w:val="nil"/>
              <w:left w:val="nil"/>
              <w:bottom w:val="single" w:sz="6" w:space="0" w:color="000000" w:themeColor="text1"/>
              <w:right w:val="single" w:sz="6" w:space="0" w:color="000000" w:themeColor="text1"/>
            </w:tcBorders>
            <w:shd w:val="clear" w:color="auto" w:fill="auto"/>
            <w:hideMark/>
          </w:tcPr>
          <w:p w14:paraId="14D84FD7" w14:textId="77777777" w:rsidR="00F16CB5" w:rsidRPr="001619EC" w:rsidRDefault="00F16CB5" w:rsidP="003956B8">
            <w:pPr>
              <w:pStyle w:val="Tablecontent"/>
              <w:rPr>
                <w:sz w:val="20"/>
                <w:szCs w:val="20"/>
              </w:rPr>
            </w:pPr>
            <w:r>
              <w:rPr>
                <w:sz w:val="20"/>
                <w:szCs w:val="20"/>
              </w:rPr>
              <w:t>13</w:t>
            </w:r>
            <w:r w:rsidRPr="1A009A46">
              <w:rPr>
                <w:sz w:val="20"/>
                <w:szCs w:val="20"/>
              </w:rPr>
              <w:t>.</w:t>
            </w:r>
            <w:r>
              <w:rPr>
                <w:sz w:val="20"/>
                <w:szCs w:val="20"/>
              </w:rPr>
              <w:t>3</w:t>
            </w:r>
            <w:r w:rsidRPr="1A009A46">
              <w:rPr>
                <w:sz w:val="20"/>
                <w:szCs w:val="20"/>
              </w:rPr>
              <w:t>.2023</w:t>
            </w:r>
          </w:p>
        </w:tc>
        <w:tc>
          <w:tcPr>
            <w:tcW w:w="1867" w:type="dxa"/>
            <w:tcBorders>
              <w:top w:val="nil"/>
              <w:left w:val="nil"/>
              <w:bottom w:val="single" w:sz="6" w:space="0" w:color="000000" w:themeColor="text1"/>
              <w:right w:val="single" w:sz="6" w:space="0" w:color="000000" w:themeColor="text1"/>
            </w:tcBorders>
            <w:shd w:val="clear" w:color="auto" w:fill="auto"/>
            <w:hideMark/>
          </w:tcPr>
          <w:p w14:paraId="497BB7C2" w14:textId="77777777" w:rsidR="00F16CB5" w:rsidRPr="001619EC" w:rsidRDefault="00F16CB5" w:rsidP="003956B8">
            <w:pPr>
              <w:pStyle w:val="Tablecontent"/>
              <w:rPr>
                <w:sz w:val="20"/>
                <w:szCs w:val="20"/>
              </w:rPr>
            </w:pPr>
            <w:r w:rsidRPr="1A009A46">
              <w:rPr>
                <w:sz w:val="20"/>
                <w:szCs w:val="20"/>
              </w:rPr>
              <w:t xml:space="preserve">Saana </w:t>
            </w:r>
            <w:proofErr w:type="spellStart"/>
            <w:r w:rsidRPr="1A009A46">
              <w:rPr>
                <w:sz w:val="20"/>
                <w:szCs w:val="20"/>
              </w:rPr>
              <w:t>Vallius</w:t>
            </w:r>
            <w:proofErr w:type="spellEnd"/>
          </w:p>
        </w:tc>
      </w:tr>
      <w:tr w:rsidR="00F16CB5" w:rsidRPr="000A52C5" w14:paraId="7463C8B1" w14:textId="77777777" w:rsidTr="003956B8">
        <w:trPr>
          <w:trHeight w:val="495"/>
        </w:trPr>
        <w:tc>
          <w:tcPr>
            <w:tcW w:w="701" w:type="dxa"/>
            <w:tcBorders>
              <w:top w:val="nil"/>
              <w:left w:val="single" w:sz="6" w:space="0" w:color="000000" w:themeColor="text1"/>
              <w:bottom w:val="single" w:sz="6" w:space="0" w:color="000000" w:themeColor="text1"/>
              <w:right w:val="single" w:sz="6" w:space="0" w:color="000000" w:themeColor="text1"/>
            </w:tcBorders>
            <w:shd w:val="clear" w:color="auto" w:fill="auto"/>
          </w:tcPr>
          <w:p w14:paraId="428E0C20" w14:textId="77777777" w:rsidR="00F16CB5" w:rsidRPr="001619EC" w:rsidRDefault="00F16CB5" w:rsidP="003956B8">
            <w:pPr>
              <w:pStyle w:val="TableText"/>
              <w:rPr>
                <w:sz w:val="20"/>
                <w:szCs w:val="20"/>
              </w:rPr>
            </w:pPr>
            <w:r>
              <w:rPr>
                <w:sz w:val="20"/>
                <w:szCs w:val="20"/>
              </w:rPr>
              <w:t>1.1</w:t>
            </w:r>
          </w:p>
        </w:tc>
        <w:tc>
          <w:tcPr>
            <w:tcW w:w="4820" w:type="dxa"/>
            <w:tcBorders>
              <w:top w:val="nil"/>
              <w:left w:val="nil"/>
              <w:bottom w:val="single" w:sz="6" w:space="0" w:color="000000" w:themeColor="text1"/>
              <w:right w:val="single" w:sz="6" w:space="0" w:color="000000" w:themeColor="text1"/>
            </w:tcBorders>
            <w:shd w:val="clear" w:color="auto" w:fill="auto"/>
          </w:tcPr>
          <w:p w14:paraId="5E7400A3" w14:textId="77777777" w:rsidR="00F16CB5" w:rsidRPr="001619EC" w:rsidRDefault="00F16CB5" w:rsidP="003956B8">
            <w:pPr>
              <w:pStyle w:val="TableText"/>
              <w:rPr>
                <w:sz w:val="20"/>
                <w:szCs w:val="20"/>
              </w:rPr>
            </w:pPr>
            <w:r>
              <w:rPr>
                <w:sz w:val="20"/>
                <w:szCs w:val="20"/>
              </w:rPr>
              <w:t>Added Instructions (REMOVE WHEN READY), minor editions.</w:t>
            </w:r>
          </w:p>
        </w:tc>
        <w:tc>
          <w:tcPr>
            <w:tcW w:w="1417" w:type="dxa"/>
            <w:tcBorders>
              <w:top w:val="nil"/>
              <w:left w:val="nil"/>
              <w:bottom w:val="single" w:sz="6" w:space="0" w:color="000000" w:themeColor="text1"/>
              <w:right w:val="single" w:sz="6" w:space="0" w:color="000000" w:themeColor="text1"/>
            </w:tcBorders>
            <w:shd w:val="clear" w:color="auto" w:fill="auto"/>
          </w:tcPr>
          <w:p w14:paraId="23496554" w14:textId="77777777" w:rsidR="00F16CB5" w:rsidRPr="001619EC" w:rsidRDefault="00F16CB5" w:rsidP="003956B8">
            <w:pPr>
              <w:pStyle w:val="TableText"/>
              <w:rPr>
                <w:sz w:val="20"/>
                <w:szCs w:val="20"/>
              </w:rPr>
            </w:pPr>
            <w:r>
              <w:rPr>
                <w:sz w:val="20"/>
                <w:szCs w:val="20"/>
              </w:rPr>
              <w:t>14.3.2023</w:t>
            </w:r>
          </w:p>
        </w:tc>
        <w:tc>
          <w:tcPr>
            <w:tcW w:w="1867" w:type="dxa"/>
            <w:tcBorders>
              <w:top w:val="nil"/>
              <w:left w:val="nil"/>
              <w:bottom w:val="single" w:sz="6" w:space="0" w:color="000000" w:themeColor="text1"/>
              <w:right w:val="single" w:sz="6" w:space="0" w:color="000000" w:themeColor="text1"/>
            </w:tcBorders>
            <w:shd w:val="clear" w:color="auto" w:fill="auto"/>
          </w:tcPr>
          <w:p w14:paraId="51C10182" w14:textId="77777777" w:rsidR="00F16CB5" w:rsidRPr="000A52C5" w:rsidRDefault="00F16CB5" w:rsidP="003956B8">
            <w:pPr>
              <w:pStyle w:val="TableText"/>
              <w:rPr>
                <w:sz w:val="20"/>
                <w:szCs w:val="20"/>
                <w:lang w:val="en-US"/>
              </w:rPr>
            </w:pPr>
            <w:r>
              <w:rPr>
                <w:sz w:val="20"/>
                <w:szCs w:val="20"/>
                <w:lang w:val="en-US"/>
              </w:rPr>
              <w:t>Sakari Lukkarinen</w:t>
            </w:r>
          </w:p>
        </w:tc>
      </w:tr>
      <w:tr w:rsidR="00F16CB5" w:rsidRPr="000A52C5" w14:paraId="159D3891" w14:textId="77777777" w:rsidTr="003956B8">
        <w:trPr>
          <w:trHeight w:val="495"/>
        </w:trPr>
        <w:tc>
          <w:tcPr>
            <w:tcW w:w="701" w:type="dxa"/>
            <w:tcBorders>
              <w:top w:val="nil"/>
              <w:left w:val="single" w:sz="6" w:space="0" w:color="000000" w:themeColor="text1"/>
              <w:bottom w:val="single" w:sz="6" w:space="0" w:color="000000" w:themeColor="text1"/>
              <w:right w:val="single" w:sz="6" w:space="0" w:color="000000" w:themeColor="text1"/>
            </w:tcBorders>
            <w:shd w:val="clear" w:color="auto" w:fill="auto"/>
          </w:tcPr>
          <w:p w14:paraId="331720CB" w14:textId="77777777" w:rsidR="00F16CB5" w:rsidRPr="000A52C5" w:rsidRDefault="00F16CB5" w:rsidP="003956B8">
            <w:pPr>
              <w:pStyle w:val="TableText"/>
              <w:rPr>
                <w:sz w:val="20"/>
                <w:szCs w:val="20"/>
                <w:lang w:val="en-US"/>
              </w:rPr>
            </w:pPr>
            <w:r w:rsidRPr="1BE46D0C">
              <w:rPr>
                <w:sz w:val="20"/>
                <w:szCs w:val="20"/>
                <w:lang w:val="en-US"/>
              </w:rPr>
              <w:t>1.2</w:t>
            </w:r>
          </w:p>
        </w:tc>
        <w:tc>
          <w:tcPr>
            <w:tcW w:w="4820" w:type="dxa"/>
            <w:tcBorders>
              <w:top w:val="nil"/>
              <w:left w:val="nil"/>
              <w:bottom w:val="single" w:sz="6" w:space="0" w:color="000000" w:themeColor="text1"/>
              <w:right w:val="single" w:sz="6" w:space="0" w:color="000000" w:themeColor="text1"/>
            </w:tcBorders>
            <w:shd w:val="clear" w:color="auto" w:fill="auto"/>
          </w:tcPr>
          <w:p w14:paraId="1951D434" w14:textId="77777777" w:rsidR="00F16CB5" w:rsidRPr="00F13060" w:rsidRDefault="00F16CB5" w:rsidP="003956B8">
            <w:pPr>
              <w:pStyle w:val="TableText"/>
              <w:rPr>
                <w:sz w:val="20"/>
                <w:szCs w:val="20"/>
                <w:lang w:val="en-US"/>
              </w:rPr>
            </w:pPr>
            <w:r w:rsidRPr="1BE46D0C">
              <w:rPr>
                <w:sz w:val="20"/>
                <w:szCs w:val="20"/>
                <w:lang w:val="en-US"/>
              </w:rPr>
              <w:t>Highlighted all instructions with red font.</w:t>
            </w:r>
          </w:p>
        </w:tc>
        <w:tc>
          <w:tcPr>
            <w:tcW w:w="1417" w:type="dxa"/>
            <w:tcBorders>
              <w:top w:val="nil"/>
              <w:left w:val="nil"/>
              <w:bottom w:val="single" w:sz="6" w:space="0" w:color="000000" w:themeColor="text1"/>
              <w:right w:val="single" w:sz="6" w:space="0" w:color="000000" w:themeColor="text1"/>
            </w:tcBorders>
            <w:shd w:val="clear" w:color="auto" w:fill="auto"/>
          </w:tcPr>
          <w:p w14:paraId="73469B2A" w14:textId="77777777" w:rsidR="00F16CB5" w:rsidRPr="000A52C5" w:rsidRDefault="00F16CB5" w:rsidP="003956B8">
            <w:pPr>
              <w:pStyle w:val="TableText"/>
              <w:rPr>
                <w:sz w:val="20"/>
                <w:szCs w:val="20"/>
                <w:lang w:val="en-US"/>
              </w:rPr>
            </w:pPr>
            <w:r w:rsidRPr="1BE46D0C">
              <w:rPr>
                <w:sz w:val="20"/>
                <w:szCs w:val="20"/>
                <w:lang w:val="en-US"/>
              </w:rPr>
              <w:t>19.3.2023</w:t>
            </w:r>
          </w:p>
        </w:tc>
        <w:tc>
          <w:tcPr>
            <w:tcW w:w="1867" w:type="dxa"/>
            <w:tcBorders>
              <w:top w:val="nil"/>
              <w:left w:val="nil"/>
              <w:bottom w:val="single" w:sz="6" w:space="0" w:color="000000" w:themeColor="text1"/>
              <w:right w:val="single" w:sz="6" w:space="0" w:color="000000" w:themeColor="text1"/>
            </w:tcBorders>
            <w:shd w:val="clear" w:color="auto" w:fill="auto"/>
          </w:tcPr>
          <w:p w14:paraId="76BB9703" w14:textId="77777777" w:rsidR="00F16CB5" w:rsidRPr="000A52C5" w:rsidRDefault="00F16CB5" w:rsidP="003956B8">
            <w:pPr>
              <w:pStyle w:val="TableText"/>
              <w:rPr>
                <w:sz w:val="20"/>
                <w:szCs w:val="20"/>
                <w:lang w:val="en-US"/>
              </w:rPr>
            </w:pPr>
            <w:r w:rsidRPr="1BE46D0C">
              <w:rPr>
                <w:sz w:val="20"/>
                <w:szCs w:val="20"/>
                <w:lang w:val="en-US"/>
              </w:rPr>
              <w:t>Sakari Lukkarinen</w:t>
            </w:r>
          </w:p>
        </w:tc>
      </w:tr>
      <w:tr w:rsidR="00F16CB5" w:rsidRPr="000A52C5" w14:paraId="2A3F90F1" w14:textId="77777777" w:rsidTr="003956B8">
        <w:trPr>
          <w:trHeight w:val="495"/>
        </w:trPr>
        <w:tc>
          <w:tcPr>
            <w:tcW w:w="701" w:type="dxa"/>
            <w:tcBorders>
              <w:top w:val="nil"/>
              <w:left w:val="single" w:sz="6" w:space="0" w:color="000000" w:themeColor="text1"/>
              <w:bottom w:val="single" w:sz="6" w:space="0" w:color="000000" w:themeColor="text1"/>
              <w:right w:val="single" w:sz="6" w:space="0" w:color="000000" w:themeColor="text1"/>
            </w:tcBorders>
            <w:shd w:val="clear" w:color="auto" w:fill="auto"/>
          </w:tcPr>
          <w:p w14:paraId="4B8FCA7F" w14:textId="77777777" w:rsidR="00F16CB5" w:rsidRPr="000A52C5" w:rsidRDefault="00F16CB5" w:rsidP="003956B8">
            <w:pPr>
              <w:pStyle w:val="TableText"/>
              <w:rPr>
                <w:sz w:val="20"/>
                <w:szCs w:val="20"/>
                <w:lang w:val="en-US"/>
              </w:rPr>
            </w:pPr>
            <w:r>
              <w:rPr>
                <w:sz w:val="20"/>
                <w:szCs w:val="20"/>
                <w:lang w:val="en-US"/>
              </w:rPr>
              <w:t>1.3</w:t>
            </w:r>
          </w:p>
        </w:tc>
        <w:tc>
          <w:tcPr>
            <w:tcW w:w="4820" w:type="dxa"/>
            <w:tcBorders>
              <w:top w:val="nil"/>
              <w:left w:val="nil"/>
              <w:bottom w:val="single" w:sz="6" w:space="0" w:color="000000" w:themeColor="text1"/>
              <w:right w:val="single" w:sz="6" w:space="0" w:color="000000" w:themeColor="text1"/>
            </w:tcBorders>
            <w:shd w:val="clear" w:color="auto" w:fill="auto"/>
          </w:tcPr>
          <w:p w14:paraId="66585056" w14:textId="77777777" w:rsidR="00F16CB5" w:rsidRPr="007B7D9B" w:rsidRDefault="00F16CB5" w:rsidP="003956B8">
            <w:pPr>
              <w:pStyle w:val="TableText"/>
              <w:rPr>
                <w:sz w:val="20"/>
                <w:szCs w:val="20"/>
                <w:lang w:val="en-US"/>
              </w:rPr>
            </w:pPr>
            <w:r>
              <w:rPr>
                <w:sz w:val="20"/>
                <w:szCs w:val="20"/>
                <w:lang w:val="en-US"/>
              </w:rPr>
              <w:t>Updated Appendix 2 based on comments. Updated table of contents.</w:t>
            </w:r>
          </w:p>
        </w:tc>
        <w:tc>
          <w:tcPr>
            <w:tcW w:w="1417" w:type="dxa"/>
            <w:tcBorders>
              <w:top w:val="nil"/>
              <w:left w:val="nil"/>
              <w:bottom w:val="single" w:sz="6" w:space="0" w:color="000000" w:themeColor="text1"/>
              <w:right w:val="single" w:sz="6" w:space="0" w:color="000000" w:themeColor="text1"/>
            </w:tcBorders>
            <w:shd w:val="clear" w:color="auto" w:fill="auto"/>
          </w:tcPr>
          <w:p w14:paraId="650EEA27" w14:textId="77777777" w:rsidR="00F16CB5" w:rsidRPr="000A52C5" w:rsidRDefault="00F16CB5" w:rsidP="003956B8">
            <w:pPr>
              <w:pStyle w:val="TableText"/>
              <w:rPr>
                <w:sz w:val="20"/>
                <w:szCs w:val="20"/>
                <w:lang w:val="en-US"/>
              </w:rPr>
            </w:pPr>
            <w:r>
              <w:rPr>
                <w:sz w:val="20"/>
                <w:szCs w:val="20"/>
                <w:lang w:val="en-US"/>
              </w:rPr>
              <w:t>22.3.2023</w:t>
            </w:r>
          </w:p>
        </w:tc>
        <w:tc>
          <w:tcPr>
            <w:tcW w:w="1867" w:type="dxa"/>
            <w:tcBorders>
              <w:top w:val="nil"/>
              <w:left w:val="nil"/>
              <w:bottom w:val="single" w:sz="6" w:space="0" w:color="000000" w:themeColor="text1"/>
              <w:right w:val="single" w:sz="6" w:space="0" w:color="000000" w:themeColor="text1"/>
            </w:tcBorders>
            <w:shd w:val="clear" w:color="auto" w:fill="auto"/>
          </w:tcPr>
          <w:p w14:paraId="0839BE20" w14:textId="77777777" w:rsidR="00F16CB5" w:rsidRPr="000A52C5" w:rsidRDefault="00F16CB5" w:rsidP="003956B8">
            <w:pPr>
              <w:pStyle w:val="TableText"/>
              <w:rPr>
                <w:sz w:val="20"/>
                <w:szCs w:val="20"/>
                <w:lang w:val="en-US"/>
              </w:rPr>
            </w:pPr>
            <w:r>
              <w:rPr>
                <w:sz w:val="20"/>
                <w:szCs w:val="20"/>
                <w:lang w:val="en-US"/>
              </w:rPr>
              <w:t xml:space="preserve">Saana </w:t>
            </w:r>
            <w:proofErr w:type="spellStart"/>
            <w:r>
              <w:rPr>
                <w:sz w:val="20"/>
                <w:szCs w:val="20"/>
                <w:lang w:val="en-US"/>
              </w:rPr>
              <w:t>Vallius</w:t>
            </w:r>
            <w:proofErr w:type="spellEnd"/>
          </w:p>
        </w:tc>
      </w:tr>
      <w:tr w:rsidR="00F16CB5" w:rsidRPr="000A52C5" w14:paraId="60B2914A" w14:textId="77777777" w:rsidTr="003956B8">
        <w:trPr>
          <w:trHeight w:val="495"/>
        </w:trPr>
        <w:tc>
          <w:tcPr>
            <w:tcW w:w="701" w:type="dxa"/>
            <w:tcBorders>
              <w:top w:val="nil"/>
              <w:left w:val="single" w:sz="6" w:space="0" w:color="000000" w:themeColor="text1"/>
              <w:bottom w:val="single" w:sz="6" w:space="0" w:color="000000" w:themeColor="text1"/>
              <w:right w:val="single" w:sz="6" w:space="0" w:color="000000" w:themeColor="text1"/>
            </w:tcBorders>
            <w:shd w:val="clear" w:color="auto" w:fill="auto"/>
          </w:tcPr>
          <w:p w14:paraId="63A833AF" w14:textId="77777777" w:rsidR="00F16CB5" w:rsidRPr="000A52C5" w:rsidRDefault="00F16CB5" w:rsidP="003956B8">
            <w:pPr>
              <w:pStyle w:val="TableText"/>
              <w:rPr>
                <w:sz w:val="20"/>
                <w:szCs w:val="20"/>
                <w:lang w:val="en-US"/>
              </w:rPr>
            </w:pPr>
            <w:r w:rsidRPr="7663C242">
              <w:rPr>
                <w:sz w:val="20"/>
                <w:szCs w:val="20"/>
                <w:lang w:val="en-US"/>
              </w:rPr>
              <w:t>2.0</w:t>
            </w:r>
          </w:p>
        </w:tc>
        <w:tc>
          <w:tcPr>
            <w:tcW w:w="4820" w:type="dxa"/>
            <w:tcBorders>
              <w:top w:val="nil"/>
              <w:left w:val="nil"/>
              <w:bottom w:val="single" w:sz="6" w:space="0" w:color="000000" w:themeColor="text1"/>
              <w:right w:val="single" w:sz="6" w:space="0" w:color="000000" w:themeColor="text1"/>
            </w:tcBorders>
            <w:shd w:val="clear" w:color="auto" w:fill="auto"/>
          </w:tcPr>
          <w:p w14:paraId="46D39B03" w14:textId="77777777" w:rsidR="00F16CB5" w:rsidRPr="00294780" w:rsidRDefault="00F16CB5" w:rsidP="003956B8">
            <w:pPr>
              <w:pStyle w:val="TableText"/>
              <w:rPr>
                <w:sz w:val="20"/>
                <w:szCs w:val="20"/>
                <w:lang w:val="en-US"/>
              </w:rPr>
            </w:pPr>
            <w:r>
              <w:rPr>
                <w:sz w:val="20"/>
                <w:szCs w:val="20"/>
                <w:lang w:val="en-US"/>
              </w:rPr>
              <w:t>Added a section for group work summary. Changed the highlighted instructions to an easier color to handle.</w:t>
            </w:r>
          </w:p>
        </w:tc>
        <w:tc>
          <w:tcPr>
            <w:tcW w:w="1417" w:type="dxa"/>
            <w:tcBorders>
              <w:top w:val="nil"/>
              <w:left w:val="nil"/>
              <w:bottom w:val="single" w:sz="6" w:space="0" w:color="000000" w:themeColor="text1"/>
              <w:right w:val="single" w:sz="6" w:space="0" w:color="000000" w:themeColor="text1"/>
            </w:tcBorders>
            <w:shd w:val="clear" w:color="auto" w:fill="auto"/>
          </w:tcPr>
          <w:p w14:paraId="3EEEA525" w14:textId="77777777" w:rsidR="00F16CB5" w:rsidRPr="00294780" w:rsidRDefault="00F16CB5" w:rsidP="003956B8">
            <w:pPr>
              <w:pStyle w:val="TableText"/>
              <w:rPr>
                <w:sz w:val="20"/>
                <w:szCs w:val="20"/>
                <w:lang w:val="en-US"/>
              </w:rPr>
            </w:pPr>
            <w:r w:rsidRPr="7663C242">
              <w:rPr>
                <w:sz w:val="20"/>
                <w:szCs w:val="20"/>
                <w:lang w:val="en-US"/>
              </w:rPr>
              <w:t>22.10.2023</w:t>
            </w:r>
          </w:p>
        </w:tc>
        <w:tc>
          <w:tcPr>
            <w:tcW w:w="1867" w:type="dxa"/>
            <w:tcBorders>
              <w:top w:val="nil"/>
              <w:left w:val="nil"/>
              <w:bottom w:val="single" w:sz="6" w:space="0" w:color="000000" w:themeColor="text1"/>
              <w:right w:val="single" w:sz="6" w:space="0" w:color="000000" w:themeColor="text1"/>
            </w:tcBorders>
            <w:shd w:val="clear" w:color="auto" w:fill="auto"/>
          </w:tcPr>
          <w:p w14:paraId="64425B39" w14:textId="77777777" w:rsidR="00F16CB5" w:rsidRPr="00294780" w:rsidRDefault="00F16CB5" w:rsidP="003956B8">
            <w:pPr>
              <w:pStyle w:val="TableText"/>
              <w:rPr>
                <w:sz w:val="20"/>
                <w:szCs w:val="20"/>
                <w:lang w:val="en-US"/>
              </w:rPr>
            </w:pPr>
            <w:r w:rsidRPr="7663C242">
              <w:rPr>
                <w:sz w:val="20"/>
                <w:szCs w:val="20"/>
                <w:lang w:val="en-US"/>
              </w:rPr>
              <w:t xml:space="preserve">Saana </w:t>
            </w:r>
            <w:proofErr w:type="spellStart"/>
            <w:r w:rsidRPr="7663C242">
              <w:rPr>
                <w:sz w:val="20"/>
                <w:szCs w:val="20"/>
                <w:lang w:val="en-US"/>
              </w:rPr>
              <w:t>Vallius</w:t>
            </w:r>
            <w:proofErr w:type="spellEnd"/>
          </w:p>
        </w:tc>
      </w:tr>
      <w:tr w:rsidR="00F16CB5" w:rsidRPr="002B1E40" w14:paraId="4B2C5F57" w14:textId="77777777" w:rsidTr="003956B8">
        <w:trPr>
          <w:trHeight w:val="495"/>
        </w:trPr>
        <w:tc>
          <w:tcPr>
            <w:tcW w:w="701" w:type="dxa"/>
            <w:tcBorders>
              <w:top w:val="nil"/>
              <w:left w:val="single" w:sz="6" w:space="0" w:color="000000" w:themeColor="text1"/>
              <w:bottom w:val="single" w:sz="6" w:space="0" w:color="000000" w:themeColor="text1"/>
              <w:right w:val="single" w:sz="6" w:space="0" w:color="000000" w:themeColor="text1"/>
            </w:tcBorders>
            <w:shd w:val="clear" w:color="auto" w:fill="auto"/>
            <w:hideMark/>
          </w:tcPr>
          <w:p w14:paraId="3D7CC030" w14:textId="65BD26A6" w:rsidR="00F16CB5" w:rsidRPr="00294780" w:rsidRDefault="00913D31" w:rsidP="003956B8">
            <w:pPr>
              <w:pStyle w:val="TableText"/>
              <w:rPr>
                <w:sz w:val="20"/>
                <w:szCs w:val="20"/>
                <w:lang w:val="en-US"/>
              </w:rPr>
            </w:pPr>
            <w:r>
              <w:rPr>
                <w:sz w:val="20"/>
                <w:szCs w:val="20"/>
                <w:lang w:val="en-US"/>
              </w:rPr>
              <w:t>2.1</w:t>
            </w:r>
          </w:p>
        </w:tc>
        <w:tc>
          <w:tcPr>
            <w:tcW w:w="4820" w:type="dxa"/>
            <w:tcBorders>
              <w:top w:val="nil"/>
              <w:left w:val="nil"/>
              <w:bottom w:val="single" w:sz="6" w:space="0" w:color="000000" w:themeColor="text1"/>
              <w:right w:val="single" w:sz="6" w:space="0" w:color="000000" w:themeColor="text1"/>
            </w:tcBorders>
            <w:shd w:val="clear" w:color="auto" w:fill="auto"/>
            <w:hideMark/>
          </w:tcPr>
          <w:p w14:paraId="468CDB0B" w14:textId="77777777" w:rsidR="00424A42" w:rsidRDefault="00BC2937" w:rsidP="003956B8">
            <w:pPr>
              <w:pStyle w:val="TableText"/>
              <w:rPr>
                <w:sz w:val="20"/>
                <w:szCs w:val="20"/>
                <w:lang w:val="en-US"/>
              </w:rPr>
            </w:pPr>
            <w:r>
              <w:rPr>
                <w:sz w:val="20"/>
                <w:szCs w:val="20"/>
                <w:lang w:val="en-US"/>
              </w:rPr>
              <w:t xml:space="preserve">Changed the structure and added </w:t>
            </w:r>
            <w:r w:rsidR="00BB6C39">
              <w:rPr>
                <w:sz w:val="20"/>
                <w:szCs w:val="20"/>
                <w:lang w:val="en-US"/>
              </w:rPr>
              <w:t>subsection</w:t>
            </w:r>
            <w:r w:rsidR="00062C3A">
              <w:rPr>
                <w:sz w:val="20"/>
                <w:szCs w:val="20"/>
                <w:lang w:val="en-US"/>
              </w:rPr>
              <w:t>s</w:t>
            </w:r>
            <w:r w:rsidR="00BB6C39">
              <w:rPr>
                <w:sz w:val="20"/>
                <w:szCs w:val="20"/>
                <w:lang w:val="en-US"/>
              </w:rPr>
              <w:t xml:space="preserve"> to </w:t>
            </w:r>
          </w:p>
          <w:p w14:paraId="75E5D863" w14:textId="0E9A0A61" w:rsidR="00F16CB5" w:rsidRPr="00294780" w:rsidRDefault="00BB6C39" w:rsidP="003956B8">
            <w:pPr>
              <w:pStyle w:val="TableText"/>
              <w:rPr>
                <w:sz w:val="20"/>
                <w:szCs w:val="20"/>
                <w:lang w:val="en-US"/>
              </w:rPr>
            </w:pPr>
            <w:r>
              <w:rPr>
                <w:sz w:val="20"/>
                <w:szCs w:val="20"/>
                <w:lang w:val="en-US"/>
              </w:rPr>
              <w:t>each head</w:t>
            </w:r>
            <w:r w:rsidR="00F62BCF">
              <w:rPr>
                <w:sz w:val="20"/>
                <w:szCs w:val="20"/>
                <w:lang w:val="en-US"/>
              </w:rPr>
              <w:t>ing</w:t>
            </w:r>
          </w:p>
        </w:tc>
        <w:tc>
          <w:tcPr>
            <w:tcW w:w="1417" w:type="dxa"/>
            <w:tcBorders>
              <w:top w:val="nil"/>
              <w:left w:val="nil"/>
              <w:bottom w:val="single" w:sz="6" w:space="0" w:color="000000" w:themeColor="text1"/>
              <w:right w:val="single" w:sz="6" w:space="0" w:color="000000" w:themeColor="text1"/>
            </w:tcBorders>
            <w:shd w:val="clear" w:color="auto" w:fill="auto"/>
            <w:hideMark/>
          </w:tcPr>
          <w:p w14:paraId="0DAB3DD6" w14:textId="2FEE811F" w:rsidR="00F16CB5" w:rsidRPr="00294780" w:rsidRDefault="00141C4E" w:rsidP="003956B8">
            <w:pPr>
              <w:pStyle w:val="TableText"/>
              <w:rPr>
                <w:sz w:val="20"/>
                <w:szCs w:val="20"/>
                <w:lang w:val="en-US"/>
              </w:rPr>
            </w:pPr>
            <w:r>
              <w:rPr>
                <w:sz w:val="20"/>
                <w:szCs w:val="20"/>
                <w:lang w:val="en-US"/>
              </w:rPr>
              <w:t>8.5.2024</w:t>
            </w:r>
          </w:p>
        </w:tc>
        <w:tc>
          <w:tcPr>
            <w:tcW w:w="1867" w:type="dxa"/>
            <w:tcBorders>
              <w:top w:val="nil"/>
              <w:left w:val="nil"/>
              <w:bottom w:val="single" w:sz="6" w:space="0" w:color="000000" w:themeColor="text1"/>
              <w:right w:val="single" w:sz="6" w:space="0" w:color="000000" w:themeColor="text1"/>
            </w:tcBorders>
            <w:shd w:val="clear" w:color="auto" w:fill="auto"/>
            <w:hideMark/>
          </w:tcPr>
          <w:p w14:paraId="7D6FF58F" w14:textId="10968FCB" w:rsidR="00F16CB5" w:rsidRPr="00294780" w:rsidRDefault="001350A8" w:rsidP="003956B8">
            <w:pPr>
              <w:pStyle w:val="TableText"/>
              <w:rPr>
                <w:sz w:val="20"/>
                <w:szCs w:val="20"/>
                <w:lang w:val="en-US"/>
              </w:rPr>
            </w:pPr>
            <w:r>
              <w:rPr>
                <w:sz w:val="20"/>
                <w:szCs w:val="20"/>
                <w:lang w:val="en-US"/>
              </w:rPr>
              <w:t>Ammar Saif, Egzon Barja, Jesper Holmström</w:t>
            </w:r>
          </w:p>
        </w:tc>
      </w:tr>
      <w:tr w:rsidR="00F16CB5" w:rsidRPr="002B1E40" w14:paraId="608321E4" w14:textId="77777777" w:rsidTr="003956B8">
        <w:trPr>
          <w:trHeight w:val="495"/>
        </w:trPr>
        <w:tc>
          <w:tcPr>
            <w:tcW w:w="701" w:type="dxa"/>
            <w:tcBorders>
              <w:top w:val="nil"/>
              <w:left w:val="single" w:sz="6" w:space="0" w:color="000000" w:themeColor="text1"/>
              <w:bottom w:val="single" w:sz="6" w:space="0" w:color="000000" w:themeColor="text1"/>
              <w:right w:val="single" w:sz="6" w:space="0" w:color="000000" w:themeColor="text1"/>
            </w:tcBorders>
            <w:shd w:val="clear" w:color="auto" w:fill="auto"/>
            <w:hideMark/>
          </w:tcPr>
          <w:p w14:paraId="00527822" w14:textId="53C1E0DF" w:rsidR="00F16CB5" w:rsidRPr="00294780" w:rsidRDefault="00CE10A9" w:rsidP="003956B8">
            <w:pPr>
              <w:pStyle w:val="TableText"/>
              <w:rPr>
                <w:sz w:val="20"/>
                <w:szCs w:val="20"/>
                <w:lang w:val="en-US"/>
              </w:rPr>
            </w:pPr>
            <w:r>
              <w:rPr>
                <w:sz w:val="20"/>
                <w:szCs w:val="20"/>
                <w:lang w:val="en-US"/>
              </w:rPr>
              <w:t>2.2</w:t>
            </w:r>
          </w:p>
        </w:tc>
        <w:tc>
          <w:tcPr>
            <w:tcW w:w="4820" w:type="dxa"/>
            <w:tcBorders>
              <w:top w:val="nil"/>
              <w:left w:val="nil"/>
              <w:bottom w:val="single" w:sz="6" w:space="0" w:color="000000" w:themeColor="text1"/>
              <w:right w:val="single" w:sz="6" w:space="0" w:color="000000" w:themeColor="text1"/>
            </w:tcBorders>
            <w:shd w:val="clear" w:color="auto" w:fill="auto"/>
            <w:hideMark/>
          </w:tcPr>
          <w:p w14:paraId="76D75690" w14:textId="6762FFAD" w:rsidR="00F16CB5" w:rsidRPr="00294780" w:rsidRDefault="00E5704D" w:rsidP="003956B8">
            <w:pPr>
              <w:pStyle w:val="TableText"/>
              <w:rPr>
                <w:sz w:val="20"/>
                <w:szCs w:val="20"/>
                <w:lang w:val="en-US"/>
              </w:rPr>
            </w:pPr>
            <w:r>
              <w:rPr>
                <w:sz w:val="20"/>
                <w:szCs w:val="20"/>
                <w:lang w:val="en-US"/>
              </w:rPr>
              <w:t xml:space="preserve">Added </w:t>
            </w:r>
            <w:r w:rsidR="002C0291">
              <w:rPr>
                <w:sz w:val="20"/>
                <w:szCs w:val="20"/>
                <w:lang w:val="en-US"/>
              </w:rPr>
              <w:t xml:space="preserve">content to each header and subsection </w:t>
            </w:r>
            <w:r w:rsidR="00863746">
              <w:rPr>
                <w:sz w:val="20"/>
                <w:szCs w:val="20"/>
                <w:lang w:val="en-US"/>
              </w:rPr>
              <w:t>to be proofread</w:t>
            </w:r>
          </w:p>
        </w:tc>
        <w:tc>
          <w:tcPr>
            <w:tcW w:w="1417" w:type="dxa"/>
            <w:tcBorders>
              <w:top w:val="nil"/>
              <w:left w:val="nil"/>
              <w:bottom w:val="single" w:sz="6" w:space="0" w:color="000000" w:themeColor="text1"/>
              <w:right w:val="single" w:sz="6" w:space="0" w:color="000000" w:themeColor="text1"/>
            </w:tcBorders>
            <w:shd w:val="clear" w:color="auto" w:fill="auto"/>
            <w:hideMark/>
          </w:tcPr>
          <w:p w14:paraId="3E20C494" w14:textId="54EEB79F" w:rsidR="00F16CB5" w:rsidRPr="00294780" w:rsidRDefault="00D468A3" w:rsidP="003956B8">
            <w:pPr>
              <w:pStyle w:val="TableText"/>
              <w:rPr>
                <w:sz w:val="20"/>
                <w:szCs w:val="20"/>
                <w:lang w:val="en-US"/>
              </w:rPr>
            </w:pPr>
            <w:r>
              <w:rPr>
                <w:sz w:val="20"/>
                <w:szCs w:val="20"/>
                <w:lang w:val="en-US"/>
              </w:rPr>
              <w:t>8.5.2024</w:t>
            </w:r>
          </w:p>
        </w:tc>
        <w:tc>
          <w:tcPr>
            <w:tcW w:w="1867" w:type="dxa"/>
            <w:tcBorders>
              <w:top w:val="nil"/>
              <w:left w:val="nil"/>
              <w:bottom w:val="single" w:sz="6" w:space="0" w:color="000000" w:themeColor="text1"/>
              <w:right w:val="single" w:sz="6" w:space="0" w:color="000000" w:themeColor="text1"/>
            </w:tcBorders>
            <w:shd w:val="clear" w:color="auto" w:fill="auto"/>
            <w:hideMark/>
          </w:tcPr>
          <w:p w14:paraId="0A224A25" w14:textId="7E8BD2B0" w:rsidR="00F16CB5" w:rsidRPr="00294780" w:rsidRDefault="006C23F2" w:rsidP="003956B8">
            <w:pPr>
              <w:pStyle w:val="TableText"/>
              <w:rPr>
                <w:sz w:val="20"/>
                <w:szCs w:val="20"/>
                <w:lang w:val="en-US"/>
              </w:rPr>
            </w:pPr>
            <w:r w:rsidRPr="006C23F2">
              <w:rPr>
                <w:sz w:val="20"/>
                <w:szCs w:val="20"/>
                <w:lang w:val="en-US"/>
              </w:rPr>
              <w:t>Ammar Saif, Egzon Barja, Jesper Holmström</w:t>
            </w:r>
          </w:p>
        </w:tc>
      </w:tr>
      <w:tr w:rsidR="00F16CB5" w:rsidRPr="002B1E40" w14:paraId="3AD96859" w14:textId="77777777" w:rsidTr="003956B8">
        <w:trPr>
          <w:trHeight w:val="495"/>
        </w:trPr>
        <w:tc>
          <w:tcPr>
            <w:tcW w:w="701" w:type="dxa"/>
            <w:tcBorders>
              <w:top w:val="nil"/>
              <w:left w:val="single" w:sz="6" w:space="0" w:color="000000" w:themeColor="text1"/>
              <w:bottom w:val="single" w:sz="6" w:space="0" w:color="000000" w:themeColor="text1"/>
              <w:right w:val="single" w:sz="6" w:space="0" w:color="000000" w:themeColor="text1"/>
            </w:tcBorders>
            <w:shd w:val="clear" w:color="auto" w:fill="auto"/>
            <w:hideMark/>
          </w:tcPr>
          <w:p w14:paraId="21B8075D" w14:textId="24BBF3FB" w:rsidR="00F16CB5" w:rsidRPr="00294780" w:rsidRDefault="00456B76" w:rsidP="003956B8">
            <w:pPr>
              <w:pStyle w:val="TableText"/>
              <w:rPr>
                <w:sz w:val="20"/>
                <w:szCs w:val="20"/>
                <w:lang w:val="en-US"/>
              </w:rPr>
            </w:pPr>
            <w:r>
              <w:rPr>
                <w:sz w:val="20"/>
                <w:szCs w:val="20"/>
                <w:lang w:val="en-US"/>
              </w:rPr>
              <w:t>2.3</w:t>
            </w:r>
          </w:p>
        </w:tc>
        <w:tc>
          <w:tcPr>
            <w:tcW w:w="4820" w:type="dxa"/>
            <w:tcBorders>
              <w:top w:val="nil"/>
              <w:left w:val="nil"/>
              <w:bottom w:val="single" w:sz="6" w:space="0" w:color="000000" w:themeColor="text1"/>
              <w:right w:val="single" w:sz="6" w:space="0" w:color="000000" w:themeColor="text1"/>
            </w:tcBorders>
            <w:shd w:val="clear" w:color="auto" w:fill="auto"/>
            <w:hideMark/>
          </w:tcPr>
          <w:p w14:paraId="2BFF44F7" w14:textId="5506CD6E" w:rsidR="00F16CB5" w:rsidRPr="00294780" w:rsidRDefault="00456B76" w:rsidP="003956B8">
            <w:pPr>
              <w:pStyle w:val="TableText"/>
              <w:rPr>
                <w:sz w:val="20"/>
                <w:szCs w:val="20"/>
                <w:lang w:val="en-US"/>
              </w:rPr>
            </w:pPr>
            <w:r>
              <w:rPr>
                <w:sz w:val="20"/>
                <w:szCs w:val="20"/>
                <w:lang w:val="en-US"/>
              </w:rPr>
              <w:t>Added references to the document</w:t>
            </w:r>
          </w:p>
        </w:tc>
        <w:tc>
          <w:tcPr>
            <w:tcW w:w="1417" w:type="dxa"/>
            <w:tcBorders>
              <w:top w:val="nil"/>
              <w:left w:val="nil"/>
              <w:bottom w:val="single" w:sz="6" w:space="0" w:color="000000" w:themeColor="text1"/>
              <w:right w:val="single" w:sz="6" w:space="0" w:color="000000" w:themeColor="text1"/>
            </w:tcBorders>
            <w:shd w:val="clear" w:color="auto" w:fill="auto"/>
            <w:hideMark/>
          </w:tcPr>
          <w:p w14:paraId="7B058AD3" w14:textId="1E27FDD2" w:rsidR="00F16CB5" w:rsidRPr="00294780" w:rsidRDefault="00D468A3" w:rsidP="003956B8">
            <w:pPr>
              <w:pStyle w:val="TableText"/>
              <w:rPr>
                <w:sz w:val="20"/>
                <w:szCs w:val="20"/>
                <w:lang w:val="en-US"/>
              </w:rPr>
            </w:pPr>
            <w:r>
              <w:rPr>
                <w:sz w:val="20"/>
                <w:szCs w:val="20"/>
                <w:lang w:val="en-US"/>
              </w:rPr>
              <w:t>12.5.2024</w:t>
            </w:r>
          </w:p>
        </w:tc>
        <w:tc>
          <w:tcPr>
            <w:tcW w:w="1867" w:type="dxa"/>
            <w:tcBorders>
              <w:top w:val="nil"/>
              <w:left w:val="nil"/>
              <w:bottom w:val="single" w:sz="6" w:space="0" w:color="000000" w:themeColor="text1"/>
              <w:right w:val="single" w:sz="6" w:space="0" w:color="000000" w:themeColor="text1"/>
            </w:tcBorders>
            <w:shd w:val="clear" w:color="auto" w:fill="auto"/>
            <w:hideMark/>
          </w:tcPr>
          <w:p w14:paraId="1EABAB5A" w14:textId="298F9CE7" w:rsidR="00F16CB5" w:rsidRPr="00294780" w:rsidRDefault="00456B76" w:rsidP="003956B8">
            <w:pPr>
              <w:pStyle w:val="TableText"/>
              <w:rPr>
                <w:sz w:val="20"/>
                <w:szCs w:val="20"/>
                <w:lang w:val="en-US"/>
              </w:rPr>
            </w:pPr>
            <w:r w:rsidRPr="00456B76">
              <w:rPr>
                <w:sz w:val="20"/>
                <w:szCs w:val="20"/>
                <w:lang w:val="en-US"/>
              </w:rPr>
              <w:t>Ammar Saif, Egzon Barja, Jesper Holmström</w:t>
            </w:r>
          </w:p>
        </w:tc>
      </w:tr>
      <w:tr w:rsidR="00F16CB5" w:rsidRPr="00D468A3" w14:paraId="70CE614D" w14:textId="77777777" w:rsidTr="003956B8">
        <w:trPr>
          <w:trHeight w:val="495"/>
        </w:trPr>
        <w:tc>
          <w:tcPr>
            <w:tcW w:w="701" w:type="dxa"/>
            <w:tcBorders>
              <w:top w:val="nil"/>
              <w:left w:val="single" w:sz="6" w:space="0" w:color="000000" w:themeColor="text1"/>
              <w:bottom w:val="single" w:sz="6" w:space="0" w:color="000000" w:themeColor="text1"/>
              <w:right w:val="single" w:sz="6" w:space="0" w:color="000000" w:themeColor="text1"/>
            </w:tcBorders>
            <w:shd w:val="clear" w:color="auto" w:fill="auto"/>
            <w:hideMark/>
          </w:tcPr>
          <w:p w14:paraId="4184F134" w14:textId="699EAAB2" w:rsidR="00F16CB5" w:rsidRPr="00294780" w:rsidRDefault="007D2CAF" w:rsidP="003956B8">
            <w:pPr>
              <w:pStyle w:val="TableText"/>
              <w:rPr>
                <w:sz w:val="20"/>
                <w:szCs w:val="20"/>
                <w:lang w:val="en-US"/>
              </w:rPr>
            </w:pPr>
            <w:r>
              <w:rPr>
                <w:sz w:val="20"/>
                <w:szCs w:val="20"/>
                <w:lang w:val="en-US"/>
              </w:rPr>
              <w:t>2.4</w:t>
            </w:r>
          </w:p>
        </w:tc>
        <w:tc>
          <w:tcPr>
            <w:tcW w:w="4820" w:type="dxa"/>
            <w:tcBorders>
              <w:top w:val="nil"/>
              <w:left w:val="nil"/>
              <w:bottom w:val="single" w:sz="6" w:space="0" w:color="000000" w:themeColor="text1"/>
              <w:right w:val="single" w:sz="6" w:space="0" w:color="000000" w:themeColor="text1"/>
            </w:tcBorders>
            <w:shd w:val="clear" w:color="auto" w:fill="auto"/>
            <w:hideMark/>
          </w:tcPr>
          <w:p w14:paraId="24262DAF" w14:textId="6A7D6B10" w:rsidR="00F16CB5" w:rsidRPr="00294780" w:rsidRDefault="007D2CAF" w:rsidP="003956B8">
            <w:pPr>
              <w:pStyle w:val="TableText"/>
              <w:rPr>
                <w:sz w:val="20"/>
                <w:szCs w:val="20"/>
                <w:lang w:val="en-US"/>
              </w:rPr>
            </w:pPr>
            <w:r>
              <w:rPr>
                <w:sz w:val="20"/>
                <w:szCs w:val="20"/>
                <w:lang w:val="en-US"/>
              </w:rPr>
              <w:t xml:space="preserve">Proofreading done </w:t>
            </w:r>
            <w:r w:rsidR="00956AF4">
              <w:rPr>
                <w:sz w:val="20"/>
                <w:szCs w:val="20"/>
                <w:lang w:val="en-US"/>
              </w:rPr>
              <w:t>to the document</w:t>
            </w:r>
          </w:p>
        </w:tc>
        <w:tc>
          <w:tcPr>
            <w:tcW w:w="1417" w:type="dxa"/>
            <w:tcBorders>
              <w:top w:val="nil"/>
              <w:left w:val="nil"/>
              <w:bottom w:val="single" w:sz="6" w:space="0" w:color="000000" w:themeColor="text1"/>
              <w:right w:val="single" w:sz="6" w:space="0" w:color="000000" w:themeColor="text1"/>
            </w:tcBorders>
            <w:shd w:val="clear" w:color="auto" w:fill="auto"/>
            <w:hideMark/>
          </w:tcPr>
          <w:p w14:paraId="67B36B96" w14:textId="7599566A" w:rsidR="00F16CB5" w:rsidRPr="00294780" w:rsidRDefault="00D468A3" w:rsidP="003956B8">
            <w:pPr>
              <w:pStyle w:val="TableText"/>
              <w:rPr>
                <w:sz w:val="20"/>
                <w:szCs w:val="20"/>
                <w:lang w:val="en-US"/>
              </w:rPr>
            </w:pPr>
            <w:r>
              <w:rPr>
                <w:sz w:val="20"/>
                <w:szCs w:val="20"/>
                <w:lang w:val="en-US"/>
              </w:rPr>
              <w:t>12.5.2024</w:t>
            </w:r>
          </w:p>
        </w:tc>
        <w:tc>
          <w:tcPr>
            <w:tcW w:w="1867" w:type="dxa"/>
            <w:tcBorders>
              <w:top w:val="nil"/>
              <w:left w:val="nil"/>
              <w:bottom w:val="single" w:sz="6" w:space="0" w:color="000000" w:themeColor="text1"/>
              <w:right w:val="single" w:sz="6" w:space="0" w:color="000000" w:themeColor="text1"/>
            </w:tcBorders>
            <w:shd w:val="clear" w:color="auto" w:fill="auto"/>
            <w:hideMark/>
          </w:tcPr>
          <w:p w14:paraId="6933519A" w14:textId="0F8C895F" w:rsidR="00F16CB5" w:rsidRPr="00294780" w:rsidRDefault="00D468A3" w:rsidP="003956B8">
            <w:pPr>
              <w:pStyle w:val="TableText"/>
              <w:rPr>
                <w:sz w:val="20"/>
                <w:szCs w:val="20"/>
                <w:lang w:val="en-US"/>
              </w:rPr>
            </w:pPr>
            <w:r w:rsidRPr="00456B76">
              <w:rPr>
                <w:sz w:val="20"/>
                <w:szCs w:val="20"/>
                <w:lang w:val="en-US"/>
              </w:rPr>
              <w:t>Ammar Saif, Egzon Barja, Jesper Holmström</w:t>
            </w:r>
          </w:p>
        </w:tc>
      </w:tr>
    </w:tbl>
    <w:p w14:paraId="3877B771" w14:textId="77777777" w:rsidR="00F16CB5" w:rsidRPr="00195555" w:rsidRDefault="00F16CB5" w:rsidP="00F16CB5">
      <w:pPr>
        <w:spacing w:line="240" w:lineRule="auto"/>
        <w:jc w:val="left"/>
        <w:rPr>
          <w:rFonts w:eastAsiaTheme="minorHAnsi" w:cstheme="minorHAnsi"/>
          <w:szCs w:val="22"/>
          <w:lang w:val="en-GB" w:eastAsia="en-US"/>
        </w:rPr>
        <w:sectPr w:rsidR="00F16CB5" w:rsidRPr="00195555" w:rsidSect="00B80DD0">
          <w:headerReference w:type="default" r:id="rId12"/>
          <w:pgSz w:w="11906" w:h="16838" w:code="9"/>
          <w:pgMar w:top="567" w:right="567" w:bottom="1134" w:left="2268" w:header="567" w:footer="567" w:gutter="0"/>
          <w:cols w:space="708"/>
          <w:docGrid w:linePitch="360"/>
        </w:sectPr>
      </w:pPr>
    </w:p>
    <w:sdt>
      <w:sdtPr>
        <w:rPr>
          <w:rFonts w:asciiTheme="minorHAnsi" w:eastAsia="Times New Roman" w:hAnsiTheme="minorHAnsi" w:cs="Times New Roman"/>
          <w:color w:val="auto"/>
          <w:sz w:val="24"/>
          <w:szCs w:val="24"/>
          <w:lang w:val="fi-FI" w:eastAsia="fi-FI"/>
        </w:rPr>
        <w:id w:val="-1313248535"/>
        <w:docPartObj>
          <w:docPartGallery w:val="Table of Contents"/>
          <w:docPartUnique/>
        </w:docPartObj>
      </w:sdtPr>
      <w:sdtEndPr>
        <w:rPr>
          <w:b/>
          <w:bCs/>
          <w:noProof/>
        </w:rPr>
      </w:sdtEndPr>
      <w:sdtContent>
        <w:p w14:paraId="3D6E3A6D" w14:textId="48F0CC5E" w:rsidR="00C3723E" w:rsidRDefault="00C3723E">
          <w:pPr>
            <w:pStyle w:val="TOCHeading"/>
          </w:pPr>
          <w:r>
            <w:t>Contents</w:t>
          </w:r>
        </w:p>
        <w:p w14:paraId="4578650C" w14:textId="4F62A548" w:rsidR="005C03D5" w:rsidRDefault="00C3723E">
          <w:pPr>
            <w:pStyle w:val="TOC1"/>
            <w:rPr>
              <w:rFonts w:eastAsiaTheme="minorEastAsia" w:cstheme="minorBidi"/>
              <w:kern w:val="2"/>
              <w:szCs w:val="24"/>
              <w:lang w:val="en-FI" w:eastAsia="en-FI"/>
              <w14:ligatures w14:val="standardContextual"/>
            </w:rPr>
          </w:pPr>
          <w:r>
            <w:fldChar w:fldCharType="begin"/>
          </w:r>
          <w:r>
            <w:instrText xml:space="preserve"> TOC \o "1-3" \h \z \u </w:instrText>
          </w:r>
          <w:r>
            <w:fldChar w:fldCharType="separate"/>
          </w:r>
          <w:hyperlink w:anchor="_Toc166424546" w:history="1">
            <w:r w:rsidR="005C03D5" w:rsidRPr="00D678F3">
              <w:rPr>
                <w:rStyle w:val="Hyperlink"/>
              </w:rPr>
              <w:t>Definitions, acronyms, and abbreviations</w:t>
            </w:r>
            <w:r w:rsidR="005C03D5">
              <w:rPr>
                <w:webHidden/>
              </w:rPr>
              <w:tab/>
            </w:r>
            <w:r w:rsidR="005C03D5">
              <w:rPr>
                <w:webHidden/>
              </w:rPr>
              <w:fldChar w:fldCharType="begin"/>
            </w:r>
            <w:r w:rsidR="005C03D5">
              <w:rPr>
                <w:webHidden/>
              </w:rPr>
              <w:instrText xml:space="preserve"> PAGEREF _Toc166424546 \h </w:instrText>
            </w:r>
            <w:r w:rsidR="005C03D5">
              <w:rPr>
                <w:webHidden/>
              </w:rPr>
            </w:r>
            <w:r w:rsidR="005C03D5">
              <w:rPr>
                <w:webHidden/>
              </w:rPr>
              <w:fldChar w:fldCharType="separate"/>
            </w:r>
            <w:r w:rsidR="005C03D5">
              <w:rPr>
                <w:webHidden/>
              </w:rPr>
              <w:t>2</w:t>
            </w:r>
            <w:r w:rsidR="005C03D5">
              <w:rPr>
                <w:webHidden/>
              </w:rPr>
              <w:fldChar w:fldCharType="end"/>
            </w:r>
          </w:hyperlink>
        </w:p>
        <w:p w14:paraId="36C9521B" w14:textId="2E18FCFE" w:rsidR="005C03D5" w:rsidRDefault="005C03D5">
          <w:pPr>
            <w:pStyle w:val="TOC1"/>
            <w:tabs>
              <w:tab w:val="left" w:pos="397"/>
            </w:tabs>
            <w:rPr>
              <w:rFonts w:eastAsiaTheme="minorEastAsia" w:cstheme="minorBidi"/>
              <w:kern w:val="2"/>
              <w:szCs w:val="24"/>
              <w:lang w:val="en-FI" w:eastAsia="en-FI"/>
              <w14:ligatures w14:val="standardContextual"/>
            </w:rPr>
          </w:pPr>
          <w:hyperlink w:anchor="_Toc166424547" w:history="1">
            <w:r w:rsidRPr="00D678F3">
              <w:rPr>
                <w:rStyle w:val="Hyperlink"/>
                <w:lang w:val="en-US"/>
              </w:rPr>
              <w:t>1</w:t>
            </w:r>
            <w:r>
              <w:rPr>
                <w:rFonts w:eastAsiaTheme="minorEastAsia" w:cstheme="minorBidi"/>
                <w:kern w:val="2"/>
                <w:szCs w:val="24"/>
                <w:lang w:val="en-FI" w:eastAsia="en-FI"/>
                <w14:ligatures w14:val="standardContextual"/>
              </w:rPr>
              <w:tab/>
            </w:r>
            <w:r w:rsidRPr="00D678F3">
              <w:rPr>
                <w:rStyle w:val="Hyperlink"/>
              </w:rPr>
              <w:t>Introduction</w:t>
            </w:r>
            <w:r>
              <w:rPr>
                <w:webHidden/>
              </w:rPr>
              <w:tab/>
            </w:r>
            <w:r>
              <w:rPr>
                <w:webHidden/>
              </w:rPr>
              <w:fldChar w:fldCharType="begin"/>
            </w:r>
            <w:r>
              <w:rPr>
                <w:webHidden/>
              </w:rPr>
              <w:instrText xml:space="preserve"> PAGEREF _Toc166424547 \h </w:instrText>
            </w:r>
            <w:r>
              <w:rPr>
                <w:webHidden/>
              </w:rPr>
            </w:r>
            <w:r>
              <w:rPr>
                <w:webHidden/>
              </w:rPr>
              <w:fldChar w:fldCharType="separate"/>
            </w:r>
            <w:r>
              <w:rPr>
                <w:webHidden/>
              </w:rPr>
              <w:t>3</w:t>
            </w:r>
            <w:r>
              <w:rPr>
                <w:webHidden/>
              </w:rPr>
              <w:fldChar w:fldCharType="end"/>
            </w:r>
          </w:hyperlink>
        </w:p>
        <w:p w14:paraId="645F99FE" w14:textId="458F521E" w:rsidR="005C03D5" w:rsidRDefault="005C03D5">
          <w:pPr>
            <w:pStyle w:val="TOC1"/>
            <w:tabs>
              <w:tab w:val="left" w:pos="397"/>
            </w:tabs>
            <w:rPr>
              <w:rFonts w:eastAsiaTheme="minorEastAsia" w:cstheme="minorBidi"/>
              <w:kern w:val="2"/>
              <w:szCs w:val="24"/>
              <w:lang w:val="en-FI" w:eastAsia="en-FI"/>
              <w14:ligatures w14:val="standardContextual"/>
            </w:rPr>
          </w:pPr>
          <w:hyperlink w:anchor="_Toc166424548" w:history="1">
            <w:r w:rsidRPr="00D678F3">
              <w:rPr>
                <w:rStyle w:val="Hyperlink"/>
                <w:lang w:val="en-US"/>
              </w:rPr>
              <w:t>2</w:t>
            </w:r>
            <w:r>
              <w:rPr>
                <w:rFonts w:eastAsiaTheme="minorEastAsia" w:cstheme="minorBidi"/>
                <w:kern w:val="2"/>
                <w:szCs w:val="24"/>
                <w:lang w:val="en-FI" w:eastAsia="en-FI"/>
                <w14:ligatures w14:val="standardContextual"/>
              </w:rPr>
              <w:tab/>
            </w:r>
            <w:r w:rsidRPr="00D678F3">
              <w:rPr>
                <w:rStyle w:val="Hyperlink"/>
              </w:rPr>
              <w:t>Theoretical Background</w:t>
            </w:r>
            <w:r>
              <w:rPr>
                <w:webHidden/>
              </w:rPr>
              <w:tab/>
            </w:r>
            <w:r>
              <w:rPr>
                <w:webHidden/>
              </w:rPr>
              <w:fldChar w:fldCharType="begin"/>
            </w:r>
            <w:r>
              <w:rPr>
                <w:webHidden/>
              </w:rPr>
              <w:instrText xml:space="preserve"> PAGEREF _Toc166424548 \h </w:instrText>
            </w:r>
            <w:r>
              <w:rPr>
                <w:webHidden/>
              </w:rPr>
            </w:r>
            <w:r>
              <w:rPr>
                <w:webHidden/>
              </w:rPr>
              <w:fldChar w:fldCharType="separate"/>
            </w:r>
            <w:r>
              <w:rPr>
                <w:webHidden/>
              </w:rPr>
              <w:t>3</w:t>
            </w:r>
            <w:r>
              <w:rPr>
                <w:webHidden/>
              </w:rPr>
              <w:fldChar w:fldCharType="end"/>
            </w:r>
          </w:hyperlink>
        </w:p>
        <w:p w14:paraId="42A38A5A" w14:textId="403FB4A7" w:rsidR="005C03D5" w:rsidRDefault="005C03D5">
          <w:pPr>
            <w:pStyle w:val="TOC2"/>
            <w:rPr>
              <w:rFonts w:eastAsiaTheme="minorEastAsia" w:cstheme="minorBidi"/>
              <w:noProof/>
              <w:kern w:val="2"/>
              <w:szCs w:val="24"/>
              <w:lang w:val="en-FI" w:eastAsia="en-FI"/>
              <w14:ligatures w14:val="standardContextual"/>
            </w:rPr>
          </w:pPr>
          <w:hyperlink w:anchor="_Toc166424549" w:history="1">
            <w:r w:rsidRPr="00D678F3">
              <w:rPr>
                <w:rStyle w:val="Hyperlink"/>
                <w:noProof/>
              </w:rPr>
              <w:t>2.1</w:t>
            </w:r>
            <w:r>
              <w:rPr>
                <w:rFonts w:eastAsiaTheme="minorEastAsia" w:cstheme="minorBidi"/>
                <w:noProof/>
                <w:kern w:val="2"/>
                <w:szCs w:val="24"/>
                <w:lang w:val="en-FI" w:eastAsia="en-FI"/>
                <w14:ligatures w14:val="standardContextual"/>
              </w:rPr>
              <w:tab/>
            </w:r>
            <w:r w:rsidRPr="00D678F3">
              <w:rPr>
                <w:rStyle w:val="Hyperlink"/>
                <w:noProof/>
              </w:rPr>
              <w:t>Heart Rate and Heart Rate Variability</w:t>
            </w:r>
            <w:r>
              <w:rPr>
                <w:noProof/>
                <w:webHidden/>
              </w:rPr>
              <w:tab/>
            </w:r>
            <w:r>
              <w:rPr>
                <w:noProof/>
                <w:webHidden/>
              </w:rPr>
              <w:fldChar w:fldCharType="begin"/>
            </w:r>
            <w:r>
              <w:rPr>
                <w:noProof/>
                <w:webHidden/>
              </w:rPr>
              <w:instrText xml:space="preserve"> PAGEREF _Toc166424549 \h </w:instrText>
            </w:r>
            <w:r>
              <w:rPr>
                <w:noProof/>
                <w:webHidden/>
              </w:rPr>
            </w:r>
            <w:r>
              <w:rPr>
                <w:noProof/>
                <w:webHidden/>
              </w:rPr>
              <w:fldChar w:fldCharType="separate"/>
            </w:r>
            <w:r>
              <w:rPr>
                <w:noProof/>
                <w:webHidden/>
              </w:rPr>
              <w:t>4</w:t>
            </w:r>
            <w:r>
              <w:rPr>
                <w:noProof/>
                <w:webHidden/>
              </w:rPr>
              <w:fldChar w:fldCharType="end"/>
            </w:r>
          </w:hyperlink>
        </w:p>
        <w:p w14:paraId="16FF79D0" w14:textId="64F35DC4" w:rsidR="005C03D5" w:rsidRDefault="005C03D5">
          <w:pPr>
            <w:pStyle w:val="TOC2"/>
            <w:rPr>
              <w:rFonts w:eastAsiaTheme="minorEastAsia" w:cstheme="minorBidi"/>
              <w:noProof/>
              <w:kern w:val="2"/>
              <w:szCs w:val="24"/>
              <w:lang w:val="en-FI" w:eastAsia="en-FI"/>
              <w14:ligatures w14:val="standardContextual"/>
            </w:rPr>
          </w:pPr>
          <w:hyperlink w:anchor="_Toc166424550" w:history="1">
            <w:r w:rsidRPr="00D678F3">
              <w:rPr>
                <w:rStyle w:val="Hyperlink"/>
                <w:noProof/>
              </w:rPr>
              <w:t>2.2</w:t>
            </w:r>
            <w:r>
              <w:rPr>
                <w:rFonts w:eastAsiaTheme="minorEastAsia" w:cstheme="minorBidi"/>
                <w:noProof/>
                <w:kern w:val="2"/>
                <w:szCs w:val="24"/>
                <w:lang w:val="en-FI" w:eastAsia="en-FI"/>
                <w14:ligatures w14:val="standardContextual"/>
              </w:rPr>
              <w:tab/>
            </w:r>
            <w:r w:rsidRPr="00D678F3">
              <w:rPr>
                <w:rStyle w:val="Hyperlink"/>
                <w:noProof/>
              </w:rPr>
              <w:t>Heart Rate Detection</w:t>
            </w:r>
            <w:r>
              <w:rPr>
                <w:noProof/>
                <w:webHidden/>
              </w:rPr>
              <w:tab/>
            </w:r>
            <w:r>
              <w:rPr>
                <w:noProof/>
                <w:webHidden/>
              </w:rPr>
              <w:fldChar w:fldCharType="begin"/>
            </w:r>
            <w:r>
              <w:rPr>
                <w:noProof/>
                <w:webHidden/>
              </w:rPr>
              <w:instrText xml:space="preserve"> PAGEREF _Toc166424550 \h </w:instrText>
            </w:r>
            <w:r>
              <w:rPr>
                <w:noProof/>
                <w:webHidden/>
              </w:rPr>
            </w:r>
            <w:r>
              <w:rPr>
                <w:noProof/>
                <w:webHidden/>
              </w:rPr>
              <w:fldChar w:fldCharType="separate"/>
            </w:r>
            <w:r>
              <w:rPr>
                <w:noProof/>
                <w:webHidden/>
              </w:rPr>
              <w:t>4</w:t>
            </w:r>
            <w:r>
              <w:rPr>
                <w:noProof/>
                <w:webHidden/>
              </w:rPr>
              <w:fldChar w:fldCharType="end"/>
            </w:r>
          </w:hyperlink>
        </w:p>
        <w:p w14:paraId="61F0CF3E" w14:textId="7794F99E" w:rsidR="005C03D5" w:rsidRDefault="005C03D5">
          <w:pPr>
            <w:pStyle w:val="TOC1"/>
            <w:tabs>
              <w:tab w:val="left" w:pos="397"/>
            </w:tabs>
            <w:rPr>
              <w:rFonts w:eastAsiaTheme="minorEastAsia" w:cstheme="minorBidi"/>
              <w:kern w:val="2"/>
              <w:szCs w:val="24"/>
              <w:lang w:val="en-FI" w:eastAsia="en-FI"/>
              <w14:ligatures w14:val="standardContextual"/>
            </w:rPr>
          </w:pPr>
          <w:hyperlink w:anchor="_Toc166424551" w:history="1">
            <w:r w:rsidRPr="00D678F3">
              <w:rPr>
                <w:rStyle w:val="Hyperlink"/>
                <w:lang w:val="en-US"/>
              </w:rPr>
              <w:t>3</w:t>
            </w:r>
            <w:r>
              <w:rPr>
                <w:rFonts w:eastAsiaTheme="minorEastAsia" w:cstheme="minorBidi"/>
                <w:kern w:val="2"/>
                <w:szCs w:val="24"/>
                <w:lang w:val="en-FI" w:eastAsia="en-FI"/>
                <w14:ligatures w14:val="standardContextual"/>
              </w:rPr>
              <w:tab/>
            </w:r>
            <w:r w:rsidRPr="00D678F3">
              <w:rPr>
                <w:rStyle w:val="Hyperlink"/>
              </w:rPr>
              <w:t>Methods and Material</w:t>
            </w:r>
            <w:r>
              <w:rPr>
                <w:webHidden/>
              </w:rPr>
              <w:tab/>
            </w:r>
            <w:r>
              <w:rPr>
                <w:webHidden/>
              </w:rPr>
              <w:fldChar w:fldCharType="begin"/>
            </w:r>
            <w:r>
              <w:rPr>
                <w:webHidden/>
              </w:rPr>
              <w:instrText xml:space="preserve"> PAGEREF _Toc166424551 \h </w:instrText>
            </w:r>
            <w:r>
              <w:rPr>
                <w:webHidden/>
              </w:rPr>
            </w:r>
            <w:r>
              <w:rPr>
                <w:webHidden/>
              </w:rPr>
              <w:fldChar w:fldCharType="separate"/>
            </w:r>
            <w:r>
              <w:rPr>
                <w:webHidden/>
              </w:rPr>
              <w:t>5</w:t>
            </w:r>
            <w:r>
              <w:rPr>
                <w:webHidden/>
              </w:rPr>
              <w:fldChar w:fldCharType="end"/>
            </w:r>
          </w:hyperlink>
        </w:p>
        <w:p w14:paraId="6E4B5D94" w14:textId="43906BF0" w:rsidR="005C03D5" w:rsidRDefault="005C03D5">
          <w:pPr>
            <w:pStyle w:val="TOC2"/>
            <w:rPr>
              <w:rFonts w:eastAsiaTheme="minorEastAsia" w:cstheme="minorBidi"/>
              <w:noProof/>
              <w:kern w:val="2"/>
              <w:szCs w:val="24"/>
              <w:lang w:val="en-FI" w:eastAsia="en-FI"/>
              <w14:ligatures w14:val="standardContextual"/>
            </w:rPr>
          </w:pPr>
          <w:hyperlink w:anchor="_Toc166424552" w:history="1">
            <w:r w:rsidRPr="00D678F3">
              <w:rPr>
                <w:rStyle w:val="Hyperlink"/>
                <w:noProof/>
              </w:rPr>
              <w:t>3.1</w:t>
            </w:r>
            <w:r>
              <w:rPr>
                <w:rFonts w:eastAsiaTheme="minorEastAsia" w:cstheme="minorBidi"/>
                <w:noProof/>
                <w:kern w:val="2"/>
                <w:szCs w:val="24"/>
                <w:lang w:val="en-FI" w:eastAsia="en-FI"/>
                <w14:ligatures w14:val="standardContextual"/>
              </w:rPr>
              <w:tab/>
            </w:r>
            <w:r w:rsidRPr="00D678F3">
              <w:rPr>
                <w:rStyle w:val="Hyperlink"/>
                <w:noProof/>
              </w:rPr>
              <w:t>Hardware Requirements</w:t>
            </w:r>
            <w:r>
              <w:rPr>
                <w:noProof/>
                <w:webHidden/>
              </w:rPr>
              <w:tab/>
            </w:r>
            <w:r>
              <w:rPr>
                <w:noProof/>
                <w:webHidden/>
              </w:rPr>
              <w:fldChar w:fldCharType="begin"/>
            </w:r>
            <w:r>
              <w:rPr>
                <w:noProof/>
                <w:webHidden/>
              </w:rPr>
              <w:instrText xml:space="preserve"> PAGEREF _Toc166424552 \h </w:instrText>
            </w:r>
            <w:r>
              <w:rPr>
                <w:noProof/>
                <w:webHidden/>
              </w:rPr>
            </w:r>
            <w:r>
              <w:rPr>
                <w:noProof/>
                <w:webHidden/>
              </w:rPr>
              <w:fldChar w:fldCharType="separate"/>
            </w:r>
            <w:r>
              <w:rPr>
                <w:noProof/>
                <w:webHidden/>
              </w:rPr>
              <w:t>5</w:t>
            </w:r>
            <w:r>
              <w:rPr>
                <w:noProof/>
                <w:webHidden/>
              </w:rPr>
              <w:fldChar w:fldCharType="end"/>
            </w:r>
          </w:hyperlink>
        </w:p>
        <w:p w14:paraId="5C51F1B9" w14:textId="7B92BC77" w:rsidR="005C03D5" w:rsidRDefault="005C03D5">
          <w:pPr>
            <w:pStyle w:val="TOC2"/>
            <w:rPr>
              <w:rFonts w:eastAsiaTheme="minorEastAsia" w:cstheme="minorBidi"/>
              <w:noProof/>
              <w:kern w:val="2"/>
              <w:szCs w:val="24"/>
              <w:lang w:val="en-FI" w:eastAsia="en-FI"/>
              <w14:ligatures w14:val="standardContextual"/>
            </w:rPr>
          </w:pPr>
          <w:hyperlink w:anchor="_Toc166424553" w:history="1">
            <w:r w:rsidRPr="00D678F3">
              <w:rPr>
                <w:rStyle w:val="Hyperlink"/>
                <w:noProof/>
              </w:rPr>
              <w:t>3.2</w:t>
            </w:r>
            <w:r>
              <w:rPr>
                <w:rFonts w:eastAsiaTheme="minorEastAsia" w:cstheme="minorBidi"/>
                <w:noProof/>
                <w:kern w:val="2"/>
                <w:szCs w:val="24"/>
                <w:lang w:val="en-FI" w:eastAsia="en-FI"/>
                <w14:ligatures w14:val="standardContextual"/>
              </w:rPr>
              <w:tab/>
            </w:r>
            <w:r w:rsidRPr="00D678F3">
              <w:rPr>
                <w:rStyle w:val="Hyperlink"/>
                <w:noProof/>
              </w:rPr>
              <w:t>Software Requirements</w:t>
            </w:r>
            <w:r>
              <w:rPr>
                <w:noProof/>
                <w:webHidden/>
              </w:rPr>
              <w:tab/>
            </w:r>
            <w:r>
              <w:rPr>
                <w:noProof/>
                <w:webHidden/>
              </w:rPr>
              <w:fldChar w:fldCharType="begin"/>
            </w:r>
            <w:r>
              <w:rPr>
                <w:noProof/>
                <w:webHidden/>
              </w:rPr>
              <w:instrText xml:space="preserve"> PAGEREF _Toc166424553 \h </w:instrText>
            </w:r>
            <w:r>
              <w:rPr>
                <w:noProof/>
                <w:webHidden/>
              </w:rPr>
            </w:r>
            <w:r>
              <w:rPr>
                <w:noProof/>
                <w:webHidden/>
              </w:rPr>
              <w:fldChar w:fldCharType="separate"/>
            </w:r>
            <w:r>
              <w:rPr>
                <w:noProof/>
                <w:webHidden/>
              </w:rPr>
              <w:t>7</w:t>
            </w:r>
            <w:r>
              <w:rPr>
                <w:noProof/>
                <w:webHidden/>
              </w:rPr>
              <w:fldChar w:fldCharType="end"/>
            </w:r>
          </w:hyperlink>
        </w:p>
        <w:p w14:paraId="4EB322E5" w14:textId="2303A630" w:rsidR="005C03D5" w:rsidRDefault="005C03D5">
          <w:pPr>
            <w:pStyle w:val="TOC2"/>
            <w:rPr>
              <w:rFonts w:eastAsiaTheme="minorEastAsia" w:cstheme="minorBidi"/>
              <w:noProof/>
              <w:kern w:val="2"/>
              <w:szCs w:val="24"/>
              <w:lang w:val="en-FI" w:eastAsia="en-FI"/>
              <w14:ligatures w14:val="standardContextual"/>
            </w:rPr>
          </w:pPr>
          <w:hyperlink w:anchor="_Toc166424554" w:history="1">
            <w:r w:rsidRPr="00D678F3">
              <w:rPr>
                <w:rStyle w:val="Hyperlink"/>
                <w:noProof/>
              </w:rPr>
              <w:t>3.3</w:t>
            </w:r>
            <w:r>
              <w:rPr>
                <w:rFonts w:eastAsiaTheme="minorEastAsia" w:cstheme="minorBidi"/>
                <w:noProof/>
                <w:kern w:val="2"/>
                <w:szCs w:val="24"/>
                <w:lang w:val="en-FI" w:eastAsia="en-FI"/>
                <w14:ligatures w14:val="standardContextual"/>
              </w:rPr>
              <w:tab/>
            </w:r>
            <w:r w:rsidRPr="00D678F3">
              <w:rPr>
                <w:rStyle w:val="Hyperlink"/>
                <w:noProof/>
              </w:rPr>
              <w:t>Functionality</w:t>
            </w:r>
            <w:r>
              <w:rPr>
                <w:noProof/>
                <w:webHidden/>
              </w:rPr>
              <w:tab/>
            </w:r>
            <w:r>
              <w:rPr>
                <w:noProof/>
                <w:webHidden/>
              </w:rPr>
              <w:fldChar w:fldCharType="begin"/>
            </w:r>
            <w:r>
              <w:rPr>
                <w:noProof/>
                <w:webHidden/>
              </w:rPr>
              <w:instrText xml:space="preserve"> PAGEREF _Toc166424554 \h </w:instrText>
            </w:r>
            <w:r>
              <w:rPr>
                <w:noProof/>
                <w:webHidden/>
              </w:rPr>
            </w:r>
            <w:r>
              <w:rPr>
                <w:noProof/>
                <w:webHidden/>
              </w:rPr>
              <w:fldChar w:fldCharType="separate"/>
            </w:r>
            <w:r>
              <w:rPr>
                <w:noProof/>
                <w:webHidden/>
              </w:rPr>
              <w:t>8</w:t>
            </w:r>
            <w:r>
              <w:rPr>
                <w:noProof/>
                <w:webHidden/>
              </w:rPr>
              <w:fldChar w:fldCharType="end"/>
            </w:r>
          </w:hyperlink>
        </w:p>
        <w:p w14:paraId="494E791E" w14:textId="1AAAFBB6" w:rsidR="005C03D5" w:rsidRDefault="005C03D5">
          <w:pPr>
            <w:pStyle w:val="TOC1"/>
            <w:tabs>
              <w:tab w:val="left" w:pos="397"/>
            </w:tabs>
            <w:rPr>
              <w:rFonts w:eastAsiaTheme="minorEastAsia" w:cstheme="minorBidi"/>
              <w:kern w:val="2"/>
              <w:szCs w:val="24"/>
              <w:lang w:val="en-FI" w:eastAsia="en-FI"/>
              <w14:ligatures w14:val="standardContextual"/>
            </w:rPr>
          </w:pPr>
          <w:hyperlink w:anchor="_Toc166424555" w:history="1">
            <w:r w:rsidRPr="00D678F3">
              <w:rPr>
                <w:rStyle w:val="Hyperlink"/>
                <w:lang w:val="en-US"/>
              </w:rPr>
              <w:t>4</w:t>
            </w:r>
            <w:r>
              <w:rPr>
                <w:rFonts w:eastAsiaTheme="minorEastAsia" w:cstheme="minorBidi"/>
                <w:kern w:val="2"/>
                <w:szCs w:val="24"/>
                <w:lang w:val="en-FI" w:eastAsia="en-FI"/>
                <w14:ligatures w14:val="standardContextual"/>
              </w:rPr>
              <w:tab/>
            </w:r>
            <w:r w:rsidRPr="00D678F3">
              <w:rPr>
                <w:rStyle w:val="Hyperlink"/>
              </w:rPr>
              <w:t>Implementation</w:t>
            </w:r>
            <w:r>
              <w:rPr>
                <w:webHidden/>
              </w:rPr>
              <w:tab/>
            </w:r>
            <w:r>
              <w:rPr>
                <w:webHidden/>
              </w:rPr>
              <w:fldChar w:fldCharType="begin"/>
            </w:r>
            <w:r>
              <w:rPr>
                <w:webHidden/>
              </w:rPr>
              <w:instrText xml:space="preserve"> PAGEREF _Toc166424555 \h </w:instrText>
            </w:r>
            <w:r>
              <w:rPr>
                <w:webHidden/>
              </w:rPr>
            </w:r>
            <w:r>
              <w:rPr>
                <w:webHidden/>
              </w:rPr>
              <w:fldChar w:fldCharType="separate"/>
            </w:r>
            <w:r>
              <w:rPr>
                <w:webHidden/>
              </w:rPr>
              <w:t>9</w:t>
            </w:r>
            <w:r>
              <w:rPr>
                <w:webHidden/>
              </w:rPr>
              <w:fldChar w:fldCharType="end"/>
            </w:r>
          </w:hyperlink>
        </w:p>
        <w:p w14:paraId="62894A24" w14:textId="5FD61889" w:rsidR="005C03D5" w:rsidRDefault="005C03D5">
          <w:pPr>
            <w:pStyle w:val="TOC2"/>
            <w:rPr>
              <w:rFonts w:eastAsiaTheme="minorEastAsia" w:cstheme="minorBidi"/>
              <w:noProof/>
              <w:kern w:val="2"/>
              <w:szCs w:val="24"/>
              <w:lang w:val="en-FI" w:eastAsia="en-FI"/>
              <w14:ligatures w14:val="standardContextual"/>
            </w:rPr>
          </w:pPr>
          <w:hyperlink w:anchor="_Toc166424556" w:history="1">
            <w:r w:rsidRPr="00D678F3">
              <w:rPr>
                <w:rStyle w:val="Hyperlink"/>
                <w:noProof/>
              </w:rPr>
              <w:t>4.1 Implementation Requirements</w:t>
            </w:r>
            <w:r>
              <w:rPr>
                <w:noProof/>
                <w:webHidden/>
              </w:rPr>
              <w:tab/>
            </w:r>
            <w:r>
              <w:rPr>
                <w:noProof/>
                <w:webHidden/>
              </w:rPr>
              <w:fldChar w:fldCharType="begin"/>
            </w:r>
            <w:r>
              <w:rPr>
                <w:noProof/>
                <w:webHidden/>
              </w:rPr>
              <w:instrText xml:space="preserve"> PAGEREF _Toc166424556 \h </w:instrText>
            </w:r>
            <w:r>
              <w:rPr>
                <w:noProof/>
                <w:webHidden/>
              </w:rPr>
            </w:r>
            <w:r>
              <w:rPr>
                <w:noProof/>
                <w:webHidden/>
              </w:rPr>
              <w:fldChar w:fldCharType="separate"/>
            </w:r>
            <w:r>
              <w:rPr>
                <w:noProof/>
                <w:webHidden/>
              </w:rPr>
              <w:t>9</w:t>
            </w:r>
            <w:r>
              <w:rPr>
                <w:noProof/>
                <w:webHidden/>
              </w:rPr>
              <w:fldChar w:fldCharType="end"/>
            </w:r>
          </w:hyperlink>
        </w:p>
        <w:p w14:paraId="47EE238A" w14:textId="6F8334E1" w:rsidR="005C03D5" w:rsidRDefault="005C03D5">
          <w:pPr>
            <w:pStyle w:val="TOC2"/>
            <w:rPr>
              <w:rFonts w:eastAsiaTheme="minorEastAsia" w:cstheme="minorBidi"/>
              <w:noProof/>
              <w:kern w:val="2"/>
              <w:szCs w:val="24"/>
              <w:lang w:val="en-FI" w:eastAsia="en-FI"/>
              <w14:ligatures w14:val="standardContextual"/>
            </w:rPr>
          </w:pPr>
          <w:hyperlink w:anchor="_Toc166424557" w:history="1">
            <w:r w:rsidRPr="00D678F3">
              <w:rPr>
                <w:rStyle w:val="Hyperlink"/>
                <w:noProof/>
              </w:rPr>
              <w:t>4.2 Software Algorithms</w:t>
            </w:r>
            <w:r>
              <w:rPr>
                <w:noProof/>
                <w:webHidden/>
              </w:rPr>
              <w:tab/>
            </w:r>
            <w:r>
              <w:rPr>
                <w:noProof/>
                <w:webHidden/>
              </w:rPr>
              <w:fldChar w:fldCharType="begin"/>
            </w:r>
            <w:r>
              <w:rPr>
                <w:noProof/>
                <w:webHidden/>
              </w:rPr>
              <w:instrText xml:space="preserve"> PAGEREF _Toc166424557 \h </w:instrText>
            </w:r>
            <w:r>
              <w:rPr>
                <w:noProof/>
                <w:webHidden/>
              </w:rPr>
            </w:r>
            <w:r>
              <w:rPr>
                <w:noProof/>
                <w:webHidden/>
              </w:rPr>
              <w:fldChar w:fldCharType="separate"/>
            </w:r>
            <w:r>
              <w:rPr>
                <w:noProof/>
                <w:webHidden/>
              </w:rPr>
              <w:t>10</w:t>
            </w:r>
            <w:r>
              <w:rPr>
                <w:noProof/>
                <w:webHidden/>
              </w:rPr>
              <w:fldChar w:fldCharType="end"/>
            </w:r>
          </w:hyperlink>
        </w:p>
        <w:p w14:paraId="15D64485" w14:textId="1F77FF80" w:rsidR="005C03D5" w:rsidRDefault="005C03D5">
          <w:pPr>
            <w:pStyle w:val="TOC2"/>
            <w:rPr>
              <w:rFonts w:eastAsiaTheme="minorEastAsia" w:cstheme="minorBidi"/>
              <w:noProof/>
              <w:kern w:val="2"/>
              <w:szCs w:val="24"/>
              <w:lang w:val="en-FI" w:eastAsia="en-FI"/>
              <w14:ligatures w14:val="standardContextual"/>
            </w:rPr>
          </w:pPr>
          <w:hyperlink w:anchor="_Toc166424558" w:history="1">
            <w:r w:rsidRPr="00D678F3">
              <w:rPr>
                <w:rStyle w:val="Hyperlink"/>
                <w:noProof/>
              </w:rPr>
              <w:t>4.3 Classes</w:t>
            </w:r>
            <w:r>
              <w:rPr>
                <w:noProof/>
                <w:webHidden/>
              </w:rPr>
              <w:tab/>
            </w:r>
            <w:r>
              <w:rPr>
                <w:noProof/>
                <w:webHidden/>
              </w:rPr>
              <w:fldChar w:fldCharType="begin"/>
            </w:r>
            <w:r>
              <w:rPr>
                <w:noProof/>
                <w:webHidden/>
              </w:rPr>
              <w:instrText xml:space="preserve"> PAGEREF _Toc166424558 \h </w:instrText>
            </w:r>
            <w:r>
              <w:rPr>
                <w:noProof/>
                <w:webHidden/>
              </w:rPr>
            </w:r>
            <w:r>
              <w:rPr>
                <w:noProof/>
                <w:webHidden/>
              </w:rPr>
              <w:fldChar w:fldCharType="separate"/>
            </w:r>
            <w:r>
              <w:rPr>
                <w:noProof/>
                <w:webHidden/>
              </w:rPr>
              <w:t>12</w:t>
            </w:r>
            <w:r>
              <w:rPr>
                <w:noProof/>
                <w:webHidden/>
              </w:rPr>
              <w:fldChar w:fldCharType="end"/>
            </w:r>
          </w:hyperlink>
        </w:p>
        <w:p w14:paraId="580F5E8F" w14:textId="20987DCD" w:rsidR="005C03D5" w:rsidRDefault="005C03D5">
          <w:pPr>
            <w:pStyle w:val="TOC2"/>
            <w:rPr>
              <w:rFonts w:eastAsiaTheme="minorEastAsia" w:cstheme="minorBidi"/>
              <w:noProof/>
              <w:kern w:val="2"/>
              <w:szCs w:val="24"/>
              <w:lang w:val="en-FI" w:eastAsia="en-FI"/>
              <w14:ligatures w14:val="standardContextual"/>
            </w:rPr>
          </w:pPr>
          <w:hyperlink w:anchor="_Toc166424559" w:history="1">
            <w:r w:rsidRPr="00D678F3">
              <w:rPr>
                <w:rStyle w:val="Hyperlink"/>
                <w:noProof/>
              </w:rPr>
              <w:t>4.4 Main Program</w:t>
            </w:r>
            <w:r>
              <w:rPr>
                <w:noProof/>
                <w:webHidden/>
              </w:rPr>
              <w:tab/>
            </w:r>
            <w:r>
              <w:rPr>
                <w:noProof/>
                <w:webHidden/>
              </w:rPr>
              <w:fldChar w:fldCharType="begin"/>
            </w:r>
            <w:r>
              <w:rPr>
                <w:noProof/>
                <w:webHidden/>
              </w:rPr>
              <w:instrText xml:space="preserve"> PAGEREF _Toc166424559 \h </w:instrText>
            </w:r>
            <w:r>
              <w:rPr>
                <w:noProof/>
                <w:webHidden/>
              </w:rPr>
            </w:r>
            <w:r>
              <w:rPr>
                <w:noProof/>
                <w:webHidden/>
              </w:rPr>
              <w:fldChar w:fldCharType="separate"/>
            </w:r>
            <w:r>
              <w:rPr>
                <w:noProof/>
                <w:webHidden/>
              </w:rPr>
              <w:t>13</w:t>
            </w:r>
            <w:r>
              <w:rPr>
                <w:noProof/>
                <w:webHidden/>
              </w:rPr>
              <w:fldChar w:fldCharType="end"/>
            </w:r>
          </w:hyperlink>
        </w:p>
        <w:p w14:paraId="60AB6F49" w14:textId="1F544ABF" w:rsidR="005C03D5" w:rsidRDefault="005C03D5">
          <w:pPr>
            <w:pStyle w:val="TOC1"/>
            <w:tabs>
              <w:tab w:val="left" w:pos="397"/>
            </w:tabs>
            <w:rPr>
              <w:rFonts w:eastAsiaTheme="minorEastAsia" w:cstheme="minorBidi"/>
              <w:kern w:val="2"/>
              <w:szCs w:val="24"/>
              <w:lang w:val="en-FI" w:eastAsia="en-FI"/>
              <w14:ligatures w14:val="standardContextual"/>
            </w:rPr>
          </w:pPr>
          <w:hyperlink w:anchor="_Toc166424560" w:history="1">
            <w:r w:rsidRPr="00D678F3">
              <w:rPr>
                <w:rStyle w:val="Hyperlink"/>
                <w:lang w:val="en-US"/>
              </w:rPr>
              <w:t>5</w:t>
            </w:r>
            <w:r>
              <w:rPr>
                <w:rFonts w:eastAsiaTheme="minorEastAsia" w:cstheme="minorBidi"/>
                <w:kern w:val="2"/>
                <w:szCs w:val="24"/>
                <w:lang w:val="en-FI" w:eastAsia="en-FI"/>
                <w14:ligatures w14:val="standardContextual"/>
              </w:rPr>
              <w:tab/>
            </w:r>
            <w:r w:rsidRPr="00D678F3">
              <w:rPr>
                <w:rStyle w:val="Hyperlink"/>
              </w:rPr>
              <w:t>Group Work Summary</w:t>
            </w:r>
            <w:r>
              <w:rPr>
                <w:webHidden/>
              </w:rPr>
              <w:tab/>
            </w:r>
            <w:r>
              <w:rPr>
                <w:webHidden/>
              </w:rPr>
              <w:fldChar w:fldCharType="begin"/>
            </w:r>
            <w:r>
              <w:rPr>
                <w:webHidden/>
              </w:rPr>
              <w:instrText xml:space="preserve"> PAGEREF _Toc166424560 \h </w:instrText>
            </w:r>
            <w:r>
              <w:rPr>
                <w:webHidden/>
              </w:rPr>
            </w:r>
            <w:r>
              <w:rPr>
                <w:webHidden/>
              </w:rPr>
              <w:fldChar w:fldCharType="separate"/>
            </w:r>
            <w:r>
              <w:rPr>
                <w:webHidden/>
              </w:rPr>
              <w:t>16</w:t>
            </w:r>
            <w:r>
              <w:rPr>
                <w:webHidden/>
              </w:rPr>
              <w:fldChar w:fldCharType="end"/>
            </w:r>
          </w:hyperlink>
        </w:p>
        <w:p w14:paraId="2BD92D78" w14:textId="1FDC96C0" w:rsidR="005C03D5" w:rsidRDefault="005C03D5">
          <w:pPr>
            <w:pStyle w:val="TOC2"/>
            <w:rPr>
              <w:rFonts w:eastAsiaTheme="minorEastAsia" w:cstheme="minorBidi"/>
              <w:noProof/>
              <w:kern w:val="2"/>
              <w:szCs w:val="24"/>
              <w:lang w:val="en-FI" w:eastAsia="en-FI"/>
              <w14:ligatures w14:val="standardContextual"/>
            </w:rPr>
          </w:pPr>
          <w:hyperlink w:anchor="_Toc166424561" w:history="1">
            <w:r w:rsidRPr="00D678F3">
              <w:rPr>
                <w:rStyle w:val="Hyperlink"/>
                <w:noProof/>
              </w:rPr>
              <w:t>5.1</w:t>
            </w:r>
            <w:r>
              <w:rPr>
                <w:rFonts w:eastAsiaTheme="minorEastAsia" w:cstheme="minorBidi"/>
                <w:noProof/>
                <w:kern w:val="2"/>
                <w:szCs w:val="24"/>
                <w:lang w:val="en-FI" w:eastAsia="en-FI"/>
                <w14:ligatures w14:val="standardContextual"/>
              </w:rPr>
              <w:tab/>
            </w:r>
            <w:r w:rsidRPr="00D678F3">
              <w:rPr>
                <w:rStyle w:val="Hyperlink"/>
                <w:noProof/>
              </w:rPr>
              <w:t>Midway Summary</w:t>
            </w:r>
            <w:r>
              <w:rPr>
                <w:noProof/>
                <w:webHidden/>
              </w:rPr>
              <w:tab/>
            </w:r>
            <w:r>
              <w:rPr>
                <w:noProof/>
                <w:webHidden/>
              </w:rPr>
              <w:fldChar w:fldCharType="begin"/>
            </w:r>
            <w:r>
              <w:rPr>
                <w:noProof/>
                <w:webHidden/>
              </w:rPr>
              <w:instrText xml:space="preserve"> PAGEREF _Toc166424561 \h </w:instrText>
            </w:r>
            <w:r>
              <w:rPr>
                <w:noProof/>
                <w:webHidden/>
              </w:rPr>
            </w:r>
            <w:r>
              <w:rPr>
                <w:noProof/>
                <w:webHidden/>
              </w:rPr>
              <w:fldChar w:fldCharType="separate"/>
            </w:r>
            <w:r>
              <w:rPr>
                <w:noProof/>
                <w:webHidden/>
              </w:rPr>
              <w:t>17</w:t>
            </w:r>
            <w:r>
              <w:rPr>
                <w:noProof/>
                <w:webHidden/>
              </w:rPr>
              <w:fldChar w:fldCharType="end"/>
            </w:r>
          </w:hyperlink>
        </w:p>
        <w:p w14:paraId="45B2284A" w14:textId="60B1AB2A" w:rsidR="005C03D5" w:rsidRDefault="005C03D5">
          <w:pPr>
            <w:pStyle w:val="TOC2"/>
            <w:rPr>
              <w:rFonts w:eastAsiaTheme="minorEastAsia" w:cstheme="minorBidi"/>
              <w:noProof/>
              <w:kern w:val="2"/>
              <w:szCs w:val="24"/>
              <w:lang w:val="en-FI" w:eastAsia="en-FI"/>
              <w14:ligatures w14:val="standardContextual"/>
            </w:rPr>
          </w:pPr>
          <w:hyperlink w:anchor="_Toc166424562" w:history="1">
            <w:r w:rsidRPr="00D678F3">
              <w:rPr>
                <w:rStyle w:val="Hyperlink"/>
                <w:noProof/>
              </w:rPr>
              <w:t>5.2</w:t>
            </w:r>
            <w:r>
              <w:rPr>
                <w:rFonts w:eastAsiaTheme="minorEastAsia" w:cstheme="minorBidi"/>
                <w:noProof/>
                <w:kern w:val="2"/>
                <w:szCs w:val="24"/>
                <w:lang w:val="en-FI" w:eastAsia="en-FI"/>
                <w14:ligatures w14:val="standardContextual"/>
              </w:rPr>
              <w:tab/>
            </w:r>
            <w:r w:rsidRPr="00D678F3">
              <w:rPr>
                <w:rStyle w:val="Hyperlink"/>
                <w:noProof/>
              </w:rPr>
              <w:t>Final Summary</w:t>
            </w:r>
            <w:r>
              <w:rPr>
                <w:noProof/>
                <w:webHidden/>
              </w:rPr>
              <w:tab/>
            </w:r>
            <w:r>
              <w:rPr>
                <w:noProof/>
                <w:webHidden/>
              </w:rPr>
              <w:fldChar w:fldCharType="begin"/>
            </w:r>
            <w:r>
              <w:rPr>
                <w:noProof/>
                <w:webHidden/>
              </w:rPr>
              <w:instrText xml:space="preserve"> PAGEREF _Toc166424562 \h </w:instrText>
            </w:r>
            <w:r>
              <w:rPr>
                <w:noProof/>
                <w:webHidden/>
              </w:rPr>
            </w:r>
            <w:r>
              <w:rPr>
                <w:noProof/>
                <w:webHidden/>
              </w:rPr>
              <w:fldChar w:fldCharType="separate"/>
            </w:r>
            <w:r>
              <w:rPr>
                <w:noProof/>
                <w:webHidden/>
              </w:rPr>
              <w:t>17</w:t>
            </w:r>
            <w:r>
              <w:rPr>
                <w:noProof/>
                <w:webHidden/>
              </w:rPr>
              <w:fldChar w:fldCharType="end"/>
            </w:r>
          </w:hyperlink>
        </w:p>
        <w:p w14:paraId="5EC07499" w14:textId="59856489" w:rsidR="005C03D5" w:rsidRDefault="005C03D5">
          <w:pPr>
            <w:pStyle w:val="TOC1"/>
            <w:tabs>
              <w:tab w:val="left" w:pos="397"/>
            </w:tabs>
            <w:rPr>
              <w:rFonts w:eastAsiaTheme="minorEastAsia" w:cstheme="minorBidi"/>
              <w:kern w:val="2"/>
              <w:szCs w:val="24"/>
              <w:lang w:val="en-FI" w:eastAsia="en-FI"/>
              <w14:ligatures w14:val="standardContextual"/>
            </w:rPr>
          </w:pPr>
          <w:hyperlink w:anchor="_Toc166424563" w:history="1">
            <w:r w:rsidRPr="00D678F3">
              <w:rPr>
                <w:rStyle w:val="Hyperlink"/>
                <w:lang w:val="en-US"/>
              </w:rPr>
              <w:t>6</w:t>
            </w:r>
            <w:r>
              <w:rPr>
                <w:rFonts w:eastAsiaTheme="minorEastAsia" w:cstheme="minorBidi"/>
                <w:kern w:val="2"/>
                <w:szCs w:val="24"/>
                <w:lang w:val="en-FI" w:eastAsia="en-FI"/>
                <w14:ligatures w14:val="standardContextual"/>
              </w:rPr>
              <w:tab/>
            </w:r>
            <w:r w:rsidRPr="00D678F3">
              <w:rPr>
                <w:rStyle w:val="Hyperlink"/>
              </w:rPr>
              <w:t>Conclusions</w:t>
            </w:r>
            <w:r>
              <w:rPr>
                <w:webHidden/>
              </w:rPr>
              <w:tab/>
            </w:r>
            <w:r>
              <w:rPr>
                <w:webHidden/>
              </w:rPr>
              <w:fldChar w:fldCharType="begin"/>
            </w:r>
            <w:r>
              <w:rPr>
                <w:webHidden/>
              </w:rPr>
              <w:instrText xml:space="preserve"> PAGEREF _Toc166424563 \h </w:instrText>
            </w:r>
            <w:r>
              <w:rPr>
                <w:webHidden/>
              </w:rPr>
            </w:r>
            <w:r>
              <w:rPr>
                <w:webHidden/>
              </w:rPr>
              <w:fldChar w:fldCharType="separate"/>
            </w:r>
            <w:r>
              <w:rPr>
                <w:webHidden/>
              </w:rPr>
              <w:t>18</w:t>
            </w:r>
            <w:r>
              <w:rPr>
                <w:webHidden/>
              </w:rPr>
              <w:fldChar w:fldCharType="end"/>
            </w:r>
          </w:hyperlink>
        </w:p>
        <w:p w14:paraId="184609FF" w14:textId="4FA33484" w:rsidR="005C03D5" w:rsidRDefault="005C03D5">
          <w:pPr>
            <w:pStyle w:val="TOC1"/>
            <w:rPr>
              <w:rFonts w:eastAsiaTheme="minorEastAsia" w:cstheme="minorBidi"/>
              <w:kern w:val="2"/>
              <w:szCs w:val="24"/>
              <w:lang w:val="en-FI" w:eastAsia="en-FI"/>
              <w14:ligatures w14:val="standardContextual"/>
            </w:rPr>
          </w:pPr>
          <w:hyperlink w:anchor="_Toc166424564" w:history="1">
            <w:r w:rsidRPr="00D678F3">
              <w:rPr>
                <w:rStyle w:val="Hyperlink"/>
              </w:rPr>
              <w:t>References</w:t>
            </w:r>
            <w:r>
              <w:rPr>
                <w:webHidden/>
              </w:rPr>
              <w:tab/>
            </w:r>
            <w:r>
              <w:rPr>
                <w:webHidden/>
              </w:rPr>
              <w:fldChar w:fldCharType="begin"/>
            </w:r>
            <w:r>
              <w:rPr>
                <w:webHidden/>
              </w:rPr>
              <w:instrText xml:space="preserve"> PAGEREF _Toc166424564 \h </w:instrText>
            </w:r>
            <w:r>
              <w:rPr>
                <w:webHidden/>
              </w:rPr>
            </w:r>
            <w:r>
              <w:rPr>
                <w:webHidden/>
              </w:rPr>
              <w:fldChar w:fldCharType="separate"/>
            </w:r>
            <w:r>
              <w:rPr>
                <w:webHidden/>
              </w:rPr>
              <w:t>19</w:t>
            </w:r>
            <w:r>
              <w:rPr>
                <w:webHidden/>
              </w:rPr>
              <w:fldChar w:fldCharType="end"/>
            </w:r>
          </w:hyperlink>
        </w:p>
        <w:p w14:paraId="48C43BBE" w14:textId="51FA2B24" w:rsidR="00C3723E" w:rsidRDefault="00C3723E">
          <w:r>
            <w:rPr>
              <w:b/>
              <w:bCs/>
              <w:noProof/>
            </w:rPr>
            <w:fldChar w:fldCharType="end"/>
          </w:r>
        </w:p>
      </w:sdtContent>
    </w:sdt>
    <w:p w14:paraId="6801B9F2" w14:textId="486DA3F8" w:rsidR="004349A6" w:rsidRDefault="00F16CB5" w:rsidP="00DD03BE">
      <w:pPr>
        <w:pStyle w:val="Heading1"/>
        <w:numPr>
          <w:ilvl w:val="0"/>
          <w:numId w:val="0"/>
        </w:numPr>
        <w:ind w:left="432"/>
      </w:pPr>
      <w:r>
        <w:br w:type="column"/>
      </w:r>
      <w:bookmarkStart w:id="1" w:name="_Toc148898689"/>
      <w:bookmarkStart w:id="2" w:name="_Toc166424546"/>
      <w:r w:rsidR="004349A6">
        <w:lastRenderedPageBreak/>
        <w:t>Definitions, acronyms, and abbreviations</w:t>
      </w:r>
      <w:bookmarkEnd w:id="2"/>
    </w:p>
    <w:tbl>
      <w:tblPr>
        <w:tblStyle w:val="TableGrid"/>
        <w:tblW w:w="0" w:type="auto"/>
        <w:tblLook w:val="04A0" w:firstRow="1" w:lastRow="0" w:firstColumn="1" w:lastColumn="0" w:noHBand="0" w:noVBand="1"/>
      </w:tblPr>
      <w:tblGrid>
        <w:gridCol w:w="4247"/>
        <w:gridCol w:w="4247"/>
      </w:tblGrid>
      <w:tr w:rsidR="00DD03BE" w14:paraId="1F2834F1" w14:textId="77777777" w:rsidTr="00DD03BE">
        <w:tc>
          <w:tcPr>
            <w:tcW w:w="4247" w:type="dxa"/>
          </w:tcPr>
          <w:p w14:paraId="6FEEEC82" w14:textId="2999D6A3" w:rsidR="00DD03BE" w:rsidRDefault="00DD03BE" w:rsidP="00DD03BE">
            <w:pPr>
              <w:rPr>
                <w:lang w:val="en-GB" w:eastAsia="en-US"/>
              </w:rPr>
            </w:pPr>
            <w:r w:rsidRPr="004349A6">
              <w:rPr>
                <w:lang w:val="en-GB" w:eastAsia="en-US"/>
              </w:rPr>
              <w:t>ADC (Analog-to-Digital Converter)</w:t>
            </w:r>
          </w:p>
        </w:tc>
        <w:tc>
          <w:tcPr>
            <w:tcW w:w="4247" w:type="dxa"/>
          </w:tcPr>
          <w:p w14:paraId="3BF41DCE" w14:textId="092CF582" w:rsidR="00DD03BE" w:rsidRDefault="00DD03BE" w:rsidP="00DD03BE">
            <w:pPr>
              <w:spacing w:line="240" w:lineRule="auto"/>
              <w:jc w:val="left"/>
              <w:rPr>
                <w:lang w:val="en-GB" w:eastAsia="en-US"/>
              </w:rPr>
            </w:pPr>
            <w:r>
              <w:rPr>
                <w:rFonts w:ascii="Arial" w:hAnsi="Arial" w:cs="Arial"/>
                <w:color w:val="1C1C1C"/>
                <w:shd w:val="clear" w:color="auto" w:fill="FFFFFF"/>
                <w:lang w:val="en-US"/>
              </w:rPr>
              <w:t>A device that converts an analog signal into a digital signal.</w:t>
            </w:r>
          </w:p>
        </w:tc>
      </w:tr>
      <w:tr w:rsidR="00DD03BE" w14:paraId="722F6982" w14:textId="77777777" w:rsidTr="00DD03BE">
        <w:tc>
          <w:tcPr>
            <w:tcW w:w="4247" w:type="dxa"/>
          </w:tcPr>
          <w:p w14:paraId="6483B181" w14:textId="78AA3B31" w:rsidR="00DD03BE" w:rsidRDefault="00DD03BE" w:rsidP="00DD03BE">
            <w:pPr>
              <w:rPr>
                <w:lang w:val="en-GB" w:eastAsia="en-US"/>
              </w:rPr>
            </w:pPr>
            <w:r>
              <w:t>Beats per minute (BPM)</w:t>
            </w:r>
          </w:p>
        </w:tc>
        <w:tc>
          <w:tcPr>
            <w:tcW w:w="4247" w:type="dxa"/>
          </w:tcPr>
          <w:p w14:paraId="2B3D854B" w14:textId="68A84C75" w:rsidR="00DD03BE" w:rsidRDefault="00DD03BE" w:rsidP="00DD03BE">
            <w:pPr>
              <w:spacing w:line="240" w:lineRule="auto"/>
              <w:jc w:val="left"/>
              <w:rPr>
                <w:lang w:val="en-GB" w:eastAsia="en-US"/>
              </w:rPr>
            </w:pPr>
            <w:r>
              <w:rPr>
                <w:rFonts w:ascii="Tahoma" w:hAnsi="Tahoma" w:cs="Tahoma"/>
                <w:color w:val="000000"/>
                <w:shd w:val="clear" w:color="auto" w:fill="FFFFFF"/>
                <w:lang w:val="en-US"/>
              </w:rPr>
              <w:t>The</w:t>
            </w:r>
            <w:r w:rsidRPr="00DD03BE">
              <w:rPr>
                <w:rFonts w:ascii="Tahoma" w:hAnsi="Tahoma" w:cs="Tahoma"/>
                <w:color w:val="000000"/>
                <w:shd w:val="clear" w:color="auto" w:fill="FFFFFF"/>
                <w:lang w:val="en-US"/>
              </w:rPr>
              <w:t xml:space="preserve"> unit of measurement </w:t>
            </w:r>
            <w:r>
              <w:rPr>
                <w:rFonts w:ascii="Tahoma" w:hAnsi="Tahoma" w:cs="Tahoma"/>
                <w:color w:val="000000"/>
                <w:shd w:val="clear" w:color="auto" w:fill="FFFFFF"/>
                <w:lang w:val="en-US"/>
              </w:rPr>
              <w:t>for heart rate.</w:t>
            </w:r>
          </w:p>
        </w:tc>
      </w:tr>
      <w:tr w:rsidR="00DD03BE" w14:paraId="2B3A47C1" w14:textId="77777777" w:rsidTr="00DD03BE">
        <w:tc>
          <w:tcPr>
            <w:tcW w:w="4247" w:type="dxa"/>
          </w:tcPr>
          <w:p w14:paraId="1FEF8336" w14:textId="70147E4C" w:rsidR="00DD03BE" w:rsidRDefault="00DD03BE" w:rsidP="00DD03BE">
            <w:pPr>
              <w:rPr>
                <w:lang w:val="en-GB" w:eastAsia="en-US"/>
              </w:rPr>
            </w:pPr>
            <w:r w:rsidRPr="004349A6">
              <w:rPr>
                <w:lang w:val="en-US"/>
              </w:rPr>
              <w:t>FIFO (First In, First Out)</w:t>
            </w:r>
          </w:p>
        </w:tc>
        <w:tc>
          <w:tcPr>
            <w:tcW w:w="4247" w:type="dxa"/>
          </w:tcPr>
          <w:p w14:paraId="42896025" w14:textId="00E0DABD" w:rsidR="00DD03BE" w:rsidRDefault="00DD03BE" w:rsidP="00DD03BE">
            <w:pPr>
              <w:spacing w:line="240" w:lineRule="auto"/>
              <w:jc w:val="left"/>
              <w:rPr>
                <w:lang w:val="en-GB" w:eastAsia="en-US"/>
              </w:rPr>
            </w:pPr>
            <w:r w:rsidRPr="00DD03BE">
              <w:rPr>
                <w:rFonts w:ascii="Tahoma" w:hAnsi="Tahoma" w:cs="Tahoma"/>
                <w:color w:val="000000"/>
                <w:shd w:val="clear" w:color="auto" w:fill="FFFFFF"/>
                <w:lang w:val="en-US"/>
              </w:rPr>
              <w:t>A data structure where the first item added is the first item removed.</w:t>
            </w:r>
          </w:p>
        </w:tc>
      </w:tr>
      <w:tr w:rsidR="00DD03BE" w14:paraId="1B9F2CDA" w14:textId="77777777" w:rsidTr="00DD03BE">
        <w:tc>
          <w:tcPr>
            <w:tcW w:w="4247" w:type="dxa"/>
          </w:tcPr>
          <w:p w14:paraId="75DF888F" w14:textId="5885C664" w:rsidR="00DD03BE" w:rsidRDefault="00DD03BE" w:rsidP="00DD03BE">
            <w:pPr>
              <w:rPr>
                <w:lang w:val="en-GB" w:eastAsia="en-US"/>
              </w:rPr>
            </w:pPr>
            <w:r w:rsidRPr="004349A6">
              <w:rPr>
                <w:lang w:val="en-US"/>
              </w:rPr>
              <w:t>GPIO (General Purpose Input Output)</w:t>
            </w:r>
          </w:p>
        </w:tc>
        <w:tc>
          <w:tcPr>
            <w:tcW w:w="4247" w:type="dxa"/>
          </w:tcPr>
          <w:p w14:paraId="1B86C0CD" w14:textId="6973F034" w:rsidR="00DD03BE" w:rsidRDefault="00DD03BE" w:rsidP="00DD03BE">
            <w:pPr>
              <w:spacing w:line="240" w:lineRule="auto"/>
              <w:jc w:val="left"/>
              <w:rPr>
                <w:lang w:val="en-GB" w:eastAsia="en-US"/>
              </w:rPr>
            </w:pPr>
            <w:r w:rsidRPr="00DD03BE">
              <w:rPr>
                <w:rFonts w:ascii="Tahoma" w:hAnsi="Tahoma" w:cs="Tahoma"/>
                <w:color w:val="000000"/>
                <w:shd w:val="clear" w:color="auto" w:fill="FFFFFF"/>
                <w:lang w:val="en-US"/>
              </w:rPr>
              <w:t>Pins on a microcontroller that can be programmed for input or output.</w:t>
            </w:r>
          </w:p>
        </w:tc>
      </w:tr>
      <w:tr w:rsidR="00DD03BE" w14:paraId="519B4259" w14:textId="77777777" w:rsidTr="00DD03BE">
        <w:tc>
          <w:tcPr>
            <w:tcW w:w="4247" w:type="dxa"/>
          </w:tcPr>
          <w:p w14:paraId="4C72EC71" w14:textId="2EF96FEB" w:rsidR="00DD03BE" w:rsidRPr="004349A6" w:rsidRDefault="00DD03BE" w:rsidP="00DD03BE">
            <w:pPr>
              <w:rPr>
                <w:lang w:val="en-US"/>
              </w:rPr>
            </w:pPr>
            <w:r>
              <w:rPr>
                <w:lang w:val="en-US"/>
              </w:rPr>
              <w:t>GHz</w:t>
            </w:r>
          </w:p>
        </w:tc>
        <w:tc>
          <w:tcPr>
            <w:tcW w:w="4247" w:type="dxa"/>
          </w:tcPr>
          <w:p w14:paraId="6FE57A8C" w14:textId="775D0E69" w:rsidR="00DD03BE" w:rsidRPr="00353376" w:rsidRDefault="00DD03BE" w:rsidP="00DD03BE">
            <w:pPr>
              <w:spacing w:line="240" w:lineRule="auto"/>
              <w:jc w:val="left"/>
              <w:rPr>
                <w:lang w:val="en-US"/>
              </w:rPr>
            </w:pPr>
            <w:r w:rsidRPr="00DD03BE">
              <w:rPr>
                <w:rFonts w:ascii="Tahoma" w:hAnsi="Tahoma" w:cs="Tahoma"/>
                <w:color w:val="000000"/>
                <w:shd w:val="clear" w:color="auto" w:fill="FFFFFF"/>
                <w:lang w:val="en-US"/>
              </w:rPr>
              <w:t>A unit of frequency equal to one billion hertz.</w:t>
            </w:r>
          </w:p>
        </w:tc>
      </w:tr>
      <w:tr w:rsidR="00DD03BE" w14:paraId="7F7BB1C7" w14:textId="77777777" w:rsidTr="00DD03BE">
        <w:tc>
          <w:tcPr>
            <w:tcW w:w="4247" w:type="dxa"/>
          </w:tcPr>
          <w:p w14:paraId="44885966" w14:textId="0B644F4D" w:rsidR="00DD03BE" w:rsidRDefault="00DD03BE" w:rsidP="00DD03BE">
            <w:pPr>
              <w:rPr>
                <w:lang w:val="en-GB" w:eastAsia="en-US"/>
              </w:rPr>
            </w:pPr>
            <w:r>
              <w:t>Heart rate (HR)</w:t>
            </w:r>
          </w:p>
        </w:tc>
        <w:tc>
          <w:tcPr>
            <w:tcW w:w="4247" w:type="dxa"/>
          </w:tcPr>
          <w:p w14:paraId="3DDA6C5B" w14:textId="71A972B0" w:rsidR="00DD03BE" w:rsidRPr="00DD03BE" w:rsidRDefault="00DD03BE" w:rsidP="00DD03BE">
            <w:pPr>
              <w:spacing w:line="240" w:lineRule="auto"/>
              <w:jc w:val="left"/>
              <w:rPr>
                <w:lang w:val="en-US"/>
              </w:rPr>
            </w:pPr>
            <w:r>
              <w:rPr>
                <w:lang w:val="en-US"/>
              </w:rPr>
              <w:t>The</w:t>
            </w:r>
            <w:r w:rsidRPr="00DD03BE">
              <w:rPr>
                <w:lang w:val="en-US"/>
              </w:rPr>
              <w:t xml:space="preserve"> number of times the heart beats per minute.  </w:t>
            </w:r>
          </w:p>
        </w:tc>
      </w:tr>
      <w:tr w:rsidR="00DD03BE" w14:paraId="704EA4B3" w14:textId="77777777" w:rsidTr="00DD03BE">
        <w:tc>
          <w:tcPr>
            <w:tcW w:w="4247" w:type="dxa"/>
          </w:tcPr>
          <w:p w14:paraId="47600D83" w14:textId="1016C84F" w:rsidR="00DD03BE" w:rsidRDefault="00DD03BE" w:rsidP="00DD03BE">
            <w:pPr>
              <w:rPr>
                <w:lang w:val="en-GB" w:eastAsia="en-US"/>
              </w:rPr>
            </w:pPr>
            <w:r>
              <w:t>Heart rate variability (HRV)</w:t>
            </w:r>
          </w:p>
        </w:tc>
        <w:tc>
          <w:tcPr>
            <w:tcW w:w="4247" w:type="dxa"/>
          </w:tcPr>
          <w:p w14:paraId="4AF33BEC" w14:textId="00E34C7A" w:rsidR="00DD03BE" w:rsidRPr="00DD03BE" w:rsidRDefault="00DD03BE" w:rsidP="00DD03BE">
            <w:pPr>
              <w:spacing w:line="240" w:lineRule="auto"/>
              <w:jc w:val="left"/>
            </w:pPr>
            <w:r w:rsidRPr="00DD03BE">
              <w:rPr>
                <w:lang w:val="en-US"/>
              </w:rPr>
              <w:t>The time difference between two consecutive heartbeats.</w:t>
            </w:r>
          </w:p>
        </w:tc>
      </w:tr>
      <w:tr w:rsidR="00DD03BE" w14:paraId="56915F46" w14:textId="77777777" w:rsidTr="00DD03BE">
        <w:tc>
          <w:tcPr>
            <w:tcW w:w="4247" w:type="dxa"/>
          </w:tcPr>
          <w:p w14:paraId="14114A4F" w14:textId="43D6744A" w:rsidR="00DD03BE" w:rsidRDefault="00DD03BE" w:rsidP="00DD03BE">
            <w:pPr>
              <w:rPr>
                <w:lang w:val="en-GB" w:eastAsia="en-US"/>
              </w:rPr>
            </w:pPr>
            <w:r>
              <w:t>I2C (Inter-Integrated Circuit)</w:t>
            </w:r>
          </w:p>
        </w:tc>
        <w:tc>
          <w:tcPr>
            <w:tcW w:w="4247" w:type="dxa"/>
          </w:tcPr>
          <w:p w14:paraId="765C8619" w14:textId="45411346" w:rsidR="00DD03BE" w:rsidRPr="00DD03BE" w:rsidRDefault="00DD03BE" w:rsidP="00DD03BE">
            <w:pPr>
              <w:spacing w:line="240" w:lineRule="auto"/>
              <w:jc w:val="left"/>
            </w:pPr>
            <w:r w:rsidRPr="00DD03BE">
              <w:rPr>
                <w:lang w:val="en-US"/>
              </w:rPr>
              <w:t>A communication protocol used to connect low-speed devices.</w:t>
            </w:r>
          </w:p>
        </w:tc>
      </w:tr>
      <w:tr w:rsidR="00DD03BE" w14:paraId="7880CD9F" w14:textId="77777777" w:rsidTr="00DD03BE">
        <w:tc>
          <w:tcPr>
            <w:tcW w:w="4247" w:type="dxa"/>
          </w:tcPr>
          <w:p w14:paraId="598CC781" w14:textId="544CA463" w:rsidR="00DD03BE" w:rsidRDefault="00DD03BE" w:rsidP="00DD03BE">
            <w:r>
              <w:t>IDE</w:t>
            </w:r>
          </w:p>
        </w:tc>
        <w:tc>
          <w:tcPr>
            <w:tcW w:w="4247" w:type="dxa"/>
          </w:tcPr>
          <w:p w14:paraId="08CE96EE" w14:textId="0009B0BF" w:rsidR="00DD03BE" w:rsidRPr="004349A6" w:rsidRDefault="00DD03BE" w:rsidP="00DD03BE">
            <w:pPr>
              <w:spacing w:line="240" w:lineRule="auto"/>
              <w:jc w:val="left"/>
              <w:rPr>
                <w:lang w:val="en-US"/>
              </w:rPr>
            </w:pPr>
            <w:r>
              <w:rPr>
                <w:rFonts w:ascii="Tahoma" w:hAnsi="Tahoma" w:cs="Tahoma"/>
                <w:color w:val="000000"/>
                <w:shd w:val="clear" w:color="auto" w:fill="FFFFFF"/>
              </w:rPr>
              <w:t>Integrated Development Environment</w:t>
            </w:r>
          </w:p>
        </w:tc>
      </w:tr>
      <w:tr w:rsidR="00DD03BE" w14:paraId="4A937ABB" w14:textId="77777777" w:rsidTr="00DD03BE">
        <w:trPr>
          <w:trHeight w:val="248"/>
        </w:trPr>
        <w:tc>
          <w:tcPr>
            <w:tcW w:w="4247" w:type="dxa"/>
          </w:tcPr>
          <w:p w14:paraId="37B32B27" w14:textId="444ECA79" w:rsidR="00DD03BE" w:rsidRDefault="00DD03BE" w:rsidP="00DD03BE">
            <w:r>
              <w:t>LED (Light-Emitting Diode)</w:t>
            </w:r>
          </w:p>
        </w:tc>
        <w:tc>
          <w:tcPr>
            <w:tcW w:w="4247" w:type="dxa"/>
          </w:tcPr>
          <w:p w14:paraId="6F8B3595" w14:textId="193B71B8" w:rsidR="00DD03BE" w:rsidRPr="00353376" w:rsidRDefault="00DD03BE" w:rsidP="00DD03BE">
            <w:pPr>
              <w:spacing w:line="240" w:lineRule="auto"/>
              <w:jc w:val="left"/>
              <w:rPr>
                <w:lang w:val="en-US"/>
              </w:rPr>
            </w:pPr>
            <w:r w:rsidRPr="00DD03BE">
              <w:rPr>
                <w:rFonts w:ascii="Tahoma" w:hAnsi="Tahoma" w:cs="Tahoma"/>
                <w:color w:val="000000"/>
                <w:shd w:val="clear" w:color="auto" w:fill="FFFFFF"/>
                <w:lang w:val="en-US"/>
              </w:rPr>
              <w:t>A light-emitting semiconductor device that operates when an electric current passes through it.</w:t>
            </w:r>
          </w:p>
        </w:tc>
      </w:tr>
      <w:tr w:rsidR="00DD03BE" w14:paraId="3AD1D01C" w14:textId="77777777" w:rsidTr="00DD03BE">
        <w:tc>
          <w:tcPr>
            <w:tcW w:w="4247" w:type="dxa"/>
          </w:tcPr>
          <w:p w14:paraId="2200D361" w14:textId="22F92FB7" w:rsidR="00DD03BE" w:rsidRDefault="00DD03BE" w:rsidP="00DD03BE">
            <w:pPr>
              <w:rPr>
                <w:lang w:val="en-GB" w:eastAsia="en-US"/>
              </w:rPr>
            </w:pPr>
            <w:r>
              <w:t>Milliseconds (ms)</w:t>
            </w:r>
          </w:p>
        </w:tc>
        <w:tc>
          <w:tcPr>
            <w:tcW w:w="4247" w:type="dxa"/>
          </w:tcPr>
          <w:p w14:paraId="14B9E6A4" w14:textId="78C1462E" w:rsidR="00DD03BE" w:rsidRDefault="00DD03BE" w:rsidP="00DD03BE">
            <w:pPr>
              <w:spacing w:line="240" w:lineRule="auto"/>
              <w:jc w:val="left"/>
              <w:rPr>
                <w:lang w:val="en-GB" w:eastAsia="en-US"/>
              </w:rPr>
            </w:pPr>
            <w:r w:rsidRPr="00DD03BE">
              <w:rPr>
                <w:rFonts w:ascii="Tahoma" w:hAnsi="Tahoma" w:cs="Tahoma"/>
                <w:color w:val="000000"/>
                <w:shd w:val="clear" w:color="auto" w:fill="FFFFFF"/>
                <w:lang w:val="en-US"/>
              </w:rPr>
              <w:t>The unit of measurement for heart rate variability.</w:t>
            </w:r>
          </w:p>
        </w:tc>
      </w:tr>
      <w:tr w:rsidR="00DD03BE" w14:paraId="45C37285" w14:textId="77777777" w:rsidTr="00DD03BE">
        <w:tc>
          <w:tcPr>
            <w:tcW w:w="4247" w:type="dxa"/>
          </w:tcPr>
          <w:p w14:paraId="6D13359E" w14:textId="093BECF0" w:rsidR="00DD03BE" w:rsidRPr="00353376" w:rsidRDefault="00DD03BE" w:rsidP="00DD03BE">
            <w:pPr>
              <w:spacing w:line="240" w:lineRule="auto"/>
              <w:jc w:val="left"/>
              <w:rPr>
                <w:lang w:val="en-US"/>
              </w:rPr>
            </w:pPr>
            <w:r w:rsidRPr="00353376">
              <w:rPr>
                <w:lang w:val="en-US"/>
              </w:rPr>
              <w:t>MQTT (Message Queuing Telemetry Transport)</w:t>
            </w:r>
          </w:p>
        </w:tc>
        <w:tc>
          <w:tcPr>
            <w:tcW w:w="4247" w:type="dxa"/>
          </w:tcPr>
          <w:p w14:paraId="14FCEAAC" w14:textId="1BBC924E" w:rsidR="00DD03BE" w:rsidRPr="00DD03BE" w:rsidRDefault="00DD03BE" w:rsidP="00DD03BE">
            <w:pPr>
              <w:spacing w:line="240" w:lineRule="auto"/>
              <w:jc w:val="left"/>
            </w:pPr>
            <w:r w:rsidRPr="00DD03BE">
              <w:rPr>
                <w:lang w:val="en-US"/>
              </w:rPr>
              <w:t>A protocol used for machine-to-machine communication that is lightweight and efficient.</w:t>
            </w:r>
          </w:p>
        </w:tc>
      </w:tr>
      <w:tr w:rsidR="00DD03BE" w14:paraId="2A39FBEC" w14:textId="77777777" w:rsidTr="00DD03BE">
        <w:tc>
          <w:tcPr>
            <w:tcW w:w="4247" w:type="dxa"/>
          </w:tcPr>
          <w:p w14:paraId="2BC19ACF" w14:textId="6D2B1C02" w:rsidR="00DD03BE" w:rsidRPr="00353376" w:rsidRDefault="00DD03BE" w:rsidP="00DD03BE">
            <w:pPr>
              <w:spacing w:line="240" w:lineRule="auto"/>
              <w:jc w:val="left"/>
              <w:rPr>
                <w:lang w:val="en-US"/>
              </w:rPr>
            </w:pPr>
            <w:r w:rsidRPr="00353376">
              <w:rPr>
                <w:lang w:val="en-US"/>
              </w:rPr>
              <w:t>OLED (Organic Light-Emitting Diode)</w:t>
            </w:r>
          </w:p>
        </w:tc>
        <w:tc>
          <w:tcPr>
            <w:tcW w:w="4247" w:type="dxa"/>
          </w:tcPr>
          <w:p w14:paraId="3D5CBFE1" w14:textId="7F19B027" w:rsidR="00DD03BE" w:rsidRPr="00DD03BE" w:rsidRDefault="00DD03BE" w:rsidP="00DD03BE">
            <w:pPr>
              <w:spacing w:line="240" w:lineRule="auto"/>
              <w:jc w:val="left"/>
              <w:rPr>
                <w:lang w:val="en-US"/>
              </w:rPr>
            </w:pPr>
            <w:r w:rsidRPr="00DD03BE">
              <w:rPr>
                <w:lang w:val="en-US"/>
              </w:rPr>
              <w:t>Organic compounds produce light in OLED display technology.</w:t>
            </w:r>
          </w:p>
        </w:tc>
      </w:tr>
      <w:tr w:rsidR="00DD03BE" w:rsidRPr="00DD03BE" w14:paraId="00095DEF" w14:textId="77777777" w:rsidTr="00DD03BE">
        <w:tc>
          <w:tcPr>
            <w:tcW w:w="4247" w:type="dxa"/>
          </w:tcPr>
          <w:p w14:paraId="760D2E55" w14:textId="2979FE98" w:rsidR="00DD03BE" w:rsidRPr="00353376" w:rsidRDefault="00DD03BE" w:rsidP="00DD03BE">
            <w:pPr>
              <w:rPr>
                <w:lang w:val="en-GB"/>
              </w:rPr>
            </w:pPr>
            <w:r>
              <w:t>Photoplethysmography (PPG)</w:t>
            </w:r>
          </w:p>
        </w:tc>
        <w:tc>
          <w:tcPr>
            <w:tcW w:w="4247" w:type="dxa"/>
          </w:tcPr>
          <w:p w14:paraId="72B760CC" w14:textId="4EC59A31" w:rsidR="00DD03BE" w:rsidRPr="00DD03BE" w:rsidRDefault="00DD03BE" w:rsidP="00DD03BE">
            <w:pPr>
              <w:spacing w:line="240" w:lineRule="auto"/>
              <w:jc w:val="left"/>
              <w:rPr>
                <w:lang w:val="en-US"/>
              </w:rPr>
            </w:pPr>
            <w:r w:rsidRPr="00DD03BE">
              <w:rPr>
                <w:lang w:val="en-US"/>
              </w:rPr>
              <w:t>A technique that measures blood volume changes in the microvascular tissue of the skin.</w:t>
            </w:r>
          </w:p>
        </w:tc>
      </w:tr>
      <w:tr w:rsidR="00DD03BE" w14:paraId="6DB6DB85" w14:textId="77777777" w:rsidTr="00DD03BE">
        <w:tc>
          <w:tcPr>
            <w:tcW w:w="4247" w:type="dxa"/>
          </w:tcPr>
          <w:p w14:paraId="277F2148" w14:textId="574CF7C3" w:rsidR="00DD03BE" w:rsidRPr="005C03D5" w:rsidRDefault="00DD03BE" w:rsidP="00DD03BE">
            <w:pPr>
              <w:rPr>
                <w:lang w:val="en-US"/>
              </w:rPr>
            </w:pPr>
            <w:r w:rsidRPr="005C03D5">
              <w:rPr>
                <w:lang w:val="en-US"/>
              </w:rPr>
              <w:t>PPI (Peak-to-Peak Interval)</w:t>
            </w:r>
          </w:p>
        </w:tc>
        <w:tc>
          <w:tcPr>
            <w:tcW w:w="4247" w:type="dxa"/>
          </w:tcPr>
          <w:p w14:paraId="532C8353" w14:textId="146DA72C" w:rsidR="00DD03BE" w:rsidRPr="005C03D5" w:rsidRDefault="00DD03BE" w:rsidP="00DD03BE">
            <w:pPr>
              <w:spacing w:line="240" w:lineRule="auto"/>
              <w:jc w:val="left"/>
              <w:rPr>
                <w:lang w:val="en-US"/>
              </w:rPr>
            </w:pPr>
            <w:r w:rsidRPr="00DD03BE">
              <w:rPr>
                <w:rFonts w:ascii="Tahoma" w:hAnsi="Tahoma" w:cs="Tahoma"/>
                <w:color w:val="000000"/>
                <w:shd w:val="clear" w:color="auto" w:fill="FFFFFF"/>
                <w:lang w:val="en-US"/>
              </w:rPr>
              <w:t>The time between the highest point (peak) of one heartbeat and the highest point of the next heartbeat.</w:t>
            </w:r>
          </w:p>
        </w:tc>
      </w:tr>
      <w:tr w:rsidR="00DD03BE" w14:paraId="1CCC378F" w14:textId="77777777" w:rsidTr="00DD03BE">
        <w:tc>
          <w:tcPr>
            <w:tcW w:w="4247" w:type="dxa"/>
          </w:tcPr>
          <w:p w14:paraId="02655BFD" w14:textId="5D234B4F" w:rsidR="00DD03BE" w:rsidRPr="00353376" w:rsidRDefault="00DD03BE" w:rsidP="00DD03BE">
            <w:pPr>
              <w:spacing w:line="240" w:lineRule="auto"/>
              <w:jc w:val="left"/>
              <w:rPr>
                <w:lang w:val="en-US"/>
              </w:rPr>
            </w:pPr>
            <w:r w:rsidRPr="00353376">
              <w:rPr>
                <w:lang w:val="en-US"/>
              </w:rPr>
              <w:t>RMSSD (Root Mean Square of Successive Differences)</w:t>
            </w:r>
          </w:p>
        </w:tc>
        <w:tc>
          <w:tcPr>
            <w:tcW w:w="4247" w:type="dxa"/>
          </w:tcPr>
          <w:p w14:paraId="0586BB4D" w14:textId="68661EDA" w:rsidR="00DD03BE" w:rsidRPr="00DD03BE" w:rsidRDefault="00DD03BE" w:rsidP="00DD03BE">
            <w:pPr>
              <w:spacing w:line="240" w:lineRule="auto"/>
              <w:jc w:val="left"/>
              <w:rPr>
                <w:lang w:val="en-US"/>
              </w:rPr>
            </w:pPr>
            <w:r w:rsidRPr="00DD03BE">
              <w:rPr>
                <w:lang w:val="en-US"/>
              </w:rPr>
              <w:t>A measure of short-term variability in the time between heartbeats.</w:t>
            </w:r>
          </w:p>
        </w:tc>
      </w:tr>
      <w:tr w:rsidR="00DD03BE" w14:paraId="789DABF0" w14:textId="77777777" w:rsidTr="00DD03BE">
        <w:tc>
          <w:tcPr>
            <w:tcW w:w="4247" w:type="dxa"/>
          </w:tcPr>
          <w:p w14:paraId="617C2E46" w14:textId="0AE7E7AE" w:rsidR="00DD03BE" w:rsidRPr="00353376" w:rsidRDefault="00DD03BE" w:rsidP="00DD03BE">
            <w:pPr>
              <w:spacing w:line="240" w:lineRule="auto"/>
              <w:jc w:val="left"/>
              <w:rPr>
                <w:lang w:val="en-US"/>
              </w:rPr>
            </w:pPr>
            <w:r w:rsidRPr="00353376">
              <w:rPr>
                <w:lang w:val="en-US"/>
              </w:rPr>
              <w:t>SDNN (Standard Deviation of Normal-to-Normal Intervals)</w:t>
            </w:r>
          </w:p>
        </w:tc>
        <w:tc>
          <w:tcPr>
            <w:tcW w:w="4247" w:type="dxa"/>
          </w:tcPr>
          <w:p w14:paraId="74082C70" w14:textId="7E82FD94" w:rsidR="00DD03BE" w:rsidRPr="00DD03BE" w:rsidRDefault="00DD03BE" w:rsidP="00DD03BE">
            <w:pPr>
              <w:spacing w:line="240" w:lineRule="auto"/>
              <w:jc w:val="left"/>
            </w:pPr>
            <w:r w:rsidRPr="00DD03BE">
              <w:rPr>
                <w:lang w:val="en-US"/>
              </w:rPr>
              <w:t>A measure of the overall variability in the time between heartbeats.</w:t>
            </w:r>
          </w:p>
        </w:tc>
      </w:tr>
      <w:tr w:rsidR="00DD03BE" w14:paraId="7D4B942E" w14:textId="77777777" w:rsidTr="00DD03BE">
        <w:tc>
          <w:tcPr>
            <w:tcW w:w="4247" w:type="dxa"/>
          </w:tcPr>
          <w:p w14:paraId="53D9FBB7" w14:textId="4B57C643" w:rsidR="00DD03BE" w:rsidRPr="00353376" w:rsidRDefault="00DD03BE" w:rsidP="00DD03BE">
            <w:pPr>
              <w:rPr>
                <w:lang w:val="en-GB"/>
              </w:rPr>
            </w:pPr>
            <w:r w:rsidRPr="00353376">
              <w:rPr>
                <w:lang w:val="en-US"/>
              </w:rPr>
              <w:t>WLAN (Wireless Local Area Network)</w:t>
            </w:r>
          </w:p>
        </w:tc>
        <w:tc>
          <w:tcPr>
            <w:tcW w:w="4247" w:type="dxa"/>
          </w:tcPr>
          <w:p w14:paraId="6C9A7A1D" w14:textId="7D1AD052" w:rsidR="00DD03BE" w:rsidRPr="00353376" w:rsidRDefault="00DD03BE" w:rsidP="00DD03BE">
            <w:pPr>
              <w:spacing w:line="240" w:lineRule="auto"/>
              <w:jc w:val="left"/>
              <w:rPr>
                <w:lang w:val="en-US"/>
              </w:rPr>
            </w:pPr>
            <w:r w:rsidRPr="00DD03BE">
              <w:rPr>
                <w:rFonts w:ascii="Tahoma" w:hAnsi="Tahoma" w:cs="Tahoma"/>
                <w:color w:val="000000"/>
                <w:shd w:val="clear" w:color="auto" w:fill="FFFFFF"/>
                <w:lang w:val="en-US"/>
              </w:rPr>
              <w:t>A wireless network that connects devices in a limited area.</w:t>
            </w:r>
          </w:p>
        </w:tc>
      </w:tr>
    </w:tbl>
    <w:p w14:paraId="55567334" w14:textId="77777777" w:rsidR="004349A6" w:rsidRPr="004349A6" w:rsidRDefault="004349A6" w:rsidP="004349A6">
      <w:pPr>
        <w:rPr>
          <w:lang w:val="en-GB" w:eastAsia="en-US"/>
        </w:rPr>
      </w:pPr>
    </w:p>
    <w:p w14:paraId="3D4F9B80" w14:textId="77777777" w:rsidR="004349A6" w:rsidRDefault="004349A6" w:rsidP="004349A6">
      <w:pPr>
        <w:rPr>
          <w:lang w:val="en-GB" w:eastAsia="en-US"/>
        </w:rPr>
      </w:pPr>
    </w:p>
    <w:p w14:paraId="439D64A2" w14:textId="77777777" w:rsidR="004349A6" w:rsidRDefault="004349A6" w:rsidP="004349A6">
      <w:pPr>
        <w:rPr>
          <w:lang w:val="en-GB" w:eastAsia="en-US"/>
        </w:rPr>
      </w:pPr>
    </w:p>
    <w:p w14:paraId="0EA640E6" w14:textId="77777777" w:rsidR="004349A6" w:rsidRPr="004349A6" w:rsidRDefault="004349A6" w:rsidP="004349A6">
      <w:pPr>
        <w:rPr>
          <w:lang w:val="en-GB" w:eastAsia="en-US"/>
        </w:rPr>
      </w:pPr>
    </w:p>
    <w:p w14:paraId="1E053FF6" w14:textId="49F8C747" w:rsidR="004308A9" w:rsidRDefault="00F16CB5" w:rsidP="004308A9">
      <w:pPr>
        <w:pStyle w:val="Heading1"/>
      </w:pPr>
      <w:bookmarkStart w:id="3" w:name="_Toc166424547"/>
      <w:r w:rsidRPr="005E50CB">
        <w:lastRenderedPageBreak/>
        <w:t>Introduction</w:t>
      </w:r>
      <w:bookmarkEnd w:id="1"/>
      <w:bookmarkEnd w:id="3"/>
    </w:p>
    <w:p w14:paraId="0E8CC27A" w14:textId="6659C706" w:rsidR="00F16CB5" w:rsidRPr="0043757B" w:rsidRDefault="00F16CB5" w:rsidP="00F16CB5">
      <w:pPr>
        <w:pStyle w:val="List"/>
        <w:spacing w:line="360" w:lineRule="auto"/>
        <w:rPr>
          <w:lang w:val="en-US"/>
        </w:rPr>
      </w:pPr>
      <w:r w:rsidRPr="7E55AC3D">
        <w:rPr>
          <w:lang w:val="en-US"/>
        </w:rPr>
        <w:t xml:space="preserve">The heart rate and HRV monitor project is a hardware project that is implemented during Hardware 2 at </w:t>
      </w:r>
      <w:proofErr w:type="spellStart"/>
      <w:r w:rsidRPr="7E55AC3D">
        <w:rPr>
          <w:lang w:val="en-US"/>
        </w:rPr>
        <w:t>Metropolia</w:t>
      </w:r>
      <w:proofErr w:type="spellEnd"/>
      <w:r w:rsidRPr="7E55AC3D">
        <w:rPr>
          <w:lang w:val="en-US"/>
        </w:rPr>
        <w:t xml:space="preserve"> University of Applied Sciences. </w:t>
      </w:r>
      <w:r w:rsidR="09C3BD4A" w:rsidRPr="7E55AC3D">
        <w:rPr>
          <w:lang w:val="en-US"/>
        </w:rPr>
        <w:t>The project's main goal is to create a hardware device capable of detecting heart rates and analyzing the variability.</w:t>
      </w:r>
      <w:r w:rsidRPr="7E55AC3D">
        <w:rPr>
          <w:lang w:val="en-US"/>
        </w:rPr>
        <w:t xml:space="preserve"> The project aims to teach first year ICT students the basic concepts of hardware engineering, resulting in a product that can be used in non-clinical environments by both trained and untrained users.</w:t>
      </w:r>
    </w:p>
    <w:p w14:paraId="490D7113" w14:textId="77777777" w:rsidR="00F16CB5" w:rsidRPr="0043757B" w:rsidRDefault="00F16CB5" w:rsidP="00F16CB5">
      <w:pPr>
        <w:pStyle w:val="List"/>
        <w:spacing w:line="360" w:lineRule="auto"/>
        <w:rPr>
          <w:lang w:val="en-US"/>
        </w:rPr>
      </w:pPr>
    </w:p>
    <w:p w14:paraId="23B7CCEE" w14:textId="77777777" w:rsidR="00F16CB5" w:rsidRPr="0043757B" w:rsidRDefault="00F16CB5" w:rsidP="00F16CB5">
      <w:pPr>
        <w:pStyle w:val="List"/>
        <w:spacing w:line="360" w:lineRule="auto"/>
        <w:rPr>
          <w:lang w:val="en-US"/>
        </w:rPr>
      </w:pPr>
      <w:r w:rsidRPr="0043757B">
        <w:rPr>
          <w:lang w:val="en-US"/>
        </w:rPr>
        <w:t>The documentation that accompanies the project explains the purpose and structure of the project, provides details about the necessary technical features needed for successful implementation, and gives insight into the challenges faced and the outcome of the project. The report is mainly intended for lecturers and students, but it also considers readers with little technical background knowledge.</w:t>
      </w:r>
    </w:p>
    <w:p w14:paraId="5D3D96EF" w14:textId="77777777" w:rsidR="00F16CB5" w:rsidRPr="0043757B" w:rsidRDefault="00F16CB5" w:rsidP="00F16CB5">
      <w:pPr>
        <w:pStyle w:val="List"/>
        <w:spacing w:line="360" w:lineRule="auto"/>
        <w:rPr>
          <w:lang w:val="en-US"/>
        </w:rPr>
      </w:pPr>
    </w:p>
    <w:p w14:paraId="1ED42BD0" w14:textId="77777777" w:rsidR="00F16CB5" w:rsidRPr="0043757B" w:rsidRDefault="00F16CB5" w:rsidP="00F16CB5">
      <w:pPr>
        <w:pStyle w:val="List"/>
        <w:spacing w:line="360" w:lineRule="auto"/>
        <w:rPr>
          <w:lang w:val="en-US"/>
        </w:rPr>
      </w:pPr>
      <w:r w:rsidRPr="0043757B">
        <w:rPr>
          <w:lang w:val="en-US"/>
        </w:rPr>
        <w:t>The report is divided into six parts. Part 1 offers a brief introduction to the heart rate monitor. Part 2 describes the theoretical and scientific background of the measurements and indexes. Part 3 outlines the methods and materials used for this project. Part 4 presents the implementation of the project. Part 5 summarizes the group work done on the project, and Part 6 is the conclusion.</w:t>
      </w:r>
    </w:p>
    <w:p w14:paraId="4CA18DFF" w14:textId="77777777" w:rsidR="00F16CB5" w:rsidRPr="00134D68" w:rsidRDefault="00F16CB5" w:rsidP="00F16CB5">
      <w:pPr>
        <w:pStyle w:val="List"/>
        <w:rPr>
          <w:color w:val="4F81BD" w:themeColor="accent1"/>
          <w:lang w:val="en-US"/>
        </w:rPr>
      </w:pPr>
    </w:p>
    <w:p w14:paraId="73C77121" w14:textId="0C8F5DD3" w:rsidR="00F16CB5" w:rsidRPr="002E6D66" w:rsidRDefault="00F16CB5" w:rsidP="00F16CB5">
      <w:pPr>
        <w:pStyle w:val="Heading1"/>
        <w:numPr>
          <w:ilvl w:val="0"/>
          <w:numId w:val="1"/>
        </w:numPr>
      </w:pPr>
      <w:bookmarkStart w:id="4" w:name="_Toc148898690"/>
      <w:bookmarkStart w:id="5" w:name="_Toc166424548"/>
      <w:r>
        <w:t>Theoretical Background</w:t>
      </w:r>
      <w:bookmarkEnd w:id="4"/>
      <w:bookmarkEnd w:id="5"/>
    </w:p>
    <w:p w14:paraId="0B53DCF9" w14:textId="348F6FE7" w:rsidR="00F16CB5" w:rsidRPr="002E6D66" w:rsidRDefault="00F16CB5" w:rsidP="002E6D66">
      <w:pPr>
        <w:pStyle w:val="List"/>
        <w:spacing w:line="360" w:lineRule="auto"/>
        <w:jc w:val="left"/>
        <w:rPr>
          <w:lang w:val="en-US"/>
        </w:rPr>
      </w:pPr>
      <w:r w:rsidRPr="004F1C42">
        <w:rPr>
          <w:lang w:val="en-US"/>
        </w:rPr>
        <w:t>This section explains the scientific background of the project in two sub</w:t>
      </w:r>
      <w:r>
        <w:rPr>
          <w:lang w:val="en-US"/>
        </w:rPr>
        <w:t>sections</w:t>
      </w:r>
      <w:r w:rsidRPr="004F1C42">
        <w:rPr>
          <w:lang w:val="en-US"/>
        </w:rPr>
        <w:t xml:space="preserve">. The first </w:t>
      </w:r>
      <w:r>
        <w:rPr>
          <w:lang w:val="en-US"/>
        </w:rPr>
        <w:t>part</w:t>
      </w:r>
      <w:r w:rsidRPr="004F1C42">
        <w:rPr>
          <w:lang w:val="en-US"/>
        </w:rPr>
        <w:t xml:space="preserve"> introduces medical terms such as heart rate and heart rate</w:t>
      </w:r>
      <w:r>
        <w:rPr>
          <w:lang w:val="en-US"/>
        </w:rPr>
        <w:t xml:space="preserve"> </w:t>
      </w:r>
      <w:r w:rsidRPr="004F1C42">
        <w:rPr>
          <w:lang w:val="en-US"/>
        </w:rPr>
        <w:t xml:space="preserve">variability. The second </w:t>
      </w:r>
      <w:r>
        <w:rPr>
          <w:lang w:val="en-US"/>
        </w:rPr>
        <w:t>part</w:t>
      </w:r>
      <w:r w:rsidRPr="004F1C42">
        <w:rPr>
          <w:lang w:val="en-US"/>
        </w:rPr>
        <w:t xml:space="preserve"> focuses on the technical aspect of measuring heart rate.</w:t>
      </w:r>
    </w:p>
    <w:p w14:paraId="2B50FA59" w14:textId="77777777" w:rsidR="00F16CB5" w:rsidRDefault="00F16CB5" w:rsidP="00F16CB5">
      <w:pPr>
        <w:pStyle w:val="Heading2"/>
        <w:numPr>
          <w:ilvl w:val="1"/>
          <w:numId w:val="1"/>
        </w:numPr>
        <w:ind w:left="578" w:hanging="578"/>
      </w:pPr>
      <w:bookmarkStart w:id="6" w:name="_Toc166424549"/>
      <w:r>
        <w:lastRenderedPageBreak/>
        <w:t>Heart Rate and Heart Rate Variability</w:t>
      </w:r>
      <w:bookmarkEnd w:id="6"/>
    </w:p>
    <w:p w14:paraId="5CA10385" w14:textId="77777777" w:rsidR="00F16CB5" w:rsidRPr="00817049" w:rsidRDefault="00F16CB5" w:rsidP="00F16CB5">
      <w:pPr>
        <w:pStyle w:val="List"/>
        <w:spacing w:line="360" w:lineRule="auto"/>
        <w:rPr>
          <w:lang w:val="en-GB"/>
        </w:rPr>
      </w:pPr>
      <w:r w:rsidRPr="00817049">
        <w:rPr>
          <w:lang w:val="en-GB"/>
        </w:rPr>
        <w:t>Heart rate is a measure of the number of times the heart beats per minute. It is an important indicator of cardiovascular health and can be used to monitor changes in the body's stress levels or physical activity. Heart rate variability (HRV) refers to the variation in time between successive heartbeats. HRV is an important measure of cardiac health and can be used to assess the body's response to stress, exercise, and other factors.</w:t>
      </w:r>
    </w:p>
    <w:p w14:paraId="2810E155" w14:textId="77777777" w:rsidR="00F16CB5" w:rsidRPr="00817049" w:rsidRDefault="00F16CB5" w:rsidP="00F16CB5">
      <w:pPr>
        <w:pStyle w:val="List"/>
        <w:spacing w:line="360" w:lineRule="auto"/>
        <w:rPr>
          <w:lang w:val="en-GB"/>
        </w:rPr>
      </w:pPr>
    </w:p>
    <w:p w14:paraId="2AA12F74" w14:textId="77777777" w:rsidR="00F16CB5" w:rsidRDefault="00F16CB5" w:rsidP="00F16CB5">
      <w:pPr>
        <w:pStyle w:val="List"/>
        <w:spacing w:line="360" w:lineRule="auto"/>
        <w:rPr>
          <w:lang w:val="en-GB"/>
        </w:rPr>
      </w:pPr>
      <w:r w:rsidRPr="00817049">
        <w:rPr>
          <w:lang w:val="en-GB"/>
        </w:rPr>
        <w:t>Heart rate and HRV are measured in beats per minute (BPM) and milliseconds (</w:t>
      </w:r>
      <w:proofErr w:type="spellStart"/>
      <w:r w:rsidRPr="00817049">
        <w:rPr>
          <w:lang w:val="en-GB"/>
        </w:rPr>
        <w:t>ms</w:t>
      </w:r>
      <w:proofErr w:type="spellEnd"/>
      <w:r w:rsidRPr="00817049">
        <w:rPr>
          <w:lang w:val="en-GB"/>
        </w:rPr>
        <w:t xml:space="preserve">) respectively. Normal resting heart rate for adults is typically between 60 and 100 BPM, and HRV can range from 20 to 200 </w:t>
      </w:r>
      <w:proofErr w:type="spellStart"/>
      <w:r w:rsidRPr="00817049">
        <w:rPr>
          <w:lang w:val="en-GB"/>
        </w:rPr>
        <w:t>ms</w:t>
      </w:r>
      <w:proofErr w:type="spellEnd"/>
      <w:r w:rsidRPr="00817049">
        <w:rPr>
          <w:lang w:val="en-GB"/>
        </w:rPr>
        <w:t>.</w:t>
      </w:r>
    </w:p>
    <w:p w14:paraId="04A64A1D" w14:textId="77777777" w:rsidR="00F16CB5" w:rsidRDefault="00F16CB5" w:rsidP="00F16CB5">
      <w:pPr>
        <w:pStyle w:val="List"/>
        <w:rPr>
          <w:lang w:val="en-GB"/>
        </w:rPr>
      </w:pPr>
    </w:p>
    <w:p w14:paraId="7A75ED42" w14:textId="77777777" w:rsidR="00F16CB5" w:rsidRDefault="00F16CB5" w:rsidP="00F16CB5">
      <w:pPr>
        <w:pStyle w:val="Heading2"/>
        <w:numPr>
          <w:ilvl w:val="1"/>
          <w:numId w:val="1"/>
        </w:numPr>
        <w:ind w:left="578" w:hanging="578"/>
      </w:pPr>
      <w:bookmarkStart w:id="7" w:name="_Toc166424550"/>
      <w:r>
        <w:t>Heart Rate Detection</w:t>
      </w:r>
      <w:bookmarkEnd w:id="7"/>
    </w:p>
    <w:p w14:paraId="191BFC0F" w14:textId="77777777" w:rsidR="00F16CB5" w:rsidRPr="00817049" w:rsidRDefault="00F16CB5" w:rsidP="00F16CB5">
      <w:pPr>
        <w:pStyle w:val="List"/>
        <w:spacing w:line="360" w:lineRule="auto"/>
        <w:rPr>
          <w:lang w:val="en-GB"/>
        </w:rPr>
      </w:pPr>
      <w:r w:rsidRPr="00817049">
        <w:rPr>
          <w:lang w:val="en-GB"/>
        </w:rPr>
        <w:t xml:space="preserve">In this project, the </w:t>
      </w:r>
      <w:proofErr w:type="spellStart"/>
      <w:r w:rsidRPr="00817049">
        <w:rPr>
          <w:lang w:val="en-GB"/>
        </w:rPr>
        <w:t>Crowtail</w:t>
      </w:r>
      <w:proofErr w:type="spellEnd"/>
      <w:r w:rsidRPr="00817049">
        <w:rPr>
          <w:lang w:val="en-GB"/>
        </w:rPr>
        <w:t xml:space="preserve"> Pulse Sensor v2 is used to measure heart rate and HRV. The sensor is connected to a microcontroller that processes the sensor signal and calculates heart rate and HRV using various algorithms, including peak detection and time-domain analysis.</w:t>
      </w:r>
    </w:p>
    <w:p w14:paraId="61A18152" w14:textId="77777777" w:rsidR="00F16CB5" w:rsidRPr="00817049" w:rsidRDefault="00F16CB5" w:rsidP="00F16CB5">
      <w:pPr>
        <w:pStyle w:val="List"/>
        <w:spacing w:line="360" w:lineRule="auto"/>
        <w:rPr>
          <w:lang w:val="en-GB"/>
        </w:rPr>
      </w:pPr>
    </w:p>
    <w:p w14:paraId="0BEB17A2" w14:textId="77777777" w:rsidR="00F16CB5" w:rsidRDefault="00F16CB5" w:rsidP="00F16CB5">
      <w:pPr>
        <w:pStyle w:val="List"/>
        <w:spacing w:line="360" w:lineRule="auto"/>
        <w:rPr>
          <w:lang w:val="en-GB"/>
        </w:rPr>
      </w:pPr>
      <w:r w:rsidRPr="00817049">
        <w:rPr>
          <w:lang w:val="en-GB"/>
        </w:rPr>
        <w:t>Peak detection algorithms work by identifying the peaks in the PPG signal that correspond to each heartbeat, while time-domain analysis algorithms work by analysing the time between successive heartbeats to calculate HRV.</w:t>
      </w:r>
    </w:p>
    <w:p w14:paraId="54F66A75" w14:textId="77777777" w:rsidR="00F16CB5" w:rsidRDefault="00F16CB5" w:rsidP="00F16CB5">
      <w:pPr>
        <w:pStyle w:val="List"/>
        <w:spacing w:line="360" w:lineRule="auto"/>
        <w:rPr>
          <w:lang w:val="en-GB"/>
        </w:rPr>
      </w:pPr>
    </w:p>
    <w:p w14:paraId="0C5EE4B9" w14:textId="77777777" w:rsidR="00F16CB5" w:rsidRDefault="00F16CB5" w:rsidP="00F16CB5">
      <w:pPr>
        <w:pStyle w:val="List"/>
        <w:spacing w:line="360" w:lineRule="auto"/>
        <w:rPr>
          <w:lang w:val="en-GB"/>
        </w:rPr>
      </w:pPr>
      <w:r w:rsidRPr="00785401">
        <w:rPr>
          <w:lang w:val="en-GB"/>
        </w:rPr>
        <w:t xml:space="preserve">PPG works by shining light into the skin using LEDs. Changes in blood flow within the microvascular tissue affect the amount of light </w:t>
      </w:r>
      <w:proofErr w:type="gramStart"/>
      <w:r w:rsidRPr="00785401">
        <w:rPr>
          <w:lang w:val="en-GB"/>
        </w:rPr>
        <w:t>reflected back</w:t>
      </w:r>
      <w:proofErr w:type="gramEnd"/>
      <w:r w:rsidRPr="00785401">
        <w:rPr>
          <w:lang w:val="en-GB"/>
        </w:rPr>
        <w:t xml:space="preserve"> to a photodiode sensor. This allows for indirect measurement of heart rate and variations in heartbeats - the basis for HRV calculations.</w:t>
      </w:r>
    </w:p>
    <w:p w14:paraId="2F7934FF" w14:textId="77777777" w:rsidR="00F16CB5" w:rsidRDefault="00F16CB5" w:rsidP="00F16CB5">
      <w:pPr>
        <w:pStyle w:val="List"/>
        <w:keepNext/>
        <w:spacing w:line="360" w:lineRule="auto"/>
      </w:pPr>
      <w:r>
        <w:rPr>
          <w:noProof/>
        </w:rPr>
        <w:lastRenderedPageBreak/>
        <w:drawing>
          <wp:inline distT="0" distB="0" distL="0" distR="0" wp14:anchorId="34EF69D4" wp14:editId="5FBBBC0F">
            <wp:extent cx="4347275" cy="1216153"/>
            <wp:effectExtent l="0" t="0" r="0" b="3175"/>
            <wp:docPr id="1219178055" name="Picture 13" descr="Artery pulse w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rtery pulse wav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65007" cy="1221114"/>
                    </a:xfrm>
                    <a:prstGeom prst="rect">
                      <a:avLst/>
                    </a:prstGeom>
                    <a:noFill/>
                    <a:ln>
                      <a:noFill/>
                    </a:ln>
                  </pic:spPr>
                </pic:pic>
              </a:graphicData>
            </a:graphic>
          </wp:inline>
        </w:drawing>
      </w:r>
    </w:p>
    <w:p w14:paraId="57F2DF6B" w14:textId="1B3F5AC3" w:rsidR="00F16CB5" w:rsidRPr="002E6D66" w:rsidRDefault="00F16CB5" w:rsidP="00F16CB5">
      <w:pPr>
        <w:pStyle w:val="Caption"/>
        <w:rPr>
          <w:i/>
          <w:iCs w:val="0"/>
          <w:sz w:val="20"/>
          <w:szCs w:val="20"/>
        </w:rPr>
      </w:pPr>
      <w:r w:rsidRPr="002E6D66">
        <w:rPr>
          <w:i/>
          <w:iCs w:val="0"/>
          <w:sz w:val="20"/>
          <w:szCs w:val="20"/>
        </w:rPr>
        <w:t xml:space="preserve">Figure </w:t>
      </w:r>
      <w:r w:rsidRPr="002E6D66">
        <w:rPr>
          <w:i/>
          <w:iCs w:val="0"/>
          <w:sz w:val="20"/>
          <w:szCs w:val="20"/>
        </w:rPr>
        <w:fldChar w:fldCharType="begin"/>
      </w:r>
      <w:r w:rsidRPr="002E6D66">
        <w:rPr>
          <w:i/>
          <w:iCs w:val="0"/>
          <w:sz w:val="20"/>
          <w:szCs w:val="20"/>
        </w:rPr>
        <w:instrText xml:space="preserve"> SEQ Figure \* ARABIC </w:instrText>
      </w:r>
      <w:r w:rsidRPr="002E6D66">
        <w:rPr>
          <w:i/>
          <w:iCs w:val="0"/>
          <w:sz w:val="20"/>
          <w:szCs w:val="20"/>
        </w:rPr>
        <w:fldChar w:fldCharType="separate"/>
      </w:r>
      <w:r w:rsidR="005C03D5">
        <w:rPr>
          <w:i/>
          <w:iCs w:val="0"/>
          <w:noProof/>
          <w:sz w:val="20"/>
          <w:szCs w:val="20"/>
        </w:rPr>
        <w:t>1</w:t>
      </w:r>
      <w:r w:rsidRPr="002E6D66">
        <w:rPr>
          <w:i/>
          <w:iCs w:val="0"/>
          <w:sz w:val="20"/>
          <w:szCs w:val="20"/>
        </w:rPr>
        <w:fldChar w:fldCharType="end"/>
      </w:r>
      <w:r w:rsidRPr="002E6D66">
        <w:rPr>
          <w:i/>
          <w:iCs w:val="0"/>
          <w:sz w:val="20"/>
          <w:szCs w:val="20"/>
        </w:rPr>
        <w:t xml:space="preserve">: Example of a photoplethysmography </w:t>
      </w:r>
      <w:proofErr w:type="gramStart"/>
      <w:r w:rsidRPr="002E6D66">
        <w:rPr>
          <w:i/>
          <w:iCs w:val="0"/>
          <w:sz w:val="20"/>
          <w:szCs w:val="20"/>
        </w:rPr>
        <w:t>device</w:t>
      </w:r>
      <w:proofErr w:type="gramEnd"/>
    </w:p>
    <w:p w14:paraId="6181512F" w14:textId="28210FEA" w:rsidR="00F16CB5" w:rsidRPr="002E6D66" w:rsidRDefault="00F16CB5" w:rsidP="00F16CB5">
      <w:pPr>
        <w:pStyle w:val="Heading1"/>
        <w:numPr>
          <w:ilvl w:val="0"/>
          <w:numId w:val="1"/>
        </w:numPr>
      </w:pPr>
      <w:bookmarkStart w:id="8" w:name="_Toc148898691"/>
      <w:bookmarkStart w:id="9" w:name="_Toc166424551"/>
      <w:r>
        <w:t>Methods and Material</w:t>
      </w:r>
      <w:bookmarkEnd w:id="8"/>
      <w:bookmarkEnd w:id="9"/>
    </w:p>
    <w:p w14:paraId="5EADCC1D" w14:textId="2C544D2D" w:rsidR="00F16CB5" w:rsidRDefault="00F16CB5" w:rsidP="00F16CB5">
      <w:pPr>
        <w:rPr>
          <w:color w:val="000000" w:themeColor="text1"/>
          <w:lang w:val="en-US"/>
        </w:rPr>
      </w:pPr>
      <w:r w:rsidRPr="000B5783">
        <w:rPr>
          <w:color w:val="000000" w:themeColor="text1"/>
          <w:lang w:val="en-US"/>
        </w:rPr>
        <w:t xml:space="preserve">The next </w:t>
      </w:r>
      <w:r>
        <w:rPr>
          <w:color w:val="000000" w:themeColor="text1"/>
          <w:lang w:val="en-US"/>
        </w:rPr>
        <w:t>section</w:t>
      </w:r>
      <w:r w:rsidRPr="000B5783">
        <w:rPr>
          <w:color w:val="000000" w:themeColor="text1"/>
          <w:lang w:val="en-US"/>
        </w:rPr>
        <w:t xml:space="preserve"> details the materials used in the project. The hardware and software used are discussed in separate sections. The final section provides a summary of how the project functions.</w:t>
      </w:r>
    </w:p>
    <w:p w14:paraId="4C7C5F88" w14:textId="77777777" w:rsidR="00F16CB5" w:rsidRDefault="00F16CB5" w:rsidP="00F16CB5">
      <w:pPr>
        <w:pStyle w:val="Heading2"/>
        <w:numPr>
          <w:ilvl w:val="1"/>
          <w:numId w:val="1"/>
        </w:numPr>
        <w:ind w:left="578" w:hanging="578"/>
      </w:pPr>
      <w:bookmarkStart w:id="10" w:name="_Toc166424552"/>
      <w:r>
        <w:t>Hardware Requirements</w:t>
      </w:r>
      <w:bookmarkEnd w:id="10"/>
    </w:p>
    <w:p w14:paraId="5A69CCEE" w14:textId="77777777" w:rsidR="00F16CB5" w:rsidRDefault="00F16CB5" w:rsidP="00F16CB5">
      <w:pPr>
        <w:rPr>
          <w:lang w:val="en-GB" w:eastAsia="en-US"/>
        </w:rPr>
      </w:pPr>
      <w:r w:rsidRPr="00F638F1">
        <w:rPr>
          <w:lang w:val="en-GB" w:eastAsia="en-US"/>
        </w:rPr>
        <w:t xml:space="preserve">The Raspberry Pi Pico W microcontroller board was selected for this project due to its ability to support a wide range of peripherals. Additionally, it comes with a 2.4 GHz wireless LAN connection that is used to transmit HRV data to </w:t>
      </w:r>
      <w:proofErr w:type="spellStart"/>
      <w:r w:rsidRPr="00F638F1">
        <w:rPr>
          <w:lang w:val="en-GB" w:eastAsia="en-US"/>
        </w:rPr>
        <w:t>Kubios</w:t>
      </w:r>
      <w:proofErr w:type="spellEnd"/>
      <w:r w:rsidRPr="00F638F1">
        <w:rPr>
          <w:lang w:val="en-GB" w:eastAsia="en-US"/>
        </w:rPr>
        <w:t xml:space="preserve"> for analysis purposes.</w:t>
      </w:r>
    </w:p>
    <w:p w14:paraId="27E7AF36" w14:textId="77777777" w:rsidR="00F16CB5" w:rsidRDefault="00F16CB5" w:rsidP="00F16CB5">
      <w:pPr>
        <w:rPr>
          <w:lang w:val="en-GB" w:eastAsia="en-US"/>
        </w:rPr>
      </w:pPr>
    </w:p>
    <w:p w14:paraId="7E3981E8" w14:textId="77777777" w:rsidR="00F16CB5" w:rsidRDefault="00F16CB5" w:rsidP="00F16CB5">
      <w:pPr>
        <w:keepNext/>
      </w:pPr>
      <w:r>
        <w:rPr>
          <w:noProof/>
          <w:color w:val="000000" w:themeColor="text1"/>
          <w:lang w:val="en-US"/>
        </w:rPr>
        <w:drawing>
          <wp:inline distT="0" distB="0" distL="0" distR="0" wp14:anchorId="402A87AE" wp14:editId="3AA3FE32">
            <wp:extent cx="2137410" cy="820819"/>
            <wp:effectExtent l="0" t="0" r="0" b="0"/>
            <wp:docPr id="198732869" name="Picture 4" descr="A close-up of a green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32869" name="Picture 4" descr="A close-up of a green circuit board&#10;&#10;Description automatically generated"/>
                    <pic:cNvPicPr/>
                  </pic:nvPicPr>
                  <pic:blipFill rotWithShape="1">
                    <a:blip r:embed="rId14"/>
                    <a:srcRect l="6537" t="24764" r="7573" b="21704"/>
                    <a:stretch/>
                  </pic:blipFill>
                  <pic:spPr bwMode="auto">
                    <a:xfrm>
                      <a:off x="0" y="0"/>
                      <a:ext cx="2142715" cy="822856"/>
                    </a:xfrm>
                    <a:prstGeom prst="rect">
                      <a:avLst/>
                    </a:prstGeom>
                    <a:ln>
                      <a:noFill/>
                    </a:ln>
                    <a:extLst>
                      <a:ext uri="{53640926-AAD7-44D8-BBD7-CCE9431645EC}">
                        <a14:shadowObscured xmlns:a14="http://schemas.microsoft.com/office/drawing/2010/main"/>
                      </a:ext>
                    </a:extLst>
                  </pic:spPr>
                </pic:pic>
              </a:graphicData>
            </a:graphic>
          </wp:inline>
        </w:drawing>
      </w:r>
    </w:p>
    <w:p w14:paraId="7F399292" w14:textId="156DF932" w:rsidR="00F16CB5" w:rsidRPr="002E6D66" w:rsidRDefault="00F16CB5" w:rsidP="00F16CB5">
      <w:pPr>
        <w:pStyle w:val="Caption"/>
        <w:jc w:val="both"/>
        <w:rPr>
          <w:i/>
          <w:iCs w:val="0"/>
          <w:sz w:val="20"/>
          <w:szCs w:val="20"/>
        </w:rPr>
      </w:pPr>
      <w:r w:rsidRPr="002E6D66">
        <w:rPr>
          <w:i/>
          <w:iCs w:val="0"/>
          <w:sz w:val="20"/>
          <w:szCs w:val="20"/>
        </w:rPr>
        <w:t xml:space="preserve">Figure </w:t>
      </w:r>
      <w:r w:rsidRPr="002E6D66">
        <w:rPr>
          <w:i/>
          <w:iCs w:val="0"/>
          <w:sz w:val="20"/>
          <w:szCs w:val="20"/>
        </w:rPr>
        <w:fldChar w:fldCharType="begin"/>
      </w:r>
      <w:r w:rsidRPr="002E6D66">
        <w:rPr>
          <w:i/>
          <w:iCs w:val="0"/>
          <w:sz w:val="20"/>
          <w:szCs w:val="20"/>
        </w:rPr>
        <w:instrText xml:space="preserve"> SEQ Figure \* ARABIC </w:instrText>
      </w:r>
      <w:r w:rsidRPr="002E6D66">
        <w:rPr>
          <w:i/>
          <w:iCs w:val="0"/>
          <w:sz w:val="20"/>
          <w:szCs w:val="20"/>
        </w:rPr>
        <w:fldChar w:fldCharType="separate"/>
      </w:r>
      <w:r w:rsidR="005C03D5">
        <w:rPr>
          <w:i/>
          <w:iCs w:val="0"/>
          <w:noProof/>
          <w:sz w:val="20"/>
          <w:szCs w:val="20"/>
        </w:rPr>
        <w:t>2</w:t>
      </w:r>
      <w:r w:rsidRPr="002E6D66">
        <w:rPr>
          <w:i/>
          <w:iCs w:val="0"/>
          <w:sz w:val="20"/>
          <w:szCs w:val="20"/>
        </w:rPr>
        <w:fldChar w:fldCharType="end"/>
      </w:r>
      <w:r w:rsidRPr="002E6D66">
        <w:rPr>
          <w:i/>
          <w:iCs w:val="0"/>
          <w:sz w:val="20"/>
          <w:szCs w:val="20"/>
        </w:rPr>
        <w:t>: Raspberry Pi Pico W</w:t>
      </w:r>
    </w:p>
    <w:p w14:paraId="5EB8DD74" w14:textId="77777777" w:rsidR="00F16CB5" w:rsidRDefault="00F16CB5" w:rsidP="00F16CB5">
      <w:pPr>
        <w:rPr>
          <w:lang w:val="en-GB" w:eastAsia="en-US"/>
        </w:rPr>
      </w:pPr>
      <w:r w:rsidRPr="00FC4999">
        <w:rPr>
          <w:lang w:val="en-GB" w:eastAsia="en-US"/>
        </w:rPr>
        <w:t>The SSD1306 OLED display is a type of display that can output information to the user. It is commonly used in various electronic devices and is known for its crisp and clear display. The display is designed to be user-friendly, allowing for easy reading and interpretation of the information being displayed. Whether you are using it for personal or professional purposes, the SSD1306 OLED display is a reliable and effective tool for displaying vital information.</w:t>
      </w:r>
    </w:p>
    <w:p w14:paraId="75149310" w14:textId="77777777" w:rsidR="00F16CB5" w:rsidRPr="001F57DD" w:rsidRDefault="00F16CB5" w:rsidP="00F16CB5">
      <w:pPr>
        <w:rPr>
          <w:lang w:val="en-GB" w:eastAsia="en-US"/>
        </w:rPr>
      </w:pPr>
    </w:p>
    <w:p w14:paraId="315ACA8B" w14:textId="77777777" w:rsidR="00F16CB5" w:rsidRDefault="00F16CB5" w:rsidP="00F16CB5">
      <w:pPr>
        <w:keepNext/>
      </w:pPr>
      <w:r>
        <w:rPr>
          <w:noProof/>
          <w:color w:val="000000" w:themeColor="text1"/>
          <w:lang w:val="en-US"/>
        </w:rPr>
        <w:lastRenderedPageBreak/>
        <w:drawing>
          <wp:inline distT="0" distB="0" distL="0" distR="0" wp14:anchorId="405B91CA" wp14:editId="13F4D31E">
            <wp:extent cx="1574335" cy="1371600"/>
            <wp:effectExtent l="0" t="0" r="6985" b="0"/>
            <wp:docPr id="1115416913" name="Picture 5" descr="A small blue electronic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416913" name="Picture 5" descr="A small blue electronic device&#10;&#10;Description automatically generated"/>
                    <pic:cNvPicPr/>
                  </pic:nvPicPr>
                  <pic:blipFill rotWithShape="1">
                    <a:blip r:embed="rId15"/>
                    <a:srcRect l="23253" t="8157" r="23216" b="9010"/>
                    <a:stretch/>
                  </pic:blipFill>
                  <pic:spPr bwMode="auto">
                    <a:xfrm>
                      <a:off x="0" y="0"/>
                      <a:ext cx="1579978" cy="1376516"/>
                    </a:xfrm>
                    <a:prstGeom prst="rect">
                      <a:avLst/>
                    </a:prstGeom>
                    <a:ln>
                      <a:noFill/>
                    </a:ln>
                    <a:extLst>
                      <a:ext uri="{53640926-AAD7-44D8-BBD7-CCE9431645EC}">
                        <a14:shadowObscured xmlns:a14="http://schemas.microsoft.com/office/drawing/2010/main"/>
                      </a:ext>
                    </a:extLst>
                  </pic:spPr>
                </pic:pic>
              </a:graphicData>
            </a:graphic>
          </wp:inline>
        </w:drawing>
      </w:r>
    </w:p>
    <w:p w14:paraId="0319088C" w14:textId="6BA521AB" w:rsidR="00F16CB5" w:rsidRPr="002E6D66" w:rsidRDefault="00F16CB5" w:rsidP="00F16CB5">
      <w:pPr>
        <w:pStyle w:val="Caption"/>
        <w:jc w:val="both"/>
        <w:rPr>
          <w:i/>
          <w:iCs w:val="0"/>
          <w:sz w:val="20"/>
          <w:szCs w:val="20"/>
        </w:rPr>
      </w:pPr>
      <w:r w:rsidRPr="002E6D66">
        <w:rPr>
          <w:i/>
          <w:iCs w:val="0"/>
          <w:sz w:val="20"/>
          <w:szCs w:val="20"/>
        </w:rPr>
        <w:t xml:space="preserve">Figure </w:t>
      </w:r>
      <w:r w:rsidRPr="002E6D66">
        <w:rPr>
          <w:i/>
          <w:iCs w:val="0"/>
          <w:sz w:val="20"/>
          <w:szCs w:val="20"/>
        </w:rPr>
        <w:fldChar w:fldCharType="begin"/>
      </w:r>
      <w:r w:rsidRPr="002E6D66">
        <w:rPr>
          <w:i/>
          <w:iCs w:val="0"/>
          <w:sz w:val="20"/>
          <w:szCs w:val="20"/>
        </w:rPr>
        <w:instrText xml:space="preserve"> SEQ Figure \* ARABIC </w:instrText>
      </w:r>
      <w:r w:rsidRPr="002E6D66">
        <w:rPr>
          <w:i/>
          <w:iCs w:val="0"/>
          <w:sz w:val="20"/>
          <w:szCs w:val="20"/>
        </w:rPr>
        <w:fldChar w:fldCharType="separate"/>
      </w:r>
      <w:r w:rsidR="005C03D5">
        <w:rPr>
          <w:i/>
          <w:iCs w:val="0"/>
          <w:noProof/>
          <w:sz w:val="20"/>
          <w:szCs w:val="20"/>
        </w:rPr>
        <w:t>3</w:t>
      </w:r>
      <w:r w:rsidRPr="002E6D66">
        <w:rPr>
          <w:i/>
          <w:iCs w:val="0"/>
          <w:sz w:val="20"/>
          <w:szCs w:val="20"/>
        </w:rPr>
        <w:fldChar w:fldCharType="end"/>
      </w:r>
      <w:r w:rsidRPr="002E6D66">
        <w:rPr>
          <w:i/>
          <w:iCs w:val="0"/>
          <w:sz w:val="20"/>
          <w:szCs w:val="20"/>
        </w:rPr>
        <w:t>: SSD1306 OLED Display</w:t>
      </w:r>
    </w:p>
    <w:p w14:paraId="7269925C" w14:textId="77777777" w:rsidR="00F16CB5" w:rsidRDefault="00F16CB5" w:rsidP="00F16CB5">
      <w:pPr>
        <w:rPr>
          <w:lang w:val="en-GB"/>
        </w:rPr>
      </w:pPr>
      <w:r w:rsidRPr="00D70DA1">
        <w:rPr>
          <w:lang w:val="en-GB"/>
        </w:rPr>
        <w:t>The metal encoder of the rotary encoder serves three purposes: Rot Switch, ROT A, and ROT B. The Rot Switch behaves like a typical push button switch, while the ROT A and ROT B functions allow the user to rotate the encoder in clockwise and anticlockwise directions. The Rot Switch button function is used to choose the desired activity in the project.</w:t>
      </w:r>
    </w:p>
    <w:p w14:paraId="5720D9C5" w14:textId="77777777" w:rsidR="00F16CB5" w:rsidRDefault="00F16CB5" w:rsidP="00F16CB5">
      <w:pPr>
        <w:keepNext/>
      </w:pPr>
      <w:r>
        <w:rPr>
          <w:noProof/>
          <w:lang w:val="en-GB"/>
        </w:rPr>
        <w:drawing>
          <wp:inline distT="0" distB="0" distL="0" distR="0" wp14:anchorId="3253EC7B" wp14:editId="58A40891">
            <wp:extent cx="1751309" cy="1546931"/>
            <wp:effectExtent l="0" t="0" r="1905" b="0"/>
            <wp:docPr id="474911055" name="Picture 6" descr="A close-up of a small electronic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11055" name="Picture 6" descr="A close-up of a small electronic device&#10;&#10;Description automatically generated"/>
                    <pic:cNvPicPr/>
                  </pic:nvPicPr>
                  <pic:blipFill>
                    <a:blip r:embed="rId16"/>
                    <a:stretch>
                      <a:fillRect/>
                    </a:stretch>
                  </pic:blipFill>
                  <pic:spPr>
                    <a:xfrm>
                      <a:off x="0" y="0"/>
                      <a:ext cx="1760480" cy="1555032"/>
                    </a:xfrm>
                    <a:prstGeom prst="rect">
                      <a:avLst/>
                    </a:prstGeom>
                  </pic:spPr>
                </pic:pic>
              </a:graphicData>
            </a:graphic>
          </wp:inline>
        </w:drawing>
      </w:r>
    </w:p>
    <w:p w14:paraId="224F3F32" w14:textId="30EA14E8" w:rsidR="00F16CB5" w:rsidRPr="002E6D66" w:rsidRDefault="00F16CB5" w:rsidP="00F16CB5">
      <w:pPr>
        <w:pStyle w:val="Caption"/>
        <w:jc w:val="both"/>
        <w:rPr>
          <w:i/>
          <w:iCs w:val="0"/>
          <w:sz w:val="20"/>
          <w:szCs w:val="20"/>
        </w:rPr>
      </w:pPr>
      <w:r w:rsidRPr="002E6D66">
        <w:rPr>
          <w:i/>
          <w:iCs w:val="0"/>
          <w:sz w:val="20"/>
          <w:szCs w:val="20"/>
        </w:rPr>
        <w:t xml:space="preserve">Figure </w:t>
      </w:r>
      <w:r w:rsidRPr="002E6D66">
        <w:rPr>
          <w:i/>
          <w:iCs w:val="0"/>
          <w:sz w:val="20"/>
          <w:szCs w:val="20"/>
        </w:rPr>
        <w:fldChar w:fldCharType="begin"/>
      </w:r>
      <w:r w:rsidRPr="002E6D66">
        <w:rPr>
          <w:i/>
          <w:iCs w:val="0"/>
          <w:sz w:val="20"/>
          <w:szCs w:val="20"/>
        </w:rPr>
        <w:instrText xml:space="preserve"> SEQ Figure \* ARABIC </w:instrText>
      </w:r>
      <w:r w:rsidRPr="002E6D66">
        <w:rPr>
          <w:i/>
          <w:iCs w:val="0"/>
          <w:sz w:val="20"/>
          <w:szCs w:val="20"/>
        </w:rPr>
        <w:fldChar w:fldCharType="separate"/>
      </w:r>
      <w:r w:rsidR="005C03D5">
        <w:rPr>
          <w:i/>
          <w:iCs w:val="0"/>
          <w:noProof/>
          <w:sz w:val="20"/>
          <w:szCs w:val="20"/>
        </w:rPr>
        <w:t>4</w:t>
      </w:r>
      <w:r w:rsidRPr="002E6D66">
        <w:rPr>
          <w:i/>
          <w:iCs w:val="0"/>
          <w:sz w:val="20"/>
          <w:szCs w:val="20"/>
        </w:rPr>
        <w:fldChar w:fldCharType="end"/>
      </w:r>
      <w:r w:rsidRPr="002E6D66">
        <w:rPr>
          <w:i/>
          <w:iCs w:val="0"/>
          <w:sz w:val="20"/>
          <w:szCs w:val="20"/>
        </w:rPr>
        <w:t>: Rotary Encoder</w:t>
      </w:r>
    </w:p>
    <w:p w14:paraId="553838D4" w14:textId="77777777" w:rsidR="00F16CB5" w:rsidRPr="00192ACA" w:rsidRDefault="00F16CB5" w:rsidP="00F16CB5">
      <w:pPr>
        <w:keepNext/>
        <w:jc w:val="left"/>
        <w:rPr>
          <w:noProof/>
          <w:lang w:val="en-US"/>
        </w:rPr>
      </w:pPr>
      <w:r w:rsidRPr="00192ACA">
        <w:rPr>
          <w:rFonts w:ascii="Arial" w:hAnsi="Arial" w:cs="Arial"/>
          <w:color w:val="1C1C1C"/>
          <w:shd w:val="clear" w:color="auto" w:fill="FFFFFF"/>
          <w:lang w:val="en-US"/>
        </w:rPr>
        <w:t xml:space="preserve">The </w:t>
      </w:r>
      <w:proofErr w:type="spellStart"/>
      <w:r w:rsidRPr="00192ACA">
        <w:rPr>
          <w:rFonts w:ascii="Arial" w:hAnsi="Arial" w:cs="Arial"/>
          <w:color w:val="1C1C1C"/>
          <w:shd w:val="clear" w:color="auto" w:fill="FFFFFF"/>
          <w:lang w:val="en-US"/>
        </w:rPr>
        <w:t>Crowtail</w:t>
      </w:r>
      <w:proofErr w:type="spellEnd"/>
      <w:r w:rsidRPr="00192ACA">
        <w:rPr>
          <w:rFonts w:ascii="Arial" w:hAnsi="Arial" w:cs="Arial"/>
          <w:color w:val="1C1C1C"/>
          <w:shd w:val="clear" w:color="auto" w:fill="FFFFFF"/>
          <w:lang w:val="en-US"/>
        </w:rPr>
        <w:t xml:space="preserve"> Pulse Sensor 2.0 is a compact and easy-to-use device designed for measuring heart rate. It utilizes a photoplethysmography (PPG) sensing technique, which detects changes in blood volume by shining a light through the skin and measuring the amount of light that is absorbed or reflected.</w:t>
      </w:r>
    </w:p>
    <w:p w14:paraId="68E90AC9" w14:textId="77777777" w:rsidR="00F16CB5" w:rsidRDefault="00F16CB5" w:rsidP="00F16CB5">
      <w:pPr>
        <w:keepNext/>
        <w:jc w:val="left"/>
      </w:pPr>
      <w:r>
        <w:rPr>
          <w:noProof/>
          <w:lang w:val="en-GB"/>
        </w:rPr>
        <w:drawing>
          <wp:inline distT="0" distB="0" distL="0" distR="0" wp14:anchorId="27E9935F" wp14:editId="46C75E2E">
            <wp:extent cx="1769000" cy="1201118"/>
            <wp:effectExtent l="0" t="0" r="3175" b="0"/>
            <wp:docPr id="874751793" name="Picture 8" descr="A red circuit board with white connect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751793" name="Picture 8" descr="A red circuit board with white connectors&#10;&#10;Description automatically generated"/>
                    <pic:cNvPicPr/>
                  </pic:nvPicPr>
                  <pic:blipFill rotWithShape="1">
                    <a:blip r:embed="rId17"/>
                    <a:srcRect l="17739" t="27660" r="16837" b="27918"/>
                    <a:stretch/>
                  </pic:blipFill>
                  <pic:spPr bwMode="auto">
                    <a:xfrm>
                      <a:off x="0" y="0"/>
                      <a:ext cx="1769000" cy="1201118"/>
                    </a:xfrm>
                    <a:prstGeom prst="rect">
                      <a:avLst/>
                    </a:prstGeom>
                    <a:ln>
                      <a:noFill/>
                    </a:ln>
                    <a:extLst>
                      <a:ext uri="{53640926-AAD7-44D8-BBD7-CCE9431645EC}">
                        <a14:shadowObscured xmlns:a14="http://schemas.microsoft.com/office/drawing/2010/main"/>
                      </a:ext>
                    </a:extLst>
                  </pic:spPr>
                </pic:pic>
              </a:graphicData>
            </a:graphic>
          </wp:inline>
        </w:drawing>
      </w:r>
    </w:p>
    <w:p w14:paraId="4F4F9ED4" w14:textId="54468506" w:rsidR="00F16CB5" w:rsidRPr="002E6D66" w:rsidRDefault="00F16CB5" w:rsidP="00F16CB5">
      <w:pPr>
        <w:pStyle w:val="Caption"/>
        <w:jc w:val="both"/>
        <w:rPr>
          <w:i/>
          <w:iCs w:val="0"/>
          <w:sz w:val="20"/>
          <w:szCs w:val="20"/>
        </w:rPr>
      </w:pPr>
      <w:r w:rsidRPr="002E6D66">
        <w:rPr>
          <w:i/>
          <w:iCs w:val="0"/>
          <w:sz w:val="20"/>
          <w:szCs w:val="20"/>
        </w:rPr>
        <w:t xml:space="preserve">Figure </w:t>
      </w:r>
      <w:r w:rsidRPr="002E6D66">
        <w:rPr>
          <w:i/>
          <w:iCs w:val="0"/>
          <w:sz w:val="20"/>
          <w:szCs w:val="20"/>
        </w:rPr>
        <w:fldChar w:fldCharType="begin"/>
      </w:r>
      <w:r w:rsidRPr="002E6D66">
        <w:rPr>
          <w:i/>
          <w:iCs w:val="0"/>
          <w:sz w:val="20"/>
          <w:szCs w:val="20"/>
        </w:rPr>
        <w:instrText xml:space="preserve"> SEQ Figure \* ARABIC </w:instrText>
      </w:r>
      <w:r w:rsidRPr="002E6D66">
        <w:rPr>
          <w:i/>
          <w:iCs w:val="0"/>
          <w:sz w:val="20"/>
          <w:szCs w:val="20"/>
        </w:rPr>
        <w:fldChar w:fldCharType="separate"/>
      </w:r>
      <w:r w:rsidR="005C03D5">
        <w:rPr>
          <w:i/>
          <w:iCs w:val="0"/>
          <w:noProof/>
          <w:sz w:val="20"/>
          <w:szCs w:val="20"/>
        </w:rPr>
        <w:t>5</w:t>
      </w:r>
      <w:r w:rsidRPr="002E6D66">
        <w:rPr>
          <w:i/>
          <w:iCs w:val="0"/>
          <w:sz w:val="20"/>
          <w:szCs w:val="20"/>
        </w:rPr>
        <w:fldChar w:fldCharType="end"/>
      </w:r>
      <w:r w:rsidRPr="002E6D66">
        <w:rPr>
          <w:i/>
          <w:iCs w:val="0"/>
          <w:sz w:val="20"/>
          <w:szCs w:val="20"/>
        </w:rPr>
        <w:t xml:space="preserve">: </w:t>
      </w:r>
      <w:proofErr w:type="spellStart"/>
      <w:r w:rsidRPr="002E6D66">
        <w:rPr>
          <w:i/>
          <w:iCs w:val="0"/>
          <w:sz w:val="20"/>
          <w:szCs w:val="20"/>
        </w:rPr>
        <w:t>Crowtail</w:t>
      </w:r>
      <w:proofErr w:type="spellEnd"/>
      <w:r w:rsidRPr="002E6D66">
        <w:rPr>
          <w:i/>
          <w:iCs w:val="0"/>
          <w:sz w:val="20"/>
          <w:szCs w:val="20"/>
        </w:rPr>
        <w:t xml:space="preserve"> Pulse Sensor 2.0</w:t>
      </w:r>
    </w:p>
    <w:p w14:paraId="3C8D14BD" w14:textId="77777777" w:rsidR="00F16CB5" w:rsidRDefault="00F16CB5" w:rsidP="00F16CB5">
      <w:pPr>
        <w:pStyle w:val="Heading2"/>
        <w:numPr>
          <w:ilvl w:val="1"/>
          <w:numId w:val="1"/>
        </w:numPr>
        <w:ind w:left="578" w:hanging="578"/>
      </w:pPr>
      <w:bookmarkStart w:id="11" w:name="_Toc166424553"/>
      <w:r>
        <w:lastRenderedPageBreak/>
        <w:t>Software Requirements</w:t>
      </w:r>
      <w:bookmarkEnd w:id="11"/>
    </w:p>
    <w:p w14:paraId="0B617BD1" w14:textId="77777777" w:rsidR="00F16CB5" w:rsidRDefault="00F16CB5" w:rsidP="00F16CB5">
      <w:pPr>
        <w:jc w:val="left"/>
        <w:rPr>
          <w:lang w:val="en-GB"/>
        </w:rPr>
      </w:pPr>
      <w:r w:rsidRPr="00F525FD">
        <w:rPr>
          <w:lang w:val="en-GB"/>
        </w:rPr>
        <w:t>Thonny IDE and MicroPython are the tools used to program the Raspberry Pi Pico W. Thonny IDE is a Python IDE that is specifically designed for use in embedded systems, while MicroPython is the programming language that is used for coding.</w:t>
      </w:r>
    </w:p>
    <w:p w14:paraId="35D7BCA5" w14:textId="2B8234B1" w:rsidR="00F16CB5" w:rsidRDefault="00F16CB5" w:rsidP="00F16CB5">
      <w:pPr>
        <w:keepNext/>
        <w:jc w:val="left"/>
      </w:pPr>
      <w:r>
        <w:rPr>
          <w:noProof/>
        </w:rPr>
        <w:drawing>
          <wp:inline distT="0" distB="0" distL="0" distR="0" wp14:anchorId="6974ED2A" wp14:editId="45BB5806">
            <wp:extent cx="1084882" cy="1048298"/>
            <wp:effectExtent l="0" t="0" r="1270" b="0"/>
            <wp:docPr id="1381363902" name="Picture 9" descr="Thonn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onny - Wikipedia"/>
                    <pic:cNvPicPr>
                      <a:picLocks noChangeAspect="1" noChangeArrowheads="1"/>
                    </pic:cNvPicPr>
                  </pic:nvPicPr>
                  <pic:blipFill rotWithShape="1">
                    <a:blip r:embed="rId18">
                      <a:extLst>
                        <a:ext uri="{28A0092B-C50C-407E-A947-70E740481C1C}">
                          <a14:useLocalDpi xmlns:a14="http://schemas.microsoft.com/office/drawing/2010/main" val="0"/>
                        </a:ext>
                      </a:extLst>
                    </a:blip>
                    <a:srcRect l="13656" t="16518" r="19659" b="19046"/>
                    <a:stretch/>
                  </pic:blipFill>
                  <pic:spPr bwMode="auto">
                    <a:xfrm>
                      <a:off x="0" y="0"/>
                      <a:ext cx="1090616" cy="1053839"/>
                    </a:xfrm>
                    <a:prstGeom prst="rect">
                      <a:avLst/>
                    </a:prstGeom>
                    <a:noFill/>
                    <a:ln>
                      <a:noFill/>
                    </a:ln>
                    <a:extLst>
                      <a:ext uri="{53640926-AAD7-44D8-BBD7-CCE9431645EC}">
                        <a14:shadowObscured xmlns:a14="http://schemas.microsoft.com/office/drawing/2010/main"/>
                      </a:ext>
                    </a:extLst>
                  </pic:spPr>
                </pic:pic>
              </a:graphicData>
            </a:graphic>
          </wp:inline>
        </w:drawing>
      </w:r>
      <w:r>
        <w:tab/>
      </w:r>
      <w:r w:rsidR="002E6D66">
        <w:tab/>
      </w:r>
      <w:r>
        <w:rPr>
          <w:noProof/>
        </w:rPr>
        <w:drawing>
          <wp:inline distT="0" distB="0" distL="0" distR="0" wp14:anchorId="3F2CAA02" wp14:editId="2F82E1AC">
            <wp:extent cx="1100380" cy="1120436"/>
            <wp:effectExtent l="0" t="0" r="5080" b="3810"/>
            <wp:docPr id="108156464" name="Picture 10" descr="A red and yellow snake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56464" name="Picture 10" descr="A red and yellow snake with a black background&#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10680" cy="1130924"/>
                    </a:xfrm>
                    <a:prstGeom prst="rect">
                      <a:avLst/>
                    </a:prstGeom>
                    <a:noFill/>
                    <a:ln>
                      <a:noFill/>
                    </a:ln>
                  </pic:spPr>
                </pic:pic>
              </a:graphicData>
            </a:graphic>
          </wp:inline>
        </w:drawing>
      </w:r>
    </w:p>
    <w:p w14:paraId="306CD6DE" w14:textId="624EA2BB" w:rsidR="00F16CB5" w:rsidRPr="00B2272A" w:rsidRDefault="00F16CB5" w:rsidP="00F16CB5">
      <w:pPr>
        <w:pStyle w:val="Caption"/>
        <w:rPr>
          <w:i/>
          <w:iCs w:val="0"/>
          <w:sz w:val="20"/>
          <w:szCs w:val="20"/>
        </w:rPr>
      </w:pPr>
      <w:r w:rsidRPr="00B2272A">
        <w:rPr>
          <w:i/>
          <w:iCs w:val="0"/>
          <w:sz w:val="20"/>
          <w:szCs w:val="20"/>
        </w:rPr>
        <w:t xml:space="preserve">Figure </w:t>
      </w:r>
      <w:r w:rsidRPr="00B2272A">
        <w:rPr>
          <w:i/>
          <w:iCs w:val="0"/>
          <w:sz w:val="20"/>
          <w:szCs w:val="20"/>
        </w:rPr>
        <w:fldChar w:fldCharType="begin"/>
      </w:r>
      <w:r w:rsidRPr="00B2272A">
        <w:rPr>
          <w:i/>
          <w:iCs w:val="0"/>
          <w:sz w:val="20"/>
          <w:szCs w:val="20"/>
        </w:rPr>
        <w:instrText xml:space="preserve"> SEQ Figure \* ARABIC </w:instrText>
      </w:r>
      <w:r w:rsidRPr="00B2272A">
        <w:rPr>
          <w:i/>
          <w:iCs w:val="0"/>
          <w:sz w:val="20"/>
          <w:szCs w:val="20"/>
        </w:rPr>
        <w:fldChar w:fldCharType="separate"/>
      </w:r>
      <w:r w:rsidR="005C03D5">
        <w:rPr>
          <w:i/>
          <w:iCs w:val="0"/>
          <w:noProof/>
          <w:sz w:val="20"/>
          <w:szCs w:val="20"/>
        </w:rPr>
        <w:t>6</w:t>
      </w:r>
      <w:r w:rsidRPr="00B2272A">
        <w:rPr>
          <w:i/>
          <w:iCs w:val="0"/>
          <w:sz w:val="20"/>
          <w:szCs w:val="20"/>
        </w:rPr>
        <w:fldChar w:fldCharType="end"/>
      </w:r>
      <w:r w:rsidRPr="00B2272A">
        <w:rPr>
          <w:i/>
          <w:iCs w:val="0"/>
          <w:sz w:val="20"/>
          <w:szCs w:val="20"/>
        </w:rPr>
        <w:t>: Thonny IDE Logo</w:t>
      </w:r>
      <w:r w:rsidRPr="00B2272A">
        <w:rPr>
          <w:i/>
          <w:iCs w:val="0"/>
          <w:sz w:val="20"/>
          <w:szCs w:val="20"/>
        </w:rPr>
        <w:tab/>
      </w:r>
      <w:r w:rsidR="002E6D66">
        <w:rPr>
          <w:i/>
          <w:iCs w:val="0"/>
          <w:sz w:val="20"/>
          <w:szCs w:val="20"/>
        </w:rPr>
        <w:tab/>
      </w:r>
      <w:r w:rsidRPr="00B2272A">
        <w:rPr>
          <w:i/>
          <w:iCs w:val="0"/>
          <w:sz w:val="20"/>
          <w:szCs w:val="20"/>
        </w:rPr>
        <w:t xml:space="preserve">Figure </w:t>
      </w:r>
      <w:r w:rsidRPr="00B2272A">
        <w:rPr>
          <w:i/>
          <w:iCs w:val="0"/>
          <w:sz w:val="20"/>
          <w:szCs w:val="20"/>
        </w:rPr>
        <w:fldChar w:fldCharType="begin"/>
      </w:r>
      <w:r w:rsidRPr="00B2272A">
        <w:rPr>
          <w:i/>
          <w:iCs w:val="0"/>
          <w:sz w:val="20"/>
          <w:szCs w:val="20"/>
        </w:rPr>
        <w:instrText xml:space="preserve"> SEQ Figure \* ARABIC </w:instrText>
      </w:r>
      <w:r w:rsidRPr="00B2272A">
        <w:rPr>
          <w:i/>
          <w:iCs w:val="0"/>
          <w:sz w:val="20"/>
          <w:szCs w:val="20"/>
        </w:rPr>
        <w:fldChar w:fldCharType="separate"/>
      </w:r>
      <w:r w:rsidR="005C03D5">
        <w:rPr>
          <w:i/>
          <w:iCs w:val="0"/>
          <w:noProof/>
          <w:sz w:val="20"/>
          <w:szCs w:val="20"/>
        </w:rPr>
        <w:t>7</w:t>
      </w:r>
      <w:r w:rsidRPr="00B2272A">
        <w:rPr>
          <w:i/>
          <w:iCs w:val="0"/>
          <w:sz w:val="20"/>
          <w:szCs w:val="20"/>
        </w:rPr>
        <w:fldChar w:fldCharType="end"/>
      </w:r>
      <w:r w:rsidRPr="00B2272A">
        <w:rPr>
          <w:i/>
          <w:iCs w:val="0"/>
          <w:sz w:val="20"/>
          <w:szCs w:val="20"/>
        </w:rPr>
        <w:t>: MicroPython Logo</w:t>
      </w:r>
    </w:p>
    <w:p w14:paraId="5A7BBCB7" w14:textId="77777777" w:rsidR="00F16CB5" w:rsidRPr="00F525FD" w:rsidRDefault="00F16CB5" w:rsidP="00F16CB5">
      <w:pPr>
        <w:jc w:val="left"/>
        <w:rPr>
          <w:lang w:val="en-GB"/>
        </w:rPr>
      </w:pPr>
      <w:r w:rsidRPr="00F525FD">
        <w:rPr>
          <w:lang w:val="en-GB"/>
        </w:rPr>
        <w:t>The Raspberry Pi Pico W can be programmed directly by downloading the MicroPython firmware via Thonny IDE. This firmware enables direct programming of the device.</w:t>
      </w:r>
    </w:p>
    <w:p w14:paraId="5803AFEA" w14:textId="77777777" w:rsidR="00F16CB5" w:rsidRPr="00F525FD" w:rsidRDefault="00F16CB5" w:rsidP="00F16CB5">
      <w:pPr>
        <w:jc w:val="left"/>
        <w:rPr>
          <w:lang w:val="en-GB"/>
        </w:rPr>
      </w:pPr>
    </w:p>
    <w:p w14:paraId="20809261" w14:textId="77777777" w:rsidR="00F16CB5" w:rsidRPr="00F525FD" w:rsidRDefault="00F16CB5" w:rsidP="00F16CB5">
      <w:pPr>
        <w:jc w:val="left"/>
        <w:rPr>
          <w:lang w:val="en-GB"/>
        </w:rPr>
      </w:pPr>
      <w:r w:rsidRPr="00F525FD">
        <w:rPr>
          <w:lang w:val="en-GB"/>
        </w:rPr>
        <w:t xml:space="preserve">MicroPython has fewer libraries than traditional desktop Python, but it has more library options that are specifically developed for embedded systems. One example of this is the ssd1306 library, which is used to control the OLED display and is dependent on the MicroPython-specific library </w:t>
      </w:r>
      <w:proofErr w:type="spellStart"/>
      <w:r w:rsidRPr="00F525FD">
        <w:rPr>
          <w:lang w:val="en-GB"/>
        </w:rPr>
        <w:t>FrameBuffer</w:t>
      </w:r>
      <w:proofErr w:type="spellEnd"/>
      <w:r w:rsidRPr="00F525FD">
        <w:rPr>
          <w:lang w:val="en-GB"/>
        </w:rPr>
        <w:t xml:space="preserve">. Other libraries that are used in the project include machine, array, network, socket, </w:t>
      </w:r>
      <w:proofErr w:type="spellStart"/>
      <w:r w:rsidRPr="00F525FD">
        <w:rPr>
          <w:lang w:val="en-GB"/>
        </w:rPr>
        <w:t>urequests</w:t>
      </w:r>
      <w:proofErr w:type="spellEnd"/>
      <w:r w:rsidRPr="00F525FD">
        <w:rPr>
          <w:lang w:val="en-GB"/>
        </w:rPr>
        <w:t xml:space="preserve">, and </w:t>
      </w:r>
      <w:proofErr w:type="spellStart"/>
      <w:r w:rsidRPr="00F525FD">
        <w:rPr>
          <w:lang w:val="en-GB"/>
        </w:rPr>
        <w:t>ujson</w:t>
      </w:r>
      <w:proofErr w:type="spellEnd"/>
      <w:r w:rsidRPr="00F525FD">
        <w:rPr>
          <w:lang w:val="en-GB"/>
        </w:rPr>
        <w:t>.</w:t>
      </w:r>
    </w:p>
    <w:p w14:paraId="7F7C5C11" w14:textId="77777777" w:rsidR="00F16CB5" w:rsidRPr="00F525FD" w:rsidRDefault="00F16CB5" w:rsidP="00F16CB5">
      <w:pPr>
        <w:jc w:val="left"/>
        <w:rPr>
          <w:lang w:val="en-GB"/>
        </w:rPr>
      </w:pPr>
    </w:p>
    <w:p w14:paraId="60E4E74B" w14:textId="77777777" w:rsidR="00F16CB5" w:rsidRDefault="00F16CB5" w:rsidP="00F16CB5">
      <w:pPr>
        <w:jc w:val="left"/>
        <w:rPr>
          <w:lang w:val="en-GB"/>
        </w:rPr>
      </w:pPr>
      <w:r w:rsidRPr="00F525FD">
        <w:rPr>
          <w:lang w:val="en-GB"/>
        </w:rPr>
        <w:t xml:space="preserve">The lecturers of </w:t>
      </w:r>
      <w:proofErr w:type="spellStart"/>
      <w:r w:rsidRPr="00F525FD">
        <w:rPr>
          <w:lang w:val="en-GB"/>
        </w:rPr>
        <w:t>Metropolia</w:t>
      </w:r>
      <w:proofErr w:type="spellEnd"/>
      <w:r w:rsidRPr="00F525FD">
        <w:rPr>
          <w:lang w:val="en-GB"/>
        </w:rPr>
        <w:t xml:space="preserve"> University of Applied Sciences have provided two additional files to assist with the project. The first of these files, fifo.py, provides a logical data storage solution that is </w:t>
      </w:r>
      <w:proofErr w:type="gramStart"/>
      <w:r>
        <w:rPr>
          <w:lang w:val="en-GB"/>
        </w:rPr>
        <w:t>interrupt-safe</w:t>
      </w:r>
      <w:proofErr w:type="gramEnd"/>
      <w:r w:rsidRPr="00F525FD">
        <w:rPr>
          <w:lang w:val="en-GB"/>
        </w:rPr>
        <w:t>. The second file, piotimer.py, contains a class for hardware timing.</w:t>
      </w:r>
    </w:p>
    <w:p w14:paraId="488A1079" w14:textId="77777777" w:rsidR="00F16CB5" w:rsidRDefault="00F16CB5" w:rsidP="00F16CB5">
      <w:pPr>
        <w:pStyle w:val="Heading2"/>
        <w:numPr>
          <w:ilvl w:val="1"/>
          <w:numId w:val="1"/>
        </w:numPr>
        <w:ind w:left="578" w:hanging="578"/>
      </w:pPr>
      <w:bookmarkStart w:id="12" w:name="_Toc166424554"/>
      <w:r>
        <w:t>Functionality</w:t>
      </w:r>
      <w:bookmarkEnd w:id="12"/>
    </w:p>
    <w:p w14:paraId="73A6BED5" w14:textId="77777777" w:rsidR="00F16CB5" w:rsidRPr="00653DE6" w:rsidRDefault="00F16CB5" w:rsidP="00F16CB5">
      <w:pPr>
        <w:rPr>
          <w:lang w:val="en-GB" w:eastAsia="en-US"/>
        </w:rPr>
      </w:pPr>
      <w:r w:rsidRPr="00653DE6">
        <w:rPr>
          <w:lang w:val="en-GB" w:eastAsia="en-US"/>
        </w:rPr>
        <w:t xml:space="preserve">The </w:t>
      </w:r>
      <w:proofErr w:type="spellStart"/>
      <w:r w:rsidRPr="00653DE6">
        <w:rPr>
          <w:lang w:val="en-GB" w:eastAsia="en-US"/>
        </w:rPr>
        <w:t>Crowtail</w:t>
      </w:r>
      <w:proofErr w:type="spellEnd"/>
      <w:r w:rsidRPr="00653DE6">
        <w:rPr>
          <w:lang w:val="en-GB" w:eastAsia="en-US"/>
        </w:rPr>
        <w:t xml:space="preserve"> sensor measures heart rate data and transmits it to a Raspberry Pi for processing. The microcontroller utilizes sophisticated algorithms to pinpoint </w:t>
      </w:r>
      <w:r w:rsidRPr="00653DE6">
        <w:rPr>
          <w:lang w:val="en-GB" w:eastAsia="en-US"/>
        </w:rPr>
        <w:lastRenderedPageBreak/>
        <w:t>peak-to-peak intervals within the signal. To maximize accuracy, these algorithms are meticulously calibrated using test data and a filtering process.</w:t>
      </w:r>
    </w:p>
    <w:p w14:paraId="5EF3D927" w14:textId="77777777" w:rsidR="00F16CB5" w:rsidRPr="00653DE6" w:rsidRDefault="00F16CB5" w:rsidP="00F16CB5">
      <w:pPr>
        <w:rPr>
          <w:lang w:val="en-GB" w:eastAsia="en-US"/>
        </w:rPr>
      </w:pPr>
    </w:p>
    <w:p w14:paraId="4BDE9D09" w14:textId="77777777" w:rsidR="00F16CB5" w:rsidRPr="00653DE6" w:rsidRDefault="00F16CB5" w:rsidP="00F16CB5">
      <w:pPr>
        <w:rPr>
          <w:lang w:val="en-GB" w:eastAsia="en-US"/>
        </w:rPr>
      </w:pPr>
      <w:r w:rsidRPr="00653DE6">
        <w:rPr>
          <w:lang w:val="en-GB" w:eastAsia="en-US"/>
        </w:rPr>
        <w:t>Key HRV (Heart Rate Variability) metrics are calculated from the collected peak-to-peak interval (PPI) data. These include:</w:t>
      </w:r>
    </w:p>
    <w:p w14:paraId="363B4361" w14:textId="77777777" w:rsidR="00F16CB5" w:rsidRPr="00653DE6" w:rsidRDefault="00F16CB5" w:rsidP="00F16CB5">
      <w:pPr>
        <w:rPr>
          <w:lang w:val="en-GB" w:eastAsia="en-US"/>
        </w:rPr>
      </w:pPr>
    </w:p>
    <w:p w14:paraId="1A94A34D" w14:textId="77777777" w:rsidR="00F16CB5" w:rsidRPr="00653DE6" w:rsidRDefault="00F16CB5" w:rsidP="00F16CB5">
      <w:pPr>
        <w:pStyle w:val="ListParagraph"/>
        <w:numPr>
          <w:ilvl w:val="0"/>
          <w:numId w:val="46"/>
        </w:numPr>
        <w:rPr>
          <w:lang w:val="en-GB" w:eastAsia="en-US"/>
        </w:rPr>
      </w:pPr>
      <w:r w:rsidRPr="00653DE6">
        <w:rPr>
          <w:lang w:val="en-GB" w:eastAsia="en-US"/>
        </w:rPr>
        <w:t>Mean PPI</w:t>
      </w:r>
    </w:p>
    <w:p w14:paraId="53498A40" w14:textId="77777777" w:rsidR="00F16CB5" w:rsidRPr="00653DE6" w:rsidRDefault="00F16CB5" w:rsidP="00F16CB5">
      <w:pPr>
        <w:pStyle w:val="ListParagraph"/>
        <w:numPr>
          <w:ilvl w:val="0"/>
          <w:numId w:val="46"/>
        </w:numPr>
        <w:rPr>
          <w:lang w:val="en-GB" w:eastAsia="en-US"/>
        </w:rPr>
      </w:pPr>
      <w:r w:rsidRPr="00653DE6">
        <w:rPr>
          <w:lang w:val="en-GB" w:eastAsia="en-US"/>
        </w:rPr>
        <w:t>Mean heart rate</w:t>
      </w:r>
    </w:p>
    <w:p w14:paraId="4749ABD1" w14:textId="77777777" w:rsidR="00F16CB5" w:rsidRPr="004B1722" w:rsidRDefault="00F16CB5" w:rsidP="00F16CB5">
      <w:pPr>
        <w:pStyle w:val="ListParagraph"/>
        <w:numPr>
          <w:ilvl w:val="0"/>
          <w:numId w:val="46"/>
        </w:numPr>
        <w:rPr>
          <w:lang w:val="en-GB" w:eastAsia="en-US"/>
        </w:rPr>
      </w:pPr>
      <w:r w:rsidRPr="004B1722">
        <w:rPr>
          <w:lang w:val="en-GB" w:eastAsia="en-US"/>
        </w:rPr>
        <w:t>SDNN (Standard Deviation of Successive Interval Differences)</w:t>
      </w:r>
    </w:p>
    <w:p w14:paraId="70514059" w14:textId="77777777" w:rsidR="00F16CB5" w:rsidRPr="004B1722" w:rsidRDefault="00F16CB5" w:rsidP="00F16CB5">
      <w:pPr>
        <w:pStyle w:val="ListParagraph"/>
        <w:numPr>
          <w:ilvl w:val="0"/>
          <w:numId w:val="46"/>
        </w:numPr>
        <w:rPr>
          <w:lang w:val="en-GB" w:eastAsia="en-US"/>
        </w:rPr>
      </w:pPr>
      <w:r w:rsidRPr="004B1722">
        <w:rPr>
          <w:lang w:val="en-GB" w:eastAsia="en-US"/>
        </w:rPr>
        <w:t>RMSSD (Root Mean Square of Successive Differences)</w:t>
      </w:r>
    </w:p>
    <w:p w14:paraId="781E84D9" w14:textId="77777777" w:rsidR="00F16CB5" w:rsidRPr="004B1722" w:rsidRDefault="00F16CB5" w:rsidP="00F16CB5">
      <w:pPr>
        <w:pStyle w:val="ListParagraph"/>
        <w:numPr>
          <w:ilvl w:val="0"/>
          <w:numId w:val="46"/>
        </w:numPr>
        <w:rPr>
          <w:lang w:val="en-GB" w:eastAsia="en-US"/>
        </w:rPr>
      </w:pPr>
      <w:r w:rsidRPr="004B1722">
        <w:rPr>
          <w:lang w:val="en-GB" w:eastAsia="en-US"/>
        </w:rPr>
        <w:t xml:space="preserve">HRV plot shape </w:t>
      </w:r>
    </w:p>
    <w:p w14:paraId="45DB760A" w14:textId="77777777" w:rsidR="00F16CB5" w:rsidRPr="00653DE6" w:rsidRDefault="00F16CB5" w:rsidP="00F16CB5">
      <w:pPr>
        <w:rPr>
          <w:lang w:val="en-GB" w:eastAsia="en-US"/>
        </w:rPr>
      </w:pPr>
      <w:r w:rsidRPr="00653DE6">
        <w:rPr>
          <w:lang w:val="en-GB" w:eastAsia="en-US"/>
        </w:rPr>
        <w:t>The development board handles these calculations, presenting the results on the OLED screen.</w:t>
      </w:r>
    </w:p>
    <w:p w14:paraId="0F4C2531" w14:textId="77777777" w:rsidR="00F16CB5" w:rsidRPr="00653DE6" w:rsidRDefault="00F16CB5" w:rsidP="00F16CB5">
      <w:pPr>
        <w:rPr>
          <w:lang w:val="en-GB" w:eastAsia="en-US"/>
        </w:rPr>
      </w:pPr>
    </w:p>
    <w:p w14:paraId="773B8E2E" w14:textId="77777777" w:rsidR="00F16CB5" w:rsidRPr="00653DE6" w:rsidRDefault="00F16CB5" w:rsidP="00F16CB5">
      <w:pPr>
        <w:rPr>
          <w:lang w:val="en-GB" w:eastAsia="en-US"/>
        </w:rPr>
      </w:pPr>
      <w:r w:rsidRPr="00653DE6">
        <w:rPr>
          <w:lang w:val="en-GB" w:eastAsia="en-US"/>
        </w:rPr>
        <w:t xml:space="preserve">Additionally, the peak-to-peak interval data is wirelessly sent to </w:t>
      </w:r>
      <w:proofErr w:type="spellStart"/>
      <w:r w:rsidRPr="00653DE6">
        <w:rPr>
          <w:lang w:val="en-GB" w:eastAsia="en-US"/>
        </w:rPr>
        <w:t>Kubios</w:t>
      </w:r>
      <w:proofErr w:type="spellEnd"/>
      <w:r w:rsidRPr="00653DE6">
        <w:rPr>
          <w:lang w:val="en-GB" w:eastAsia="en-US"/>
        </w:rPr>
        <w:t xml:space="preserve"> Cloud. </w:t>
      </w:r>
      <w:proofErr w:type="spellStart"/>
      <w:r w:rsidRPr="00653DE6">
        <w:rPr>
          <w:lang w:val="en-GB" w:eastAsia="en-US"/>
        </w:rPr>
        <w:t>Kubios</w:t>
      </w:r>
      <w:proofErr w:type="spellEnd"/>
      <w:r w:rsidRPr="00653DE6">
        <w:rPr>
          <w:lang w:val="en-GB" w:eastAsia="en-US"/>
        </w:rPr>
        <w:t xml:space="preserve"> performs advanced analysis to determine recovery and stress indexes.  These results are then returned to the device and displayed on the OLED screen alongside the locally calculated HRV parameters.</w:t>
      </w:r>
    </w:p>
    <w:p w14:paraId="42CA828E" w14:textId="77777777" w:rsidR="00F16CB5" w:rsidRPr="00653DE6" w:rsidRDefault="00F16CB5" w:rsidP="00F16CB5">
      <w:pPr>
        <w:rPr>
          <w:lang w:val="en-GB" w:eastAsia="en-US"/>
        </w:rPr>
      </w:pPr>
    </w:p>
    <w:p w14:paraId="59B4D0BE" w14:textId="79BD962B" w:rsidR="00F16CB5" w:rsidRPr="00B2272A" w:rsidRDefault="00F16CB5" w:rsidP="00F16CB5">
      <w:pPr>
        <w:rPr>
          <w:lang w:val="en-GB"/>
        </w:rPr>
      </w:pPr>
      <w:r w:rsidRPr="00653DE6">
        <w:rPr>
          <w:lang w:val="en-GB" w:eastAsia="en-US"/>
        </w:rPr>
        <w:t>The system incorporates a rotary encoder for user control. This allows users to select activities and initiate measurements based on information presented on the OLED display.</w:t>
      </w:r>
    </w:p>
    <w:p w14:paraId="08B8EDA8" w14:textId="77777777" w:rsidR="00F16CB5" w:rsidRDefault="00F16CB5" w:rsidP="00F16CB5">
      <w:pPr>
        <w:pStyle w:val="Heading1"/>
        <w:numPr>
          <w:ilvl w:val="0"/>
          <w:numId w:val="1"/>
        </w:numPr>
      </w:pPr>
      <w:bookmarkStart w:id="13" w:name="_Toc148898692"/>
      <w:bookmarkStart w:id="14" w:name="_Toc166424555"/>
      <w:r>
        <w:t>Implementation</w:t>
      </w:r>
      <w:bookmarkEnd w:id="13"/>
      <w:bookmarkEnd w:id="14"/>
    </w:p>
    <w:p w14:paraId="01027951" w14:textId="51667BED" w:rsidR="7E55AC3D" w:rsidRDefault="748252D8" w:rsidP="7E55AC3D">
      <w:pPr>
        <w:rPr>
          <w:lang w:val="en-US"/>
        </w:rPr>
      </w:pPr>
      <w:r w:rsidRPr="7E55AC3D">
        <w:rPr>
          <w:lang w:val="en-US"/>
        </w:rPr>
        <w:t xml:space="preserve">Chapter 4 </w:t>
      </w:r>
      <w:r w:rsidR="34BFD115" w:rsidRPr="7E55AC3D">
        <w:rPr>
          <w:lang w:val="en-US"/>
        </w:rPr>
        <w:t xml:space="preserve">outlines </w:t>
      </w:r>
      <w:r w:rsidRPr="7E55AC3D">
        <w:rPr>
          <w:lang w:val="en-US"/>
        </w:rPr>
        <w:t xml:space="preserve">the program and algorithms </w:t>
      </w:r>
      <w:r w:rsidR="0024FFD8" w:rsidRPr="7E55AC3D">
        <w:rPr>
          <w:lang w:val="en-US"/>
        </w:rPr>
        <w:t xml:space="preserve">implemented </w:t>
      </w:r>
      <w:r w:rsidRPr="7E55AC3D">
        <w:rPr>
          <w:lang w:val="en-US"/>
        </w:rPr>
        <w:t xml:space="preserve">in the project. The </w:t>
      </w:r>
      <w:r w:rsidR="72DFE7B7" w:rsidRPr="7E55AC3D">
        <w:rPr>
          <w:lang w:val="en-US"/>
        </w:rPr>
        <w:t xml:space="preserve">initial </w:t>
      </w:r>
      <w:r w:rsidRPr="7E55AC3D">
        <w:rPr>
          <w:lang w:val="en-US"/>
        </w:rPr>
        <w:t xml:space="preserve">subsection </w:t>
      </w:r>
      <w:r w:rsidR="083346FD" w:rsidRPr="7E55AC3D">
        <w:rPr>
          <w:lang w:val="en-US"/>
        </w:rPr>
        <w:t xml:space="preserve">reviews and </w:t>
      </w:r>
      <w:r w:rsidRPr="7E55AC3D">
        <w:rPr>
          <w:lang w:val="en-US"/>
        </w:rPr>
        <w:t>summarizes the implementation requirements. The second subsection details the software implementation, with separate sub-subsections describing the functions and the logic of the code.</w:t>
      </w:r>
    </w:p>
    <w:p w14:paraId="2A6F4089" w14:textId="01E2EA58" w:rsidR="0BF62289" w:rsidRDefault="0BF62289" w:rsidP="000A5E2C">
      <w:pPr>
        <w:pStyle w:val="Heading2"/>
        <w:numPr>
          <w:ilvl w:val="0"/>
          <w:numId w:val="0"/>
        </w:numPr>
        <w:ind w:left="578" w:hanging="578"/>
      </w:pPr>
      <w:bookmarkStart w:id="15" w:name="_Toc166424556"/>
      <w:r w:rsidRPr="7E55AC3D">
        <w:lastRenderedPageBreak/>
        <w:t xml:space="preserve">4.1 Implementation </w:t>
      </w:r>
      <w:r w:rsidR="008C5719">
        <w:t>R</w:t>
      </w:r>
      <w:r w:rsidRPr="7E55AC3D">
        <w:t>equirements</w:t>
      </w:r>
      <w:bookmarkEnd w:id="15"/>
    </w:p>
    <w:p w14:paraId="65D1C175" w14:textId="0039386C" w:rsidR="0BF62289" w:rsidRDefault="0BF62289" w:rsidP="7E55AC3D">
      <w:pPr>
        <w:rPr>
          <w:lang w:val="en-US"/>
        </w:rPr>
      </w:pPr>
      <w:r w:rsidRPr="7E55AC3D">
        <w:rPr>
          <w:lang w:val="en-US"/>
        </w:rPr>
        <w:t xml:space="preserve">The implementation of this project resolved around collecting the analog signal from the </w:t>
      </w:r>
      <w:proofErr w:type="spellStart"/>
      <w:r w:rsidRPr="7E55AC3D">
        <w:rPr>
          <w:lang w:val="en-US"/>
        </w:rPr>
        <w:t>Crowtail</w:t>
      </w:r>
      <w:proofErr w:type="spellEnd"/>
      <w:r w:rsidRPr="7E55AC3D">
        <w:rPr>
          <w:lang w:val="en-US"/>
        </w:rPr>
        <w:t xml:space="preserve"> Pulse Sensor v2.0. (For more information on the sensor,</w:t>
      </w:r>
      <w:r w:rsidR="388F6AE9" w:rsidRPr="7E55AC3D">
        <w:rPr>
          <w:lang w:val="en-US"/>
        </w:rPr>
        <w:t xml:space="preserve"> refer to </w:t>
      </w:r>
      <w:r w:rsidR="53A31476" w:rsidRPr="7E55AC3D">
        <w:rPr>
          <w:lang w:val="en-US"/>
        </w:rPr>
        <w:t>Chapter</w:t>
      </w:r>
      <w:r w:rsidR="1BA7A28F" w:rsidRPr="7E55AC3D">
        <w:rPr>
          <w:lang w:val="en-US"/>
        </w:rPr>
        <w:t xml:space="preserve"> 2.2.</w:t>
      </w:r>
      <w:r w:rsidR="1052B3A3" w:rsidRPr="7E55AC3D">
        <w:rPr>
          <w:lang w:val="en-US"/>
        </w:rPr>
        <w:t xml:space="preserve"> For optimal and accurate readings, direct contact between the human skin and the optical heart rate sensor is essential.</w:t>
      </w:r>
      <w:r w:rsidR="089216DF" w:rsidRPr="7E55AC3D">
        <w:rPr>
          <w:lang w:val="en-US"/>
        </w:rPr>
        <w:t xml:space="preserve"> </w:t>
      </w:r>
      <w:r w:rsidR="03493815" w:rsidRPr="7E55AC3D">
        <w:rPr>
          <w:lang w:val="en-US"/>
        </w:rPr>
        <w:t xml:space="preserve">Due to the variability of the strength of </w:t>
      </w:r>
      <w:r w:rsidR="089216DF" w:rsidRPr="7E55AC3D">
        <w:rPr>
          <w:lang w:val="en-US"/>
        </w:rPr>
        <w:t>the pulse</w:t>
      </w:r>
      <w:r w:rsidR="1629C85A" w:rsidRPr="7E55AC3D">
        <w:rPr>
          <w:lang w:val="en-US"/>
        </w:rPr>
        <w:t xml:space="preserve"> </w:t>
      </w:r>
      <w:r w:rsidR="6582B292" w:rsidRPr="7E55AC3D">
        <w:rPr>
          <w:lang w:val="en-US"/>
        </w:rPr>
        <w:t xml:space="preserve">from person to person, </w:t>
      </w:r>
      <w:r w:rsidR="089216DF" w:rsidRPr="7E55AC3D">
        <w:rPr>
          <w:lang w:val="en-US"/>
        </w:rPr>
        <w:t xml:space="preserve">it is </w:t>
      </w:r>
      <w:r w:rsidR="5292C849" w:rsidRPr="7E55AC3D">
        <w:rPr>
          <w:lang w:val="en-US"/>
        </w:rPr>
        <w:t xml:space="preserve">recommended </w:t>
      </w:r>
      <w:r w:rsidR="089216DF" w:rsidRPr="7E55AC3D">
        <w:rPr>
          <w:lang w:val="en-US"/>
        </w:rPr>
        <w:t>to identify the strongest pulse source beforehand for the most precise results.</w:t>
      </w:r>
    </w:p>
    <w:p w14:paraId="62A7DDDD" w14:textId="40D06741" w:rsidR="7E55AC3D" w:rsidRDefault="7E55AC3D" w:rsidP="7E55AC3D">
      <w:pPr>
        <w:rPr>
          <w:lang w:val="en-US"/>
        </w:rPr>
      </w:pPr>
    </w:p>
    <w:p w14:paraId="32BE3DD3" w14:textId="7D2AE2EC" w:rsidR="4C990F88" w:rsidRDefault="4C990F88" w:rsidP="7E55AC3D">
      <w:pPr>
        <w:rPr>
          <w:lang w:val="en-US"/>
        </w:rPr>
      </w:pPr>
      <w:r w:rsidRPr="7E55AC3D">
        <w:rPr>
          <w:lang w:val="en-US"/>
        </w:rPr>
        <w:t>The software for measuring the heart rate and the HRV analysis is developed on a single-board computer</w:t>
      </w:r>
      <w:r w:rsidR="364479F9" w:rsidRPr="7E55AC3D">
        <w:rPr>
          <w:lang w:val="en-US"/>
        </w:rPr>
        <w:t>, Raspberry Pi Pico W.</w:t>
      </w:r>
      <w:r w:rsidR="54A6DD4B" w:rsidRPr="7E55AC3D">
        <w:rPr>
          <w:lang w:val="en-US"/>
        </w:rPr>
        <w:t xml:space="preserve"> </w:t>
      </w:r>
      <w:r w:rsidR="233FD433" w:rsidRPr="7E55AC3D">
        <w:rPr>
          <w:lang w:val="en-US"/>
        </w:rPr>
        <w:t>The coding aspect of the software is implemented through Thonny IDE, using MicroPython as the programming</w:t>
      </w:r>
      <w:r w:rsidR="6630BA7C" w:rsidRPr="7E55AC3D">
        <w:rPr>
          <w:lang w:val="en-US"/>
        </w:rPr>
        <w:t xml:space="preserve"> language. </w:t>
      </w:r>
      <w:r w:rsidR="13C49C08" w:rsidRPr="7E55AC3D">
        <w:rPr>
          <w:lang w:val="en-US"/>
        </w:rPr>
        <w:t xml:space="preserve">After calculating and measuring is done, results are displayed on the OLED screen. For </w:t>
      </w:r>
      <w:r w:rsidR="1154B003" w:rsidRPr="7E55AC3D">
        <w:rPr>
          <w:lang w:val="en-US"/>
        </w:rPr>
        <w:t>data transmission</w:t>
      </w:r>
      <w:r w:rsidR="13C49C08" w:rsidRPr="7E55AC3D">
        <w:rPr>
          <w:lang w:val="en-US"/>
        </w:rPr>
        <w:t xml:space="preserve">, </w:t>
      </w:r>
      <w:r w:rsidR="5D09CE05" w:rsidRPr="7E55AC3D">
        <w:rPr>
          <w:lang w:val="en-US"/>
        </w:rPr>
        <w:t xml:space="preserve">the software </w:t>
      </w:r>
      <w:r w:rsidR="02B60033" w:rsidRPr="7E55AC3D">
        <w:rPr>
          <w:lang w:val="en-US"/>
        </w:rPr>
        <w:t>has</w:t>
      </w:r>
      <w:r w:rsidR="5D09CE05" w:rsidRPr="7E55AC3D">
        <w:rPr>
          <w:lang w:val="en-US"/>
        </w:rPr>
        <w:t xml:space="preserve"> MQTT</w:t>
      </w:r>
      <w:r w:rsidR="2C81605A" w:rsidRPr="7E55AC3D">
        <w:rPr>
          <w:lang w:val="en-US"/>
        </w:rPr>
        <w:t xml:space="preserve"> integration</w:t>
      </w:r>
      <w:r w:rsidR="5D09CE05" w:rsidRPr="7E55AC3D">
        <w:rPr>
          <w:lang w:val="en-US"/>
        </w:rPr>
        <w:t xml:space="preserve">, in this case </w:t>
      </w:r>
      <w:r w:rsidR="13C49C08" w:rsidRPr="7E55AC3D">
        <w:rPr>
          <w:lang w:val="en-US"/>
        </w:rPr>
        <w:t xml:space="preserve">a secondary </w:t>
      </w:r>
      <w:r w:rsidR="6A37F96D" w:rsidRPr="7E55AC3D">
        <w:rPr>
          <w:lang w:val="en-US"/>
        </w:rPr>
        <w:t>Raspberry Pi Pico is used as a MQTT broker to publish HRV results</w:t>
      </w:r>
      <w:r w:rsidR="3BA0CCE5" w:rsidRPr="7E55AC3D">
        <w:rPr>
          <w:lang w:val="en-US"/>
        </w:rPr>
        <w:t xml:space="preserve"> via WLAN (Wireless Local Area Networks)</w:t>
      </w:r>
      <w:r w:rsidR="6A37F96D" w:rsidRPr="7E55AC3D">
        <w:rPr>
          <w:lang w:val="en-US"/>
        </w:rPr>
        <w:t xml:space="preserve">. </w:t>
      </w:r>
    </w:p>
    <w:p w14:paraId="5889149B" w14:textId="327FC73A" w:rsidR="4C6078CC" w:rsidRDefault="4C6078CC" w:rsidP="7E55AC3D">
      <w:pPr>
        <w:rPr>
          <w:lang w:val="en-US"/>
        </w:rPr>
      </w:pPr>
      <w:r w:rsidRPr="7E55AC3D">
        <w:rPr>
          <w:lang w:val="en-US"/>
        </w:rPr>
        <w:t>The peak detection algorithm</w:t>
      </w:r>
      <w:r w:rsidR="5BF10738" w:rsidRPr="7E55AC3D">
        <w:rPr>
          <w:lang w:val="en-US"/>
        </w:rPr>
        <w:t xml:space="preserve"> carries out the </w:t>
      </w:r>
      <w:r w:rsidR="703E09F0" w:rsidRPr="7E55AC3D">
        <w:rPr>
          <w:lang w:val="en-US"/>
        </w:rPr>
        <w:t xml:space="preserve">main functionality of the device along with the calculations of all heart rate variability parameters. </w:t>
      </w:r>
    </w:p>
    <w:p w14:paraId="1DC07D5D" w14:textId="65D37131" w:rsidR="7E55AC3D" w:rsidRDefault="7E55AC3D" w:rsidP="7E55AC3D">
      <w:pPr>
        <w:rPr>
          <w:lang w:val="en-US"/>
        </w:rPr>
      </w:pPr>
    </w:p>
    <w:p w14:paraId="29299600" w14:textId="6DF46687" w:rsidR="43D4F9FF" w:rsidRDefault="43D4F9FF" w:rsidP="7E55AC3D">
      <w:pPr>
        <w:rPr>
          <w:lang w:val="en-US"/>
        </w:rPr>
      </w:pPr>
      <w:r w:rsidRPr="7E55AC3D">
        <w:rPr>
          <w:lang w:val="en-US"/>
        </w:rPr>
        <w:t xml:space="preserve">For a seamless workflow inside the team, the project was implemented throughout multiple steps. </w:t>
      </w:r>
      <w:r w:rsidR="0A2A4782" w:rsidRPr="7E55AC3D">
        <w:rPr>
          <w:lang w:val="en-US"/>
        </w:rPr>
        <w:t xml:space="preserve">A Gitlab repository was utilized to store and access different versions of the project along with the final version (main.py). </w:t>
      </w:r>
    </w:p>
    <w:p w14:paraId="20CC41D8" w14:textId="7821F764" w:rsidR="7E55AC3D" w:rsidRDefault="7E55AC3D" w:rsidP="7E55AC3D">
      <w:pPr>
        <w:rPr>
          <w:lang w:val="en-US"/>
        </w:rPr>
      </w:pPr>
    </w:p>
    <w:p w14:paraId="286579F6" w14:textId="6487880D" w:rsidR="321BB8E8" w:rsidRDefault="321BB8E8" w:rsidP="000A5E2C">
      <w:pPr>
        <w:pStyle w:val="Heading2"/>
        <w:numPr>
          <w:ilvl w:val="0"/>
          <w:numId w:val="0"/>
        </w:numPr>
        <w:ind w:left="578" w:hanging="578"/>
      </w:pPr>
      <w:bookmarkStart w:id="16" w:name="_Toc166424557"/>
      <w:r w:rsidRPr="7E55AC3D">
        <w:t xml:space="preserve">4.2 Software </w:t>
      </w:r>
      <w:r w:rsidR="008C5719">
        <w:t>A</w:t>
      </w:r>
      <w:r w:rsidRPr="7E55AC3D">
        <w:t>lgorithms</w:t>
      </w:r>
      <w:bookmarkEnd w:id="16"/>
    </w:p>
    <w:p w14:paraId="24C8B9F9" w14:textId="725A116B" w:rsidR="18D9CDE7" w:rsidRDefault="18D9CDE7" w:rsidP="7E55AC3D">
      <w:pPr>
        <w:rPr>
          <w:lang w:val="en-US"/>
        </w:rPr>
      </w:pPr>
      <w:r w:rsidRPr="7E55AC3D">
        <w:rPr>
          <w:lang w:val="en-US"/>
        </w:rPr>
        <w:t>To</w:t>
      </w:r>
      <w:r w:rsidR="456DFE5D" w:rsidRPr="7E55AC3D">
        <w:rPr>
          <w:lang w:val="en-US"/>
        </w:rPr>
        <w:t xml:space="preserve"> ensure successful </w:t>
      </w:r>
      <w:r w:rsidR="432C2775" w:rsidRPr="7E55AC3D">
        <w:rPr>
          <w:lang w:val="en-US"/>
        </w:rPr>
        <w:t xml:space="preserve">execution </w:t>
      </w:r>
      <w:r w:rsidR="456DFE5D" w:rsidRPr="7E55AC3D">
        <w:rPr>
          <w:lang w:val="en-US"/>
        </w:rPr>
        <w:t>of the program</w:t>
      </w:r>
      <w:r w:rsidR="33DED855" w:rsidRPr="7E55AC3D">
        <w:rPr>
          <w:lang w:val="en-US"/>
        </w:rPr>
        <w:t xml:space="preserve">, </w:t>
      </w:r>
      <w:r w:rsidR="5178BEFB" w:rsidRPr="7E55AC3D">
        <w:rPr>
          <w:lang w:val="en-US"/>
        </w:rPr>
        <w:t xml:space="preserve">several libraries are imported </w:t>
      </w:r>
      <w:r w:rsidR="2ADE49DC" w:rsidRPr="7E55AC3D">
        <w:rPr>
          <w:lang w:val="en-US"/>
        </w:rPr>
        <w:t>which</w:t>
      </w:r>
      <w:r w:rsidR="5178BEFB" w:rsidRPr="7E55AC3D">
        <w:rPr>
          <w:lang w:val="en-US"/>
        </w:rPr>
        <w:t xml:space="preserve"> provide </w:t>
      </w:r>
      <w:r w:rsidR="3CE1A6D7" w:rsidRPr="7E55AC3D">
        <w:rPr>
          <w:lang w:val="en-US"/>
        </w:rPr>
        <w:t xml:space="preserve">the </w:t>
      </w:r>
      <w:r w:rsidR="5178BEFB" w:rsidRPr="7E55AC3D">
        <w:rPr>
          <w:lang w:val="en-US"/>
        </w:rPr>
        <w:t xml:space="preserve">necessary functionalities for </w:t>
      </w:r>
      <w:r w:rsidR="1A2450F0" w:rsidRPr="7E55AC3D">
        <w:rPr>
          <w:lang w:val="en-US"/>
        </w:rPr>
        <w:t>interfacing</w:t>
      </w:r>
      <w:r w:rsidR="5178BEFB" w:rsidRPr="7E55AC3D">
        <w:rPr>
          <w:lang w:val="en-US"/>
        </w:rPr>
        <w:t xml:space="preserve"> </w:t>
      </w:r>
      <w:r w:rsidR="29FA3671" w:rsidRPr="7E55AC3D">
        <w:rPr>
          <w:lang w:val="en-US"/>
        </w:rPr>
        <w:t xml:space="preserve">the </w:t>
      </w:r>
      <w:r w:rsidR="5178BEFB" w:rsidRPr="7E55AC3D">
        <w:rPr>
          <w:lang w:val="en-US"/>
        </w:rPr>
        <w:t>hardware and handling data</w:t>
      </w:r>
      <w:r w:rsidR="361C4229" w:rsidRPr="7E55AC3D">
        <w:rPr>
          <w:lang w:val="en-US"/>
        </w:rPr>
        <w:t xml:space="preserve">. </w:t>
      </w:r>
    </w:p>
    <w:p w14:paraId="7171F351" w14:textId="4D5AB59E" w:rsidR="361C4229" w:rsidRDefault="361C4229" w:rsidP="7E55AC3D">
      <w:pPr>
        <w:rPr>
          <w:lang w:val="en-US"/>
        </w:rPr>
      </w:pPr>
      <w:r w:rsidRPr="1A471C07">
        <w:rPr>
          <w:lang w:val="en-US"/>
        </w:rPr>
        <w:t>The ‘</w:t>
      </w:r>
      <w:r w:rsidRPr="1A471C07">
        <w:rPr>
          <w:b/>
          <w:bCs/>
          <w:lang w:val="en-US"/>
        </w:rPr>
        <w:t>machine</w:t>
      </w:r>
      <w:r w:rsidRPr="1A471C07">
        <w:rPr>
          <w:lang w:val="en-US"/>
        </w:rPr>
        <w:t>’ library is used to control the</w:t>
      </w:r>
      <w:r w:rsidR="300BB96E" w:rsidRPr="1A471C07">
        <w:rPr>
          <w:lang w:val="en-US"/>
        </w:rPr>
        <w:t xml:space="preserve"> GPIOs (</w:t>
      </w:r>
      <w:r w:rsidRPr="1A471C07">
        <w:rPr>
          <w:lang w:val="en-US"/>
        </w:rPr>
        <w:t xml:space="preserve">General </w:t>
      </w:r>
      <w:r w:rsidR="2C3052B2" w:rsidRPr="1A471C07">
        <w:rPr>
          <w:lang w:val="en-US"/>
        </w:rPr>
        <w:t>Purpose Input Output pins)</w:t>
      </w:r>
      <w:r w:rsidR="6913AA47" w:rsidRPr="1A471C07">
        <w:rPr>
          <w:lang w:val="en-US"/>
        </w:rPr>
        <w:t>, I2C (Inter-Integrated Circuit) ADC (Analog-Digital Converter), and Timer functionalities crucial for the operation of sensors and actuators.</w:t>
      </w:r>
    </w:p>
    <w:p w14:paraId="1C6DE35D" w14:textId="112D7A1F" w:rsidR="00F16CB5" w:rsidRPr="00943208" w:rsidRDefault="03696125" w:rsidP="1A471C07">
      <w:pPr>
        <w:rPr>
          <w:lang w:val="en-US"/>
        </w:rPr>
      </w:pPr>
      <w:r w:rsidRPr="1A471C07">
        <w:rPr>
          <w:lang w:val="en-US"/>
        </w:rPr>
        <w:lastRenderedPageBreak/>
        <w:t>The ‘</w:t>
      </w:r>
      <w:r w:rsidRPr="1A471C07">
        <w:rPr>
          <w:b/>
          <w:bCs/>
          <w:lang w:val="en-US"/>
        </w:rPr>
        <w:t>ssd1306</w:t>
      </w:r>
      <w:r w:rsidRPr="1A471C07">
        <w:rPr>
          <w:lang w:val="en-US"/>
        </w:rPr>
        <w:t xml:space="preserve">’ library is utilized to control the OLED display, allowing the </w:t>
      </w:r>
      <w:r w:rsidR="6CCB9A8A" w:rsidRPr="1A471C07">
        <w:rPr>
          <w:lang w:val="en-US"/>
        </w:rPr>
        <w:t>program to display visual feedback and interfaces directly with the user.</w:t>
      </w:r>
    </w:p>
    <w:p w14:paraId="5B86FFAD" w14:textId="363FA4F1" w:rsidR="00F16CB5" w:rsidRPr="00943208" w:rsidRDefault="6CCB9A8A" w:rsidP="1A471C07">
      <w:pPr>
        <w:rPr>
          <w:lang w:val="en-US"/>
        </w:rPr>
      </w:pPr>
      <w:r w:rsidRPr="1A471C07">
        <w:rPr>
          <w:lang w:val="en-US"/>
        </w:rPr>
        <w:t>The ‘</w:t>
      </w:r>
      <w:proofErr w:type="spellStart"/>
      <w:r w:rsidRPr="1A471C07">
        <w:rPr>
          <w:b/>
          <w:bCs/>
          <w:lang w:val="en-US"/>
        </w:rPr>
        <w:t>Fifo</w:t>
      </w:r>
      <w:proofErr w:type="spellEnd"/>
      <w:r w:rsidRPr="1A471C07">
        <w:rPr>
          <w:lang w:val="en-US"/>
        </w:rPr>
        <w:t xml:space="preserve">’ </w:t>
      </w:r>
      <w:proofErr w:type="spellStart"/>
      <w:r w:rsidRPr="1A471C07">
        <w:rPr>
          <w:lang w:val="en-US"/>
        </w:rPr>
        <w:t>libary</w:t>
      </w:r>
      <w:proofErr w:type="spellEnd"/>
      <w:r w:rsidRPr="1A471C07">
        <w:rPr>
          <w:lang w:val="en-US"/>
        </w:rPr>
        <w:t xml:space="preserve"> is used to implement FIFO (first In, First Out) queues, which are essential for storing </w:t>
      </w:r>
      <w:r w:rsidR="740CEBA3" w:rsidRPr="1A471C07">
        <w:rPr>
          <w:lang w:val="en-US"/>
        </w:rPr>
        <w:t>rotating</w:t>
      </w:r>
      <w:r w:rsidRPr="1A471C07">
        <w:rPr>
          <w:lang w:val="en-US"/>
        </w:rPr>
        <w:t xml:space="preserve"> </w:t>
      </w:r>
      <w:r w:rsidR="2CF654A2" w:rsidRPr="1A471C07">
        <w:rPr>
          <w:lang w:val="en-US"/>
        </w:rPr>
        <w:t>events</w:t>
      </w:r>
      <w:r w:rsidR="1EB1B9AC" w:rsidRPr="1A471C07">
        <w:rPr>
          <w:lang w:val="en-US"/>
        </w:rPr>
        <w:t xml:space="preserve"> </w:t>
      </w:r>
      <w:r w:rsidR="5DCC6A47" w:rsidRPr="1A471C07">
        <w:rPr>
          <w:lang w:val="en-US"/>
        </w:rPr>
        <w:t>and managing data flow efficiently.</w:t>
      </w:r>
    </w:p>
    <w:p w14:paraId="4CF8CA32" w14:textId="2F87CE67" w:rsidR="00F16CB5" w:rsidRPr="00943208" w:rsidRDefault="5DCC6A47" w:rsidP="1A471C07">
      <w:pPr>
        <w:rPr>
          <w:lang w:val="en-US"/>
        </w:rPr>
      </w:pPr>
      <w:r w:rsidRPr="1A471C07">
        <w:rPr>
          <w:lang w:val="en-US"/>
        </w:rPr>
        <w:t>The ‘</w:t>
      </w:r>
      <w:proofErr w:type="spellStart"/>
      <w:r w:rsidRPr="1A471C07">
        <w:rPr>
          <w:b/>
          <w:bCs/>
          <w:lang w:val="en-US"/>
        </w:rPr>
        <w:t>utime</w:t>
      </w:r>
      <w:proofErr w:type="spellEnd"/>
      <w:r w:rsidRPr="1A471C07">
        <w:rPr>
          <w:lang w:val="en-US"/>
        </w:rPr>
        <w:t>’ and ‘</w:t>
      </w:r>
      <w:proofErr w:type="spellStart"/>
      <w:r w:rsidRPr="1A471C07">
        <w:rPr>
          <w:b/>
          <w:bCs/>
          <w:lang w:val="en-US"/>
        </w:rPr>
        <w:t>piotimer</w:t>
      </w:r>
      <w:proofErr w:type="spellEnd"/>
      <w:r w:rsidRPr="1A471C07">
        <w:rPr>
          <w:lang w:val="en-US"/>
        </w:rPr>
        <w:t>’ libraries are imported to provide the program precise timing operations</w:t>
      </w:r>
      <w:r w:rsidR="1455B75E" w:rsidRPr="1A471C07">
        <w:rPr>
          <w:lang w:val="en-US"/>
        </w:rPr>
        <w:t xml:space="preserve">, which prove to be essential for tasks such as measuring the time intervals between heartbeats or controlling the duration of data collection. </w:t>
      </w:r>
    </w:p>
    <w:p w14:paraId="13CDEAE5" w14:textId="08083B53" w:rsidR="00F16CB5" w:rsidRPr="00943208" w:rsidRDefault="00F16CB5" w:rsidP="1A471C07">
      <w:pPr>
        <w:rPr>
          <w:lang w:val="en-US"/>
        </w:rPr>
      </w:pPr>
    </w:p>
    <w:p w14:paraId="7EA7D7AD" w14:textId="7B0CEC57" w:rsidR="00F16CB5" w:rsidRPr="00943208" w:rsidRDefault="4FDB05E3" w:rsidP="1A471C07">
      <w:pPr>
        <w:rPr>
          <w:lang w:val="en-US"/>
        </w:rPr>
      </w:pPr>
      <w:r w:rsidRPr="1A471C07">
        <w:rPr>
          <w:lang w:val="en-US"/>
        </w:rPr>
        <w:t>In addition to the libraries</w:t>
      </w:r>
      <w:r w:rsidR="628A96ED" w:rsidRPr="1A471C07">
        <w:rPr>
          <w:lang w:val="en-US"/>
        </w:rPr>
        <w:t xml:space="preserve"> imported</w:t>
      </w:r>
      <w:r w:rsidRPr="1A471C07">
        <w:rPr>
          <w:lang w:val="en-US"/>
        </w:rPr>
        <w:t xml:space="preserve">, the pins related to ADC, OLED, </w:t>
      </w:r>
      <w:proofErr w:type="gramStart"/>
      <w:r w:rsidRPr="1A471C07">
        <w:rPr>
          <w:lang w:val="en-US"/>
        </w:rPr>
        <w:t>LEDs</w:t>
      </w:r>
      <w:proofErr w:type="gramEnd"/>
      <w:r w:rsidRPr="1A471C07">
        <w:rPr>
          <w:lang w:val="en-US"/>
        </w:rPr>
        <w:t xml:space="preserve"> and</w:t>
      </w:r>
      <w:r w:rsidR="296DB552" w:rsidRPr="1A471C07">
        <w:rPr>
          <w:lang w:val="en-US"/>
        </w:rPr>
        <w:t xml:space="preserve"> rotary encoder are defined in the program</w:t>
      </w:r>
      <w:r w:rsidR="368621E1" w:rsidRPr="1A471C07">
        <w:rPr>
          <w:lang w:val="en-US"/>
        </w:rPr>
        <w:t xml:space="preserve">. Then, a group of four global variables are separated and declared according to their purpose as shown in </w:t>
      </w:r>
      <w:r w:rsidR="07DA981D" w:rsidRPr="1A471C07">
        <w:rPr>
          <w:lang w:val="en-US"/>
        </w:rPr>
        <w:t>Figure</w:t>
      </w:r>
      <w:r w:rsidR="368621E1" w:rsidRPr="1A471C07">
        <w:rPr>
          <w:lang w:val="en-US"/>
        </w:rPr>
        <w:t xml:space="preserve"> </w:t>
      </w:r>
      <w:r w:rsidR="64294559" w:rsidRPr="1A471C07">
        <w:rPr>
          <w:lang w:val="en-US"/>
        </w:rPr>
        <w:t>8</w:t>
      </w:r>
      <w:r w:rsidR="368621E1" w:rsidRPr="1A471C07">
        <w:rPr>
          <w:lang w:val="en-US"/>
        </w:rPr>
        <w:t>.</w:t>
      </w:r>
    </w:p>
    <w:p w14:paraId="50D33806" w14:textId="645309E1" w:rsidR="00F16CB5" w:rsidRPr="00943208" w:rsidRDefault="00F16CB5" w:rsidP="1A471C07">
      <w:pPr>
        <w:rPr>
          <w:lang w:val="en-US"/>
        </w:rPr>
      </w:pPr>
    </w:p>
    <w:p w14:paraId="1423D03C" w14:textId="2AA9A1FE" w:rsidR="00F16CB5" w:rsidRPr="00943208" w:rsidRDefault="368621E1" w:rsidP="1A471C07">
      <w:r>
        <w:rPr>
          <w:noProof/>
        </w:rPr>
        <w:drawing>
          <wp:inline distT="0" distB="0" distL="0" distR="0" wp14:anchorId="42E50235" wp14:editId="39C34AE8">
            <wp:extent cx="4190848" cy="4543425"/>
            <wp:effectExtent l="0" t="0" r="0" b="0"/>
            <wp:docPr id="1047438129" name="Picture 1047438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190848" cy="4543425"/>
                    </a:xfrm>
                    <a:prstGeom prst="rect">
                      <a:avLst/>
                    </a:prstGeom>
                  </pic:spPr>
                </pic:pic>
              </a:graphicData>
            </a:graphic>
          </wp:inline>
        </w:drawing>
      </w:r>
    </w:p>
    <w:p w14:paraId="4BD16ACE" w14:textId="0E70CE00" w:rsidR="00F16CB5" w:rsidRPr="0077684B" w:rsidRDefault="245716F9" w:rsidP="1A471C07">
      <w:pPr>
        <w:rPr>
          <w:i/>
          <w:iCs/>
          <w:sz w:val="20"/>
          <w:szCs w:val="20"/>
          <w:lang w:val="en-US"/>
        </w:rPr>
      </w:pPr>
      <w:r w:rsidRPr="0077684B">
        <w:rPr>
          <w:i/>
          <w:iCs/>
          <w:sz w:val="20"/>
          <w:szCs w:val="20"/>
          <w:lang w:val="en-US"/>
        </w:rPr>
        <w:t xml:space="preserve">Figure </w:t>
      </w:r>
      <w:r w:rsidR="7367DF44" w:rsidRPr="0077684B">
        <w:rPr>
          <w:i/>
          <w:iCs/>
          <w:sz w:val="20"/>
          <w:szCs w:val="20"/>
          <w:lang w:val="en-US"/>
        </w:rPr>
        <w:t>8</w:t>
      </w:r>
      <w:r w:rsidRPr="0077684B">
        <w:rPr>
          <w:i/>
          <w:iCs/>
          <w:sz w:val="20"/>
          <w:szCs w:val="20"/>
          <w:lang w:val="en-US"/>
        </w:rPr>
        <w:t xml:space="preserve">: </w:t>
      </w:r>
      <w:r w:rsidR="525D7AAD" w:rsidRPr="0077684B">
        <w:rPr>
          <w:i/>
          <w:iCs/>
          <w:sz w:val="20"/>
          <w:szCs w:val="20"/>
          <w:lang w:val="en-US"/>
        </w:rPr>
        <w:t>List of hardware setup alongside global variables</w:t>
      </w:r>
    </w:p>
    <w:p w14:paraId="6DC0D343" w14:textId="15DD929A" w:rsidR="00F16CB5" w:rsidRPr="00943208" w:rsidRDefault="00F16CB5" w:rsidP="1A471C07">
      <w:pPr>
        <w:rPr>
          <w:lang w:val="en-US"/>
        </w:rPr>
      </w:pPr>
    </w:p>
    <w:p w14:paraId="561EE8A4" w14:textId="331A421F" w:rsidR="00F16CB5" w:rsidRPr="00943208" w:rsidRDefault="4C61E190" w:rsidP="1A471C07">
      <w:pPr>
        <w:rPr>
          <w:color w:val="4F81BD" w:themeColor="accent1"/>
          <w:lang w:val="en-GB" w:eastAsia="en-US"/>
        </w:rPr>
      </w:pPr>
      <w:r w:rsidRPr="1A471C07">
        <w:rPr>
          <w:lang w:val="en-US"/>
        </w:rPr>
        <w:t>From Figure 8, the first group of global variables,</w:t>
      </w:r>
      <w:r w:rsidR="25D1EFE7" w:rsidRPr="1A471C07">
        <w:rPr>
          <w:lang w:val="en-US"/>
        </w:rPr>
        <w:t xml:space="preserve"> the statement management variables control the initial state of the application. Typically, set to True to </w:t>
      </w:r>
      <w:r w:rsidR="25D1EFE7" w:rsidRPr="1A471C07">
        <w:rPr>
          <w:lang w:val="en-US"/>
        </w:rPr>
        <w:lastRenderedPageBreak/>
        <w:t>indicate the start of the program.</w:t>
      </w:r>
      <w:r w:rsidR="3D62B14D" w:rsidRPr="1A471C07">
        <w:rPr>
          <w:lang w:val="en-US"/>
        </w:rPr>
        <w:t xml:space="preserve"> </w:t>
      </w:r>
      <w:r w:rsidR="08509125" w:rsidRPr="1A471C07">
        <w:rPr>
          <w:lang w:val="en-US"/>
        </w:rPr>
        <w:t>Similarly, t</w:t>
      </w:r>
      <w:r w:rsidR="3D62B14D" w:rsidRPr="1A471C07">
        <w:rPr>
          <w:lang w:val="en-US"/>
        </w:rPr>
        <w:t xml:space="preserve">he rest of the statement </w:t>
      </w:r>
      <w:r w:rsidR="2E63810A" w:rsidRPr="1A471C07">
        <w:rPr>
          <w:lang w:val="en-US"/>
        </w:rPr>
        <w:t xml:space="preserve">variables; the beginning state, collecting state, work state and back menu state, </w:t>
      </w:r>
      <w:r w:rsidR="3D62B14D" w:rsidRPr="1A471C07">
        <w:rPr>
          <w:lang w:val="en-US"/>
        </w:rPr>
        <w:t>control the flow of the application</w:t>
      </w:r>
      <w:r w:rsidR="72EACA7D" w:rsidRPr="1A471C07">
        <w:rPr>
          <w:lang w:val="en-US"/>
        </w:rPr>
        <w:t>.</w:t>
      </w:r>
    </w:p>
    <w:p w14:paraId="550D12B4" w14:textId="7C6802C9" w:rsidR="000A5E2C" w:rsidRDefault="72EACA7D" w:rsidP="1A471C07">
      <w:pPr>
        <w:rPr>
          <w:lang w:val="en-US"/>
        </w:rPr>
      </w:pPr>
      <w:r w:rsidRPr="1A471C07">
        <w:rPr>
          <w:lang w:val="en-US"/>
        </w:rPr>
        <w:t>The variables in the second group, WLAN variables</w:t>
      </w:r>
      <w:r w:rsidR="7FB7F745" w:rsidRPr="1A471C07">
        <w:rPr>
          <w:lang w:val="en-US"/>
        </w:rPr>
        <w:t xml:space="preserve">, </w:t>
      </w:r>
      <w:r w:rsidR="46787492" w:rsidRPr="1A471C07">
        <w:rPr>
          <w:lang w:val="en-US"/>
        </w:rPr>
        <w:t>are</w:t>
      </w:r>
      <w:r w:rsidRPr="1A471C07">
        <w:rPr>
          <w:lang w:val="en-US"/>
        </w:rPr>
        <w:t xml:space="preserve"> </w:t>
      </w:r>
      <w:r w:rsidR="19A3827E" w:rsidRPr="1A471C07">
        <w:rPr>
          <w:lang w:val="en-US"/>
        </w:rPr>
        <w:t xml:space="preserve">made of </w:t>
      </w:r>
      <w:r w:rsidRPr="1A471C07">
        <w:rPr>
          <w:lang w:val="en-US"/>
        </w:rPr>
        <w:t xml:space="preserve">all the necessary credentials needed to </w:t>
      </w:r>
      <w:r w:rsidR="024BD0F4" w:rsidRPr="1A471C07">
        <w:rPr>
          <w:lang w:val="en-US"/>
        </w:rPr>
        <w:t>connect to the WLAN</w:t>
      </w:r>
      <w:r w:rsidR="3213E1D1" w:rsidRPr="1A471C07">
        <w:rPr>
          <w:lang w:val="en-US"/>
        </w:rPr>
        <w:t xml:space="preserve">. </w:t>
      </w:r>
      <w:r w:rsidR="646FCC5C" w:rsidRPr="1A471C07">
        <w:rPr>
          <w:lang w:val="en-US"/>
        </w:rPr>
        <w:t>The third</w:t>
      </w:r>
      <w:r w:rsidR="3213E1D1" w:rsidRPr="1A471C07">
        <w:rPr>
          <w:lang w:val="en-US"/>
        </w:rPr>
        <w:t xml:space="preserve"> group of variables serve to schedule tasks at specific intervals such as stop</w:t>
      </w:r>
      <w:r w:rsidR="5E0935F8" w:rsidRPr="1A471C07">
        <w:rPr>
          <w:lang w:val="en-US"/>
        </w:rPr>
        <w:t>ping the ADC data collection after a certain set time.</w:t>
      </w:r>
      <w:r w:rsidR="612C2564" w:rsidRPr="1A471C07">
        <w:rPr>
          <w:lang w:val="en-US"/>
        </w:rPr>
        <w:t xml:space="preserve"> </w:t>
      </w:r>
      <w:r w:rsidR="7A4B8C0B" w:rsidRPr="1A471C07">
        <w:rPr>
          <w:lang w:val="en-US"/>
        </w:rPr>
        <w:t>T</w:t>
      </w:r>
      <w:r w:rsidR="612C2564" w:rsidRPr="1A471C07">
        <w:rPr>
          <w:lang w:val="en-US"/>
        </w:rPr>
        <w:t xml:space="preserve">he last batch of global variables </w:t>
      </w:r>
      <w:r w:rsidR="70AA8DE8" w:rsidRPr="1A471C07">
        <w:rPr>
          <w:lang w:val="en-US"/>
        </w:rPr>
        <w:t>handles</w:t>
      </w:r>
      <w:r w:rsidR="1492830F" w:rsidRPr="1A471C07">
        <w:rPr>
          <w:lang w:val="en-US"/>
        </w:rPr>
        <w:t xml:space="preserve"> the interactions with the OLED display</w:t>
      </w:r>
      <w:r w:rsidR="75105D4F" w:rsidRPr="1A471C07">
        <w:rPr>
          <w:lang w:val="en-US"/>
        </w:rPr>
        <w:t>,</w:t>
      </w:r>
      <w:r w:rsidR="1492830F" w:rsidRPr="1A471C07">
        <w:rPr>
          <w:lang w:val="en-US"/>
        </w:rPr>
        <w:t xml:space="preserve"> </w:t>
      </w:r>
      <w:r w:rsidR="1F7F6947" w:rsidRPr="1A471C07">
        <w:rPr>
          <w:lang w:val="en-US"/>
        </w:rPr>
        <w:t>the</w:t>
      </w:r>
      <w:r w:rsidR="1492830F" w:rsidRPr="1A471C07">
        <w:rPr>
          <w:lang w:val="en-US"/>
        </w:rPr>
        <w:t xml:space="preserve"> detecting </w:t>
      </w:r>
      <w:r w:rsidR="24333D6D" w:rsidRPr="1A471C07">
        <w:rPr>
          <w:lang w:val="en-US"/>
        </w:rPr>
        <w:t xml:space="preserve">of </w:t>
      </w:r>
      <w:r w:rsidR="1492830F" w:rsidRPr="1A471C07">
        <w:rPr>
          <w:lang w:val="en-US"/>
        </w:rPr>
        <w:t xml:space="preserve">heart rate and </w:t>
      </w:r>
      <w:r w:rsidR="2191D382" w:rsidRPr="1A471C07">
        <w:rPr>
          <w:lang w:val="en-US"/>
        </w:rPr>
        <w:t xml:space="preserve">computing various statistical measurements. </w:t>
      </w:r>
    </w:p>
    <w:p w14:paraId="7479732E" w14:textId="04403766" w:rsidR="00444C3D" w:rsidRPr="0077684B" w:rsidRDefault="00444C3D" w:rsidP="0077684B">
      <w:pPr>
        <w:pStyle w:val="Heading2"/>
        <w:numPr>
          <w:ilvl w:val="0"/>
          <w:numId w:val="0"/>
        </w:numPr>
      </w:pPr>
      <w:bookmarkStart w:id="17" w:name="_Toc166424558"/>
      <w:r w:rsidRPr="000A5E2C">
        <w:t>4.3 Classes</w:t>
      </w:r>
      <w:bookmarkEnd w:id="17"/>
    </w:p>
    <w:p w14:paraId="6276A9AA" w14:textId="61330A6C" w:rsidR="00F16CB5" w:rsidRPr="00943208" w:rsidRDefault="45BFA8E4" w:rsidP="1A471C07">
      <w:pPr>
        <w:rPr>
          <w:lang w:val="en-US"/>
        </w:rPr>
      </w:pPr>
      <w:r w:rsidRPr="1A471C07">
        <w:rPr>
          <w:lang w:val="en-US"/>
        </w:rPr>
        <w:t>This program's functionality relies on using four classes listed in Table 1 below.</w:t>
      </w:r>
    </w:p>
    <w:p w14:paraId="22111DC5" w14:textId="4E4E1958" w:rsidR="00F16CB5" w:rsidRPr="00943208" w:rsidRDefault="45BFA8E4" w:rsidP="1A471C07">
      <w:pPr>
        <w:rPr>
          <w:lang w:val="en-US"/>
        </w:rPr>
      </w:pPr>
      <w:r w:rsidRPr="1A471C07">
        <w:rPr>
          <w:lang w:val="en-US"/>
        </w:rPr>
        <w:t xml:space="preserve">The table defines the </w:t>
      </w:r>
      <w:r w:rsidR="001412B5" w:rsidRPr="1A471C07">
        <w:rPr>
          <w:lang w:val="en-US"/>
        </w:rPr>
        <w:t>Classes’</w:t>
      </w:r>
      <w:r w:rsidRPr="1A471C07">
        <w:rPr>
          <w:lang w:val="en-US"/>
        </w:rPr>
        <w:t xml:space="preserve"> name and constructor in the column on t</w:t>
      </w:r>
      <w:r w:rsidR="75E25F96" w:rsidRPr="1A471C07">
        <w:rPr>
          <w:lang w:val="en-US"/>
        </w:rPr>
        <w:t xml:space="preserve">he left and breaks down the purpose of the class in the column on the right. </w:t>
      </w:r>
    </w:p>
    <w:p w14:paraId="7D2A0EB0" w14:textId="646BB5FD" w:rsidR="00F16CB5" w:rsidRPr="0077684B" w:rsidRDefault="75E25F96" w:rsidP="1A471C07">
      <w:pPr>
        <w:rPr>
          <w:sz w:val="20"/>
          <w:szCs w:val="20"/>
          <w:lang w:val="en-US"/>
        </w:rPr>
      </w:pPr>
      <w:r>
        <w:rPr>
          <w:noProof/>
        </w:rPr>
        <w:drawing>
          <wp:inline distT="0" distB="0" distL="0" distR="0" wp14:anchorId="14FF603B" wp14:editId="4533FB25">
            <wp:extent cx="5400675" cy="3676650"/>
            <wp:effectExtent l="0" t="0" r="0" b="0"/>
            <wp:docPr id="2022391948" name="Picture 2022391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400675" cy="3676650"/>
                    </a:xfrm>
                    <a:prstGeom prst="rect">
                      <a:avLst/>
                    </a:prstGeom>
                  </pic:spPr>
                </pic:pic>
              </a:graphicData>
            </a:graphic>
          </wp:inline>
        </w:drawing>
      </w:r>
      <w:r w:rsidRPr="0077684B">
        <w:rPr>
          <w:i/>
          <w:iCs/>
          <w:sz w:val="20"/>
          <w:szCs w:val="20"/>
          <w:lang w:val="en-US"/>
        </w:rPr>
        <w:t>Table 1: The classes of the program</w:t>
      </w:r>
    </w:p>
    <w:p w14:paraId="2A13DB7F" w14:textId="531CA8FA" w:rsidR="00F16CB5" w:rsidRPr="00943208" w:rsidRDefault="00F16CB5" w:rsidP="1A471C07">
      <w:pPr>
        <w:rPr>
          <w:lang w:val="en-US"/>
        </w:rPr>
      </w:pPr>
    </w:p>
    <w:p w14:paraId="7D7D3A5A" w14:textId="56446C5B" w:rsidR="00F16CB5" w:rsidRPr="00943208" w:rsidRDefault="75E25F96" w:rsidP="1A471C07">
      <w:pPr>
        <w:rPr>
          <w:lang w:val="en-US"/>
        </w:rPr>
      </w:pPr>
      <w:r w:rsidRPr="1A471C07">
        <w:rPr>
          <w:lang w:val="en-US"/>
        </w:rPr>
        <w:t>The rotary encoder class</w:t>
      </w:r>
      <w:r w:rsidR="2E2EE77E" w:rsidRPr="1A471C07">
        <w:rPr>
          <w:lang w:val="en-US"/>
        </w:rPr>
        <w:t xml:space="preserve"> </w:t>
      </w:r>
      <w:r w:rsidR="0DF7531F" w:rsidRPr="1A471C07">
        <w:rPr>
          <w:lang w:val="en-US"/>
        </w:rPr>
        <w:t xml:space="preserve">along with its constructor is designed to handle the user input from the encoder button as shown earlier in Figure 4. </w:t>
      </w:r>
      <w:r w:rsidR="25881485" w:rsidRPr="1A471C07">
        <w:rPr>
          <w:lang w:val="en-US"/>
        </w:rPr>
        <w:t xml:space="preserve">It serves to manage </w:t>
      </w:r>
      <w:r w:rsidR="25881485" w:rsidRPr="1A471C07">
        <w:rPr>
          <w:lang w:val="en-US"/>
        </w:rPr>
        <w:lastRenderedPageBreak/>
        <w:t>to type of user inputs, rotational movements (for navigating through menu options)</w:t>
      </w:r>
      <w:r w:rsidR="2BEEAAE9" w:rsidRPr="1A471C07">
        <w:rPr>
          <w:lang w:val="en-US"/>
        </w:rPr>
        <w:t xml:space="preserve"> and button presses (for selecting preferred menu options).</w:t>
      </w:r>
    </w:p>
    <w:p w14:paraId="0FC60D4F" w14:textId="14FB2746" w:rsidR="00F16CB5" w:rsidRPr="00943208" w:rsidRDefault="2BEEAAE9" w:rsidP="1A471C07">
      <w:pPr>
        <w:rPr>
          <w:lang w:val="en-US"/>
        </w:rPr>
      </w:pPr>
      <w:r w:rsidRPr="1A471C07">
        <w:rPr>
          <w:lang w:val="en-US"/>
        </w:rPr>
        <w:t xml:space="preserve">The menu display class serves to manage and refresh the OLED display interface based on the user interaction and system status. </w:t>
      </w:r>
      <w:bookmarkStart w:id="18" w:name="_Int_uLoBKAT3"/>
      <w:r w:rsidRPr="1A471C07">
        <w:rPr>
          <w:lang w:val="en-US"/>
        </w:rPr>
        <w:t xml:space="preserve">It displays </w:t>
      </w:r>
      <w:r w:rsidR="2F1AD98E" w:rsidRPr="1A471C07">
        <w:rPr>
          <w:lang w:val="en-US"/>
        </w:rPr>
        <w:t xml:space="preserve">menu options, and </w:t>
      </w:r>
      <w:proofErr w:type="gramStart"/>
      <w:r w:rsidR="2F1AD98E" w:rsidRPr="1A471C07">
        <w:rPr>
          <w:lang w:val="en-US"/>
        </w:rPr>
        <w:t>all of</w:t>
      </w:r>
      <w:proofErr w:type="gramEnd"/>
      <w:r w:rsidR="2F1AD98E" w:rsidRPr="1A471C07">
        <w:rPr>
          <w:lang w:val="en-US"/>
        </w:rPr>
        <w:t xml:space="preserve"> the other relevant data such as the BPM readings and HRV metrics.</w:t>
      </w:r>
      <w:bookmarkEnd w:id="18"/>
      <w:r w:rsidR="2F1AD98E" w:rsidRPr="1A471C07">
        <w:rPr>
          <w:lang w:val="en-US"/>
        </w:rPr>
        <w:t xml:space="preserve"> In addition, it </w:t>
      </w:r>
      <w:r w:rsidR="1CEF7AA6" w:rsidRPr="1A471C07">
        <w:rPr>
          <w:lang w:val="en-US"/>
        </w:rPr>
        <w:t xml:space="preserve">uses three specialized methods to display specific textual messages at </w:t>
      </w:r>
      <w:r w:rsidR="74265523" w:rsidRPr="1A471C07">
        <w:rPr>
          <w:lang w:val="en-US"/>
        </w:rPr>
        <w:t>various stages</w:t>
      </w:r>
      <w:r w:rsidR="1CEF7AA6" w:rsidRPr="1A471C07">
        <w:rPr>
          <w:lang w:val="en-US"/>
        </w:rPr>
        <w:t xml:space="preserve"> of the application. </w:t>
      </w:r>
    </w:p>
    <w:p w14:paraId="5894A641" w14:textId="63713E36" w:rsidR="00F16CB5" w:rsidRPr="00943208" w:rsidRDefault="526554CE" w:rsidP="1A471C07">
      <w:pPr>
        <w:rPr>
          <w:lang w:val="en-US"/>
        </w:rPr>
      </w:pPr>
      <w:r w:rsidRPr="1A471C07">
        <w:rPr>
          <w:lang w:val="en-US"/>
        </w:rPr>
        <w:t xml:space="preserve">Heart rate detector class is tasked with acquiring and processing the raw heart rate data collected </w:t>
      </w:r>
      <w:r w:rsidR="26823FAF" w:rsidRPr="1A471C07">
        <w:rPr>
          <w:lang w:val="en-US"/>
        </w:rPr>
        <w:t>from</w:t>
      </w:r>
      <w:r w:rsidRPr="1A471C07">
        <w:rPr>
          <w:lang w:val="en-US"/>
        </w:rPr>
        <w:t xml:space="preserve"> the analog signal via the ADC. </w:t>
      </w:r>
      <w:r w:rsidR="01D57F07" w:rsidRPr="1A471C07">
        <w:rPr>
          <w:lang w:val="en-US"/>
        </w:rPr>
        <w:t>It detects heart r</w:t>
      </w:r>
      <w:r w:rsidR="44799779" w:rsidRPr="1A471C07">
        <w:rPr>
          <w:lang w:val="en-US"/>
        </w:rPr>
        <w:t>ate</w:t>
      </w:r>
      <w:r w:rsidR="01D57F07" w:rsidRPr="1A471C07">
        <w:rPr>
          <w:lang w:val="en-US"/>
        </w:rPr>
        <w:t xml:space="preserve"> peaks, and calculates the BPM based on these detected peaks. </w:t>
      </w:r>
    </w:p>
    <w:p w14:paraId="5F92CCBF" w14:textId="6775DB6D" w:rsidR="00F16CB5" w:rsidRPr="00943208" w:rsidRDefault="2CE8D613" w:rsidP="1A471C07">
      <w:pPr>
        <w:rPr>
          <w:lang w:val="en-US"/>
        </w:rPr>
      </w:pPr>
      <w:r w:rsidRPr="1A471C07">
        <w:rPr>
          <w:lang w:val="en-US"/>
        </w:rPr>
        <w:t xml:space="preserve">Additionally, this class takes several key arguments such as the OLED, ADC and ENCODER used for managing user inputs, </w:t>
      </w:r>
      <w:r w:rsidR="495E21ED" w:rsidRPr="1A471C07">
        <w:rPr>
          <w:lang w:val="en-US"/>
        </w:rPr>
        <w:t>reading,</w:t>
      </w:r>
      <w:r w:rsidRPr="1A471C07">
        <w:rPr>
          <w:lang w:val="en-US"/>
        </w:rPr>
        <w:t xml:space="preserve"> and displaying real-time in</w:t>
      </w:r>
      <w:r w:rsidR="4EFE3EFD" w:rsidRPr="1A471C07">
        <w:rPr>
          <w:lang w:val="en-US"/>
        </w:rPr>
        <w:t xml:space="preserve">formation and results. </w:t>
      </w:r>
    </w:p>
    <w:p w14:paraId="53601E2C" w14:textId="17BA0779" w:rsidR="00F16CB5" w:rsidRPr="00943208" w:rsidRDefault="4AE02DDD" w:rsidP="1A471C07">
      <w:pPr>
        <w:rPr>
          <w:lang w:val="en-US"/>
        </w:rPr>
      </w:pPr>
      <w:r w:rsidRPr="1A471C07">
        <w:rPr>
          <w:lang w:val="en-US"/>
        </w:rPr>
        <w:t xml:space="preserve">The HRV data class utilizes several methods for calculating the HRV analysis metrics. </w:t>
      </w:r>
      <w:r w:rsidR="1DE9A5D0" w:rsidRPr="1A471C07">
        <w:rPr>
          <w:lang w:val="en-US"/>
        </w:rPr>
        <w:t xml:space="preserve">Each method calculates and computes different metrics such as </w:t>
      </w:r>
      <w:proofErr w:type="spellStart"/>
      <w:proofErr w:type="gramStart"/>
      <w:r w:rsidR="1DE9A5D0" w:rsidRPr="1A471C07">
        <w:rPr>
          <w:lang w:val="en-US"/>
        </w:rPr>
        <w:t>meanPPI</w:t>
      </w:r>
      <w:proofErr w:type="spellEnd"/>
      <w:r w:rsidR="1DE9A5D0" w:rsidRPr="1A471C07">
        <w:rPr>
          <w:lang w:val="en-US"/>
        </w:rPr>
        <w:t xml:space="preserve"> ,</w:t>
      </w:r>
      <w:proofErr w:type="gramEnd"/>
      <w:r w:rsidR="1DE9A5D0" w:rsidRPr="1A471C07">
        <w:rPr>
          <w:lang w:val="en-US"/>
        </w:rPr>
        <w:t xml:space="preserve"> </w:t>
      </w:r>
      <w:proofErr w:type="spellStart"/>
      <w:r w:rsidR="1DE9A5D0" w:rsidRPr="1A471C07">
        <w:rPr>
          <w:lang w:val="en-US"/>
        </w:rPr>
        <w:t>meanHR</w:t>
      </w:r>
      <w:proofErr w:type="spellEnd"/>
      <w:r w:rsidR="1DE9A5D0" w:rsidRPr="1A471C07">
        <w:rPr>
          <w:lang w:val="en-US"/>
        </w:rPr>
        <w:t xml:space="preserve">, SDNN and RMSSD. </w:t>
      </w:r>
    </w:p>
    <w:p w14:paraId="62FB0FA4" w14:textId="72429B52" w:rsidR="00F16CB5" w:rsidRPr="00943208" w:rsidRDefault="00F16CB5" w:rsidP="1A471C07">
      <w:pPr>
        <w:rPr>
          <w:lang w:val="en-US"/>
        </w:rPr>
      </w:pPr>
    </w:p>
    <w:p w14:paraId="6574D3D5" w14:textId="7107AD22" w:rsidR="00F16CB5" w:rsidRPr="00943208" w:rsidRDefault="68D785A7" w:rsidP="1A471C07">
      <w:pPr>
        <w:rPr>
          <w:lang w:val="en-US"/>
        </w:rPr>
      </w:pPr>
      <w:r w:rsidRPr="1A471C07">
        <w:rPr>
          <w:lang w:val="en-US"/>
        </w:rPr>
        <w:t>All these classes are designed to encapsulate specific aspects of handling, processing, displaying, and managing heart rate and HRV data within the application, offering an organized and modular approach to developing complex functions.</w:t>
      </w:r>
    </w:p>
    <w:p w14:paraId="249E671B" w14:textId="0E55DC12" w:rsidR="00F16CB5" w:rsidRPr="00943208" w:rsidRDefault="44EF9081" w:rsidP="000A5E2C">
      <w:pPr>
        <w:pStyle w:val="Heading2"/>
        <w:numPr>
          <w:ilvl w:val="0"/>
          <w:numId w:val="0"/>
        </w:numPr>
        <w:ind w:left="578" w:hanging="578"/>
      </w:pPr>
      <w:bookmarkStart w:id="19" w:name="_Toc166424559"/>
      <w:r w:rsidRPr="1A471C07">
        <w:t>4.</w:t>
      </w:r>
      <w:r w:rsidR="0066598D">
        <w:t xml:space="preserve">4 </w:t>
      </w:r>
      <w:r w:rsidRPr="1A471C07">
        <w:t>Main Program</w:t>
      </w:r>
      <w:bookmarkEnd w:id="19"/>
      <w:r w:rsidRPr="1A471C07">
        <w:t xml:space="preserve"> </w:t>
      </w:r>
    </w:p>
    <w:p w14:paraId="3CECD483" w14:textId="5E208B69" w:rsidR="00F16CB5" w:rsidRPr="00943208" w:rsidRDefault="44EF9081" w:rsidP="1A471C07">
      <w:pPr>
        <w:rPr>
          <w:lang w:val="en-US"/>
        </w:rPr>
      </w:pPr>
      <w:bookmarkStart w:id="20" w:name="_Int_gka4VtY5"/>
      <w:r w:rsidRPr="1A471C07">
        <w:rPr>
          <w:lang w:val="en-US"/>
        </w:rPr>
        <w:t>The flow charts below are intended to provide a clear and concise structure of the software.</w:t>
      </w:r>
      <w:bookmarkEnd w:id="20"/>
      <w:r w:rsidRPr="1A471C07">
        <w:rPr>
          <w:lang w:val="en-US"/>
        </w:rPr>
        <w:t xml:space="preserve"> It breaks down the concept </w:t>
      </w:r>
      <w:r w:rsidR="09FB0C17" w:rsidRPr="1A471C07">
        <w:rPr>
          <w:lang w:val="en-US"/>
        </w:rPr>
        <w:t xml:space="preserve">of the software into smaller more manageable pieces, outlines the key steps and illustrates the critical </w:t>
      </w:r>
      <w:r w:rsidR="7AFBDBD3" w:rsidRPr="1A471C07">
        <w:rPr>
          <w:lang w:val="en-US"/>
        </w:rPr>
        <w:t>elements</w:t>
      </w:r>
      <w:r w:rsidR="489FF148" w:rsidRPr="1A471C07">
        <w:rPr>
          <w:lang w:val="en-US"/>
        </w:rPr>
        <w:t xml:space="preserve"> that determine the direction of the program and its results. </w:t>
      </w:r>
    </w:p>
    <w:p w14:paraId="443B03F0" w14:textId="78237622" w:rsidR="00F16CB5" w:rsidRPr="00943208" w:rsidRDefault="2AD330D1" w:rsidP="1A471C07">
      <w:pPr>
        <w:rPr>
          <w:lang w:val="en-US"/>
        </w:rPr>
      </w:pPr>
      <w:r>
        <w:rPr>
          <w:noProof/>
        </w:rPr>
        <w:lastRenderedPageBreak/>
        <w:drawing>
          <wp:inline distT="0" distB="0" distL="0" distR="0" wp14:anchorId="00E162F5" wp14:editId="53F43CE6">
            <wp:extent cx="5575300" cy="4179017"/>
            <wp:effectExtent l="0" t="0" r="0" b="0"/>
            <wp:docPr id="5556788" name="Picture 5556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575300" cy="4179017"/>
                    </a:xfrm>
                    <a:prstGeom prst="rect">
                      <a:avLst/>
                    </a:prstGeom>
                  </pic:spPr>
                </pic:pic>
              </a:graphicData>
            </a:graphic>
          </wp:inline>
        </w:drawing>
      </w:r>
    </w:p>
    <w:p w14:paraId="3E07FCA9" w14:textId="04DC3A37" w:rsidR="00F16CB5" w:rsidRPr="0077684B" w:rsidRDefault="2AD330D1" w:rsidP="1A471C07">
      <w:pPr>
        <w:rPr>
          <w:i/>
          <w:iCs/>
          <w:sz w:val="20"/>
          <w:szCs w:val="20"/>
          <w:lang w:val="en-US"/>
        </w:rPr>
      </w:pPr>
      <w:r w:rsidRPr="0077684B">
        <w:rPr>
          <w:i/>
          <w:iCs/>
          <w:sz w:val="20"/>
          <w:szCs w:val="20"/>
          <w:lang w:val="en-US"/>
        </w:rPr>
        <w:t>Figure 9: Flow chart of the program.</w:t>
      </w:r>
    </w:p>
    <w:p w14:paraId="35B7F087" w14:textId="77777777" w:rsidR="00690510" w:rsidRDefault="00690510" w:rsidP="1A471C07">
      <w:pPr>
        <w:rPr>
          <w:lang w:val="en-US"/>
        </w:rPr>
      </w:pPr>
    </w:p>
    <w:p w14:paraId="499BD1B8" w14:textId="6D141008" w:rsidR="00F16CB5" w:rsidRPr="00943208" w:rsidRDefault="55138341" w:rsidP="1A471C07">
      <w:pPr>
        <w:rPr>
          <w:lang w:val="en-US"/>
        </w:rPr>
      </w:pPr>
      <w:r w:rsidRPr="1A471C07">
        <w:rPr>
          <w:lang w:val="en-US"/>
        </w:rPr>
        <w:t xml:space="preserve">As displayed in </w:t>
      </w:r>
      <w:r w:rsidR="51D91B82" w:rsidRPr="1A471C07">
        <w:rPr>
          <w:lang w:val="en-US"/>
        </w:rPr>
        <w:t>F</w:t>
      </w:r>
      <w:r w:rsidRPr="1A471C07">
        <w:rPr>
          <w:lang w:val="en-US"/>
        </w:rPr>
        <w:t xml:space="preserve">igure </w:t>
      </w:r>
      <w:r w:rsidR="62F760A9" w:rsidRPr="1A471C07">
        <w:rPr>
          <w:lang w:val="en-US"/>
        </w:rPr>
        <w:t>9</w:t>
      </w:r>
      <w:r w:rsidR="43A1FD18" w:rsidRPr="1A471C07">
        <w:rPr>
          <w:lang w:val="en-US"/>
        </w:rPr>
        <w:t>,</w:t>
      </w:r>
      <w:r w:rsidR="62F760A9" w:rsidRPr="1A471C07">
        <w:rPr>
          <w:lang w:val="en-US"/>
        </w:rPr>
        <w:t xml:space="preserve"> </w:t>
      </w:r>
      <w:r w:rsidRPr="1A471C07">
        <w:rPr>
          <w:lang w:val="en-US"/>
        </w:rPr>
        <w:t>the program begins by pressing the SW_1 b</w:t>
      </w:r>
      <w:r w:rsidR="355C2847" w:rsidRPr="1A471C07">
        <w:rPr>
          <w:lang w:val="en-US"/>
        </w:rPr>
        <w:t>utton. As</w:t>
      </w:r>
      <w:r w:rsidR="0E3A04DD" w:rsidRPr="1A471C07">
        <w:rPr>
          <w:lang w:val="en-US"/>
        </w:rPr>
        <w:t xml:space="preserve"> a sign to let the user know that the device is now on, LED9 is turned ON and remains ON until the device is turned OFF again. Subsequently, </w:t>
      </w:r>
      <w:r w:rsidR="525D4DA4" w:rsidRPr="1A471C07">
        <w:rPr>
          <w:lang w:val="en-US"/>
        </w:rPr>
        <w:t>a</w:t>
      </w:r>
      <w:r w:rsidR="0E3A04DD" w:rsidRPr="1A471C07">
        <w:rPr>
          <w:lang w:val="en-US"/>
        </w:rPr>
        <w:t xml:space="preserve"> welcome message is</w:t>
      </w:r>
      <w:r w:rsidR="635982EB" w:rsidRPr="1A471C07">
        <w:rPr>
          <w:lang w:val="en-US"/>
        </w:rPr>
        <w:t xml:space="preserve"> displayed. The welcome message is displayed for 3 seconds</w:t>
      </w:r>
      <w:r w:rsidR="16E49718" w:rsidRPr="1A471C07">
        <w:rPr>
          <w:lang w:val="en-US"/>
        </w:rPr>
        <w:t xml:space="preserve"> after which the application</w:t>
      </w:r>
      <w:r w:rsidR="60D14309" w:rsidRPr="1A471C07">
        <w:rPr>
          <w:lang w:val="en-US"/>
        </w:rPr>
        <w:t xml:space="preserve"> e</w:t>
      </w:r>
      <w:r w:rsidR="16E49718" w:rsidRPr="1A471C07">
        <w:rPr>
          <w:lang w:val="en-US"/>
        </w:rPr>
        <w:t>nter</w:t>
      </w:r>
      <w:r w:rsidR="5AEEDEC7" w:rsidRPr="1A471C07">
        <w:rPr>
          <w:lang w:val="en-US"/>
        </w:rPr>
        <w:t>s</w:t>
      </w:r>
      <w:r w:rsidR="16E49718" w:rsidRPr="1A471C07">
        <w:rPr>
          <w:lang w:val="en-US"/>
        </w:rPr>
        <w:t xml:space="preserve"> the main prog</w:t>
      </w:r>
      <w:r w:rsidR="69EE0F0A" w:rsidRPr="1A471C07">
        <w:rPr>
          <w:lang w:val="en-US"/>
        </w:rPr>
        <w:t>ram</w:t>
      </w:r>
      <w:r w:rsidR="5EF5EFB7" w:rsidRPr="1A471C07">
        <w:rPr>
          <w:lang w:val="en-US"/>
        </w:rPr>
        <w:t xml:space="preserve"> and a While True loop</w:t>
      </w:r>
      <w:r w:rsidR="16E49718" w:rsidRPr="1A471C07">
        <w:rPr>
          <w:lang w:val="en-US"/>
        </w:rPr>
        <w:t xml:space="preserve">. </w:t>
      </w:r>
      <w:r w:rsidR="345C34FD" w:rsidRPr="1A471C07">
        <w:rPr>
          <w:lang w:val="en-US"/>
        </w:rPr>
        <w:t xml:space="preserve">Here, the program waits for inputs from the rotary encoder either rotational movements or button pressed. </w:t>
      </w:r>
    </w:p>
    <w:p w14:paraId="1BCF6FB4" w14:textId="4F1705A9" w:rsidR="00F16CB5" w:rsidRPr="00943208" w:rsidRDefault="00F16CB5" w:rsidP="1A471C07">
      <w:pPr>
        <w:rPr>
          <w:lang w:val="en-US"/>
        </w:rPr>
      </w:pPr>
    </w:p>
    <w:p w14:paraId="337D8508" w14:textId="4AAE4DD4" w:rsidR="00F16CB5" w:rsidRPr="00943208" w:rsidRDefault="345C34FD" w:rsidP="1A471C07">
      <w:pPr>
        <w:rPr>
          <w:lang w:val="en-US"/>
        </w:rPr>
      </w:pPr>
      <w:r w:rsidRPr="1A471C07">
        <w:rPr>
          <w:lang w:val="en-US"/>
        </w:rPr>
        <w:t xml:space="preserve">At this point, the program is </w:t>
      </w:r>
      <w:r w:rsidR="52D346AC" w:rsidRPr="1A471C07">
        <w:rPr>
          <w:lang w:val="en-US"/>
        </w:rPr>
        <w:t xml:space="preserve">in the menu selection state. User scrolls the menu with the rotary encoder and initiates the preferred option with the rotary encoder button. </w:t>
      </w:r>
      <w:r w:rsidR="3D6D8005" w:rsidRPr="1A471C07">
        <w:rPr>
          <w:lang w:val="en-US"/>
        </w:rPr>
        <w:t xml:space="preserve">Selecting the menu options 1 and 2 moves through to the next state of the program; while selecting the last option (exit), the program breaks out of the loop and prompts the user with a goodbye message indicating the shutdown of the device. </w:t>
      </w:r>
    </w:p>
    <w:p w14:paraId="17BF819E" w14:textId="7FD13F5D" w:rsidR="00F16CB5" w:rsidRPr="00943208" w:rsidRDefault="00F16CB5" w:rsidP="1A471C07">
      <w:pPr>
        <w:rPr>
          <w:lang w:val="en-US"/>
        </w:rPr>
      </w:pPr>
    </w:p>
    <w:p w14:paraId="4CFC2362" w14:textId="63FBFFFD" w:rsidR="00F16CB5" w:rsidRPr="00943208" w:rsidRDefault="0EC1F641" w:rsidP="1A471C07">
      <w:pPr>
        <w:rPr>
          <w:lang w:val="en-US"/>
        </w:rPr>
      </w:pPr>
      <w:r w:rsidRPr="1A471C07">
        <w:rPr>
          <w:lang w:val="en-US"/>
        </w:rPr>
        <w:lastRenderedPageBreak/>
        <w:t xml:space="preserve">Options 1 and 2, when </w:t>
      </w:r>
      <w:r w:rsidR="34D4E626" w:rsidRPr="1A471C07">
        <w:rPr>
          <w:lang w:val="en-US"/>
        </w:rPr>
        <w:t>selected,</w:t>
      </w:r>
      <w:r w:rsidRPr="1A471C07">
        <w:rPr>
          <w:lang w:val="en-US"/>
        </w:rPr>
        <w:t xml:space="preserve"> prompt the user to a waiting state serving as a </w:t>
      </w:r>
      <w:r w:rsidR="0AF61DB1" w:rsidRPr="1A471C07">
        <w:rPr>
          <w:lang w:val="en-US"/>
        </w:rPr>
        <w:t>preparation</w:t>
      </w:r>
      <w:r w:rsidRPr="1A471C07">
        <w:rPr>
          <w:lang w:val="en-US"/>
        </w:rPr>
        <w:t xml:space="preserve"> for the user to </w:t>
      </w:r>
      <w:r w:rsidR="094BF4F3" w:rsidRPr="1A471C07">
        <w:rPr>
          <w:lang w:val="en-US"/>
        </w:rPr>
        <w:t>position</w:t>
      </w:r>
      <w:r w:rsidR="08DF91FF" w:rsidRPr="1A471C07">
        <w:rPr>
          <w:lang w:val="en-US"/>
        </w:rPr>
        <w:t xml:space="preserve"> the sensor in their strongest pulse </w:t>
      </w:r>
      <w:r w:rsidR="4083FAFC" w:rsidRPr="1A471C07">
        <w:rPr>
          <w:lang w:val="en-US"/>
        </w:rPr>
        <w:t xml:space="preserve">location. </w:t>
      </w:r>
      <w:r w:rsidR="3A531815" w:rsidRPr="1A471C07">
        <w:rPr>
          <w:lang w:val="en-US"/>
        </w:rPr>
        <w:t>I</w:t>
      </w:r>
      <w:r w:rsidRPr="1A471C07">
        <w:rPr>
          <w:lang w:val="en-US"/>
        </w:rPr>
        <w:t xml:space="preserve">t asks the user to press the rotary encoder button </w:t>
      </w:r>
      <w:r w:rsidR="1AC6E403" w:rsidRPr="1A471C07">
        <w:rPr>
          <w:lang w:val="en-US"/>
        </w:rPr>
        <w:t xml:space="preserve">when ready </w:t>
      </w:r>
      <w:r w:rsidRPr="1A471C07">
        <w:rPr>
          <w:lang w:val="en-US"/>
        </w:rPr>
        <w:t xml:space="preserve">to get a </w:t>
      </w:r>
      <w:r w:rsidR="20705365" w:rsidRPr="1A471C07">
        <w:rPr>
          <w:lang w:val="en-US"/>
        </w:rPr>
        <w:t xml:space="preserve">measurement. </w:t>
      </w:r>
      <w:r w:rsidR="28660F9A" w:rsidRPr="1A471C07">
        <w:rPr>
          <w:lang w:val="en-US"/>
        </w:rPr>
        <w:t>As the button is pressed, the program begins to sample heart rate signal. The program then goes o</w:t>
      </w:r>
      <w:r w:rsidR="0E1F1897" w:rsidRPr="1A471C07">
        <w:rPr>
          <w:lang w:val="en-US"/>
        </w:rPr>
        <w:t xml:space="preserve">n to capture data for 60 seconds and displays a reading every 5 seconds, each sample is stored as a buffer to calculate </w:t>
      </w:r>
      <w:r w:rsidR="79BA85D5" w:rsidRPr="1A471C07">
        <w:rPr>
          <w:lang w:val="en-US"/>
        </w:rPr>
        <w:t>and compute the HRV values for later.</w:t>
      </w:r>
    </w:p>
    <w:p w14:paraId="15A081DA" w14:textId="43BB77EE" w:rsidR="00F16CB5" w:rsidRPr="00943208" w:rsidRDefault="00F16CB5" w:rsidP="1A471C07">
      <w:pPr>
        <w:rPr>
          <w:lang w:val="en-US"/>
        </w:rPr>
      </w:pPr>
    </w:p>
    <w:p w14:paraId="7EC38CB3" w14:textId="528664CF" w:rsidR="00F16CB5" w:rsidRPr="00943208" w:rsidRDefault="77045038" w:rsidP="1A471C07">
      <w:pPr>
        <w:rPr>
          <w:lang w:val="en-US"/>
        </w:rPr>
      </w:pPr>
      <w:r w:rsidRPr="1A471C07">
        <w:rPr>
          <w:lang w:val="en-US"/>
        </w:rPr>
        <w:t xml:space="preserve">The algorithm </w:t>
      </w:r>
      <w:r w:rsidR="7EA50569" w:rsidRPr="1A471C07">
        <w:rPr>
          <w:lang w:val="en-US"/>
        </w:rPr>
        <w:t>detects a new peak by comparing the ADC value against a dynamically calculated threshold, the indexes of each peak are stored.</w:t>
      </w:r>
    </w:p>
    <w:p w14:paraId="0A6F4726" w14:textId="26B3CEAD" w:rsidR="00F16CB5" w:rsidRPr="00943208" w:rsidRDefault="7EA50569" w:rsidP="1A471C07">
      <w:pPr>
        <w:rPr>
          <w:lang w:val="en-US"/>
        </w:rPr>
      </w:pPr>
      <w:r w:rsidRPr="1A471C07">
        <w:rPr>
          <w:lang w:val="en-US"/>
        </w:rPr>
        <w:t xml:space="preserve">Later peaks are identified similarly, and the peak-to-peak interval (PPI) between consecutive peaks is computed as the difference between their indices, which is then converted to milliseconds. These intervals are then added to a list known as the PPI array, which stores all detected intervals. The </w:t>
      </w:r>
      <w:proofErr w:type="spellStart"/>
      <w:r w:rsidRPr="1A471C07">
        <w:rPr>
          <w:b/>
          <w:bCs/>
          <w:lang w:val="en-US"/>
        </w:rPr>
        <w:t>meanHR_calculator</w:t>
      </w:r>
      <w:proofErr w:type="spellEnd"/>
      <w:r w:rsidRPr="1A471C07">
        <w:rPr>
          <w:lang w:val="en-US"/>
        </w:rPr>
        <w:t xml:space="preserve"> function is triggered once there are enough entries in the PPI array to perform calculations, typically after collecting several intervals. </w:t>
      </w:r>
    </w:p>
    <w:p w14:paraId="4F8D5572" w14:textId="29A03FCB" w:rsidR="00F16CB5" w:rsidRPr="00943208" w:rsidRDefault="00F16CB5" w:rsidP="1A471C07">
      <w:pPr>
        <w:rPr>
          <w:lang w:val="en-US"/>
        </w:rPr>
      </w:pPr>
    </w:p>
    <w:p w14:paraId="480786C8" w14:textId="35F824BE" w:rsidR="00F16CB5" w:rsidRPr="00943208" w:rsidRDefault="7EA50569" w:rsidP="1A471C07">
      <w:pPr>
        <w:rPr>
          <w:lang w:val="en-US"/>
        </w:rPr>
      </w:pPr>
      <w:r w:rsidRPr="1A471C07">
        <w:rPr>
          <w:lang w:val="en-US"/>
        </w:rPr>
        <w:t>Th</w:t>
      </w:r>
      <w:r w:rsidR="5B414265" w:rsidRPr="1A471C07">
        <w:rPr>
          <w:lang w:val="en-US"/>
        </w:rPr>
        <w:t>e</w:t>
      </w:r>
      <w:r w:rsidRPr="1A471C07">
        <w:rPr>
          <w:lang w:val="en-US"/>
        </w:rPr>
        <w:t xml:space="preserve"> mean heart rate (HR) is then continuously displayed on the top part of the OLED screen during the measurement process, along with each detected PPI. </w:t>
      </w:r>
      <w:r w:rsidR="5EF1A32C" w:rsidRPr="1A471C07">
        <w:rPr>
          <w:lang w:val="en-US"/>
        </w:rPr>
        <w:t>At this state, after completing the set measurement duration, if the PPI array has sufficient intervals (indicating a successful measurement), the system then offers the user the chance to proceed to the next state providing HRV analysis.</w:t>
      </w:r>
      <w:r w:rsidR="0F563389" w:rsidRPr="1A471C07">
        <w:rPr>
          <w:lang w:val="en-US"/>
        </w:rPr>
        <w:t xml:space="preserve"> </w:t>
      </w:r>
    </w:p>
    <w:p w14:paraId="1D23115B" w14:textId="14C78558" w:rsidR="00F16CB5" w:rsidRPr="00943208" w:rsidRDefault="00F16CB5" w:rsidP="1A471C07">
      <w:pPr>
        <w:rPr>
          <w:lang w:val="en-US"/>
        </w:rPr>
      </w:pPr>
    </w:p>
    <w:p w14:paraId="68CF63F0" w14:textId="12B9C7B1" w:rsidR="00F16CB5" w:rsidRPr="00943208" w:rsidRDefault="7EA50569" w:rsidP="1A471C07">
      <w:pPr>
        <w:rPr>
          <w:lang w:val="en-US"/>
        </w:rPr>
      </w:pPr>
      <w:r w:rsidRPr="1A471C07">
        <w:rPr>
          <w:lang w:val="en-US"/>
        </w:rPr>
        <w:t xml:space="preserve">The </w:t>
      </w:r>
      <w:r w:rsidR="445D9463" w:rsidRPr="1A471C07">
        <w:rPr>
          <w:lang w:val="en-US"/>
        </w:rPr>
        <w:t>HRV values then are</w:t>
      </w:r>
      <w:r w:rsidRPr="1A471C07">
        <w:rPr>
          <w:lang w:val="en-US"/>
        </w:rPr>
        <w:t xml:space="preserve"> displayed continuously in the middle section of the screen, </w:t>
      </w:r>
      <w:r w:rsidR="701BCE2E" w:rsidRPr="1A471C07">
        <w:rPr>
          <w:lang w:val="en-US"/>
        </w:rPr>
        <w:t>and with another press of the rotary encoder the system</w:t>
      </w:r>
      <w:r w:rsidRPr="1A471C07">
        <w:rPr>
          <w:lang w:val="en-US"/>
        </w:rPr>
        <w:t xml:space="preserve"> attempts to connect to the WLAN and sends the PPI data to a server</w:t>
      </w:r>
      <w:r w:rsidR="0A70FE4C" w:rsidRPr="1A471C07">
        <w:rPr>
          <w:lang w:val="en-US"/>
        </w:rPr>
        <w:t>.</w:t>
      </w:r>
      <w:r w:rsidRPr="1A471C07">
        <w:rPr>
          <w:lang w:val="en-US"/>
        </w:rPr>
        <w:t xml:space="preserve"> At th</w:t>
      </w:r>
      <w:r w:rsidR="76826492" w:rsidRPr="1A471C07">
        <w:rPr>
          <w:lang w:val="en-US"/>
        </w:rPr>
        <w:t>is state after the user opts to send the values over to the server, the values then are published to the MQTT broker</w:t>
      </w:r>
      <w:r w:rsidR="09A0BE47" w:rsidRPr="1A471C07">
        <w:rPr>
          <w:lang w:val="en-US"/>
        </w:rPr>
        <w:t>. A message is displayed at this point indicating the state of the data sent to the MQTT (data sent successfully, or unable to connect).</w:t>
      </w:r>
    </w:p>
    <w:p w14:paraId="4CA9A089" w14:textId="5207D31F" w:rsidR="00F16CB5" w:rsidRPr="00943208" w:rsidRDefault="00F16CB5" w:rsidP="1A471C07">
      <w:pPr>
        <w:rPr>
          <w:lang w:val="en-US"/>
        </w:rPr>
      </w:pPr>
    </w:p>
    <w:p w14:paraId="041304F6" w14:textId="268632B4" w:rsidR="00F16CB5" w:rsidRPr="00943208" w:rsidRDefault="7EA50569" w:rsidP="1A471C07">
      <w:pPr>
        <w:rPr>
          <w:lang w:val="en-US"/>
        </w:rPr>
      </w:pPr>
      <w:r w:rsidRPr="1A471C07">
        <w:rPr>
          <w:lang w:val="en-US"/>
        </w:rPr>
        <w:t>The screen display persists until the rotary encoder is pressed, which resets the variables and clears any stored data, returning the system to its initial state ready to start a new measurement upon the next button press.</w:t>
      </w:r>
    </w:p>
    <w:p w14:paraId="2818236A" w14:textId="23CF2B27" w:rsidR="00F16CB5" w:rsidRPr="00943208" w:rsidRDefault="22FBEADC" w:rsidP="1A471C07">
      <w:pPr>
        <w:rPr>
          <w:lang w:val="en-US"/>
        </w:rPr>
      </w:pPr>
      <w:r w:rsidRPr="1A471C07">
        <w:rPr>
          <w:lang w:val="en-US"/>
        </w:rPr>
        <w:lastRenderedPageBreak/>
        <w:t xml:space="preserve">Below is an illustration of the interface the user is </w:t>
      </w:r>
      <w:r w:rsidR="7DBB3A5D" w:rsidRPr="1F59FB30">
        <w:rPr>
          <w:lang w:val="en-US"/>
        </w:rPr>
        <w:t>prompted</w:t>
      </w:r>
      <w:r w:rsidRPr="1A471C07">
        <w:rPr>
          <w:lang w:val="en-US"/>
        </w:rPr>
        <w:t xml:space="preserve"> at different states of the program.</w:t>
      </w:r>
    </w:p>
    <w:p w14:paraId="458FF83B" w14:textId="3A6BEC3A" w:rsidR="00F16CB5" w:rsidRPr="0077684B" w:rsidRDefault="22FBEADC" w:rsidP="1A471C07">
      <w:pPr>
        <w:rPr>
          <w:sz w:val="20"/>
          <w:szCs w:val="20"/>
          <w:lang w:val="en-US"/>
        </w:rPr>
      </w:pPr>
      <w:r w:rsidRPr="1A471C07">
        <w:rPr>
          <w:lang w:val="en-US"/>
        </w:rPr>
        <w:t xml:space="preserve"> </w:t>
      </w:r>
      <w:r w:rsidR="7EA50569" w:rsidRPr="1A471C07">
        <w:rPr>
          <w:lang w:val="en-US"/>
        </w:rPr>
        <w:t xml:space="preserve"> </w:t>
      </w:r>
      <w:r w:rsidR="2AD330D1">
        <w:rPr>
          <w:noProof/>
        </w:rPr>
        <w:drawing>
          <wp:inline distT="0" distB="0" distL="0" distR="0" wp14:anchorId="2E68D869" wp14:editId="3DC7502C">
            <wp:extent cx="5400675" cy="2790825"/>
            <wp:effectExtent l="0" t="0" r="0" b="0"/>
            <wp:docPr id="1037049929" name="Picture 1037049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400675" cy="2790825"/>
                    </a:xfrm>
                    <a:prstGeom prst="rect">
                      <a:avLst/>
                    </a:prstGeom>
                  </pic:spPr>
                </pic:pic>
              </a:graphicData>
            </a:graphic>
          </wp:inline>
        </w:drawing>
      </w:r>
      <w:r w:rsidR="2AD330D1" w:rsidRPr="0077684B">
        <w:rPr>
          <w:i/>
          <w:iCs/>
          <w:sz w:val="20"/>
          <w:szCs w:val="20"/>
          <w:lang w:val="en-US"/>
        </w:rPr>
        <w:t>Figure 10: Illustration of how the application moves through each stage.</w:t>
      </w:r>
    </w:p>
    <w:p w14:paraId="16B39DDD" w14:textId="712AEFCC" w:rsidR="00F16CB5" w:rsidRPr="00943208" w:rsidRDefault="00F16CB5" w:rsidP="1A471C07">
      <w:pPr>
        <w:rPr>
          <w:i/>
          <w:iCs/>
          <w:sz w:val="20"/>
          <w:szCs w:val="20"/>
          <w:lang w:val="en-US"/>
        </w:rPr>
      </w:pPr>
    </w:p>
    <w:p w14:paraId="2B6E4177" w14:textId="77777777" w:rsidR="00F16CB5" w:rsidRDefault="00F16CB5" w:rsidP="00F16CB5">
      <w:pPr>
        <w:pStyle w:val="Heading1"/>
        <w:numPr>
          <w:ilvl w:val="0"/>
          <w:numId w:val="1"/>
        </w:numPr>
      </w:pPr>
      <w:bookmarkStart w:id="21" w:name="_Toc148898693"/>
      <w:bookmarkStart w:id="22" w:name="_Toc166424560"/>
      <w:r>
        <w:t>Group Work Summary</w:t>
      </w:r>
      <w:bookmarkEnd w:id="21"/>
      <w:bookmarkEnd w:id="22"/>
    </w:p>
    <w:p w14:paraId="7CFA570B" w14:textId="77777777" w:rsidR="00F16CB5" w:rsidRPr="00AE5C70" w:rsidRDefault="00F16CB5" w:rsidP="00F16CB5">
      <w:pPr>
        <w:jc w:val="left"/>
        <w:rPr>
          <w:color w:val="000000" w:themeColor="text1"/>
          <w:lang w:val="en-GB" w:eastAsia="en-US"/>
        </w:rPr>
      </w:pPr>
      <w:r w:rsidRPr="00AE5C70">
        <w:rPr>
          <w:color w:val="000000" w:themeColor="text1"/>
          <w:lang w:val="en-GB" w:eastAsia="en-US"/>
        </w:rPr>
        <w:t xml:space="preserve">For this section, </w:t>
      </w:r>
      <w:r>
        <w:rPr>
          <w:color w:val="000000" w:themeColor="text1"/>
          <w:lang w:val="en-GB" w:eastAsia="en-US"/>
        </w:rPr>
        <w:t xml:space="preserve">the </w:t>
      </w:r>
      <w:r w:rsidRPr="00AE5C70">
        <w:rPr>
          <w:color w:val="000000" w:themeColor="text1"/>
          <w:lang w:val="en-GB" w:eastAsia="en-US"/>
        </w:rPr>
        <w:t>group member</w:t>
      </w:r>
      <w:r>
        <w:rPr>
          <w:color w:val="000000" w:themeColor="text1"/>
          <w:lang w:val="en-GB" w:eastAsia="en-US"/>
        </w:rPr>
        <w:t>s of this project</w:t>
      </w:r>
      <w:r w:rsidRPr="00AE5C70">
        <w:rPr>
          <w:color w:val="000000" w:themeColor="text1"/>
          <w:lang w:val="en-GB" w:eastAsia="en-US"/>
        </w:rPr>
        <w:t xml:space="preserve"> will contribute directly by writing summaries outlining their role in the project. </w:t>
      </w:r>
      <w:r>
        <w:rPr>
          <w:color w:val="000000" w:themeColor="text1"/>
          <w:lang w:val="en-GB" w:eastAsia="en-US"/>
        </w:rPr>
        <w:t>Two summaries will be written:</w:t>
      </w:r>
    </w:p>
    <w:p w14:paraId="2AEA2F5E" w14:textId="77777777" w:rsidR="00F16CB5" w:rsidRPr="00AE5C70" w:rsidRDefault="00F16CB5" w:rsidP="00F16CB5">
      <w:pPr>
        <w:jc w:val="left"/>
        <w:rPr>
          <w:color w:val="000000" w:themeColor="text1"/>
          <w:lang w:val="en-GB" w:eastAsia="en-US"/>
        </w:rPr>
      </w:pPr>
    </w:p>
    <w:p w14:paraId="7527F20D" w14:textId="77777777" w:rsidR="00F16CB5" w:rsidRPr="00AE5C70" w:rsidRDefault="00F16CB5" w:rsidP="00F16CB5">
      <w:pPr>
        <w:pStyle w:val="ListParagraph"/>
        <w:numPr>
          <w:ilvl w:val="0"/>
          <w:numId w:val="47"/>
        </w:numPr>
        <w:jc w:val="left"/>
        <w:rPr>
          <w:color w:val="000000" w:themeColor="text1"/>
          <w:lang w:val="en-GB" w:eastAsia="en-US"/>
        </w:rPr>
      </w:pPr>
      <w:r w:rsidRPr="00AE5C70">
        <w:rPr>
          <w:color w:val="000000" w:themeColor="text1"/>
          <w:lang w:val="en-GB" w:eastAsia="en-US"/>
        </w:rPr>
        <w:t>Mid-Project Summary: Focuses on tasks we’ve completed thus far, challenges we’ve faced, and our planned contributions for the next phase.</w:t>
      </w:r>
    </w:p>
    <w:p w14:paraId="187DD2D0" w14:textId="77777777" w:rsidR="00F16CB5" w:rsidRPr="00AE5C70" w:rsidRDefault="00F16CB5" w:rsidP="00F16CB5">
      <w:pPr>
        <w:pStyle w:val="ListParagraph"/>
        <w:numPr>
          <w:ilvl w:val="0"/>
          <w:numId w:val="47"/>
        </w:numPr>
        <w:jc w:val="left"/>
        <w:rPr>
          <w:color w:val="000000" w:themeColor="text1"/>
          <w:lang w:val="en-GB" w:eastAsia="en-US"/>
        </w:rPr>
      </w:pPr>
      <w:r w:rsidRPr="00AE5C70">
        <w:rPr>
          <w:color w:val="000000" w:themeColor="text1"/>
          <w:lang w:val="en-GB" w:eastAsia="en-US"/>
        </w:rPr>
        <w:t>Final Summary: A comprehensive overview of our work, including achievements, lessons learned, and how our contributions impacted the overall project success.</w:t>
      </w:r>
    </w:p>
    <w:p w14:paraId="4C9BEF37" w14:textId="63C08CF5" w:rsidR="00F16CB5" w:rsidRPr="0077684B" w:rsidRDefault="00F16CB5" w:rsidP="00F16CB5">
      <w:pPr>
        <w:pStyle w:val="Heading2"/>
        <w:numPr>
          <w:ilvl w:val="1"/>
          <w:numId w:val="1"/>
        </w:numPr>
        <w:ind w:left="578" w:hanging="578"/>
      </w:pPr>
      <w:bookmarkStart w:id="23" w:name="_Toc148898694"/>
      <w:bookmarkStart w:id="24" w:name="_Toc166424561"/>
      <w:r>
        <w:lastRenderedPageBreak/>
        <w:t>Midway Summary</w:t>
      </w:r>
      <w:bookmarkEnd w:id="23"/>
      <w:bookmarkEnd w:id="24"/>
    </w:p>
    <w:p w14:paraId="1534E6ED" w14:textId="77777777" w:rsidR="00F16CB5" w:rsidRPr="00AE5C70" w:rsidRDefault="00F16CB5" w:rsidP="00F16CB5">
      <w:pPr>
        <w:jc w:val="left"/>
        <w:rPr>
          <w:color w:val="000000" w:themeColor="text1"/>
          <w:lang w:val="en-GB" w:eastAsia="en-US"/>
        </w:rPr>
      </w:pPr>
      <w:r>
        <w:rPr>
          <w:color w:val="000000" w:themeColor="text1"/>
          <w:lang w:val="en-GB" w:eastAsia="en-US"/>
        </w:rPr>
        <w:t xml:space="preserve">The team divided the assignments among its members, with </w:t>
      </w:r>
      <w:proofErr w:type="gramStart"/>
      <w:r>
        <w:rPr>
          <w:color w:val="000000" w:themeColor="text1"/>
          <w:lang w:val="en-GB" w:eastAsia="en-US"/>
        </w:rPr>
        <w:t>all of</w:t>
      </w:r>
      <w:proofErr w:type="gramEnd"/>
      <w:r>
        <w:rPr>
          <w:color w:val="000000" w:themeColor="text1"/>
          <w:lang w:val="en-GB" w:eastAsia="en-US"/>
        </w:rPr>
        <w:t xml:space="preserve"> the members completing equal number of assignments required, which were then evaluated by their lecturer, Joseph Hotchkiss. Ammar and Egzon focused more on project coding while Jesper mostly worked on the assignments and the project report. The team has had difficulties implementing “History” and “</w:t>
      </w:r>
      <w:proofErr w:type="spellStart"/>
      <w:r>
        <w:rPr>
          <w:color w:val="000000" w:themeColor="text1"/>
          <w:lang w:val="en-GB" w:eastAsia="en-US"/>
        </w:rPr>
        <w:t>Kubios</w:t>
      </w:r>
      <w:proofErr w:type="spellEnd"/>
      <w:r>
        <w:rPr>
          <w:color w:val="000000" w:themeColor="text1"/>
          <w:lang w:val="en-GB" w:eastAsia="en-US"/>
        </w:rPr>
        <w:t>” parts to the project, but the team is still working on implementing them. The team plans to complete the HR Monitor Device by the end of the deadline, and to present it to their class.</w:t>
      </w:r>
    </w:p>
    <w:p w14:paraId="298BD2B0" w14:textId="77777777" w:rsidR="00F16CB5" w:rsidRPr="00943208" w:rsidRDefault="00F16CB5" w:rsidP="00F16CB5">
      <w:pPr>
        <w:pStyle w:val="Heading2"/>
        <w:numPr>
          <w:ilvl w:val="1"/>
          <w:numId w:val="1"/>
        </w:numPr>
        <w:ind w:left="578" w:hanging="578"/>
      </w:pPr>
      <w:bookmarkStart w:id="25" w:name="_Toc148898695"/>
      <w:bookmarkStart w:id="26" w:name="_Toc166424562"/>
      <w:r>
        <w:t>Final Summary</w:t>
      </w:r>
      <w:bookmarkEnd w:id="25"/>
      <w:bookmarkEnd w:id="26"/>
    </w:p>
    <w:p w14:paraId="43E3B534" w14:textId="77777777" w:rsidR="00F16CB5" w:rsidRDefault="00F16CB5" w:rsidP="00F16CB5">
      <w:pPr>
        <w:rPr>
          <w:color w:val="000000" w:themeColor="text1"/>
          <w:lang w:val="en-GB" w:eastAsia="en-US"/>
        </w:rPr>
      </w:pPr>
      <w:r>
        <w:rPr>
          <w:color w:val="000000" w:themeColor="text1"/>
          <w:lang w:val="en-GB" w:eastAsia="en-US"/>
        </w:rPr>
        <w:t>The team has successfully finished the project with a few limitations, such as the “History” and “</w:t>
      </w:r>
      <w:proofErr w:type="spellStart"/>
      <w:r>
        <w:rPr>
          <w:color w:val="000000" w:themeColor="text1"/>
          <w:lang w:val="en-GB" w:eastAsia="en-US"/>
        </w:rPr>
        <w:t>Kubios</w:t>
      </w:r>
      <w:proofErr w:type="spellEnd"/>
      <w:r>
        <w:rPr>
          <w:color w:val="000000" w:themeColor="text1"/>
          <w:lang w:val="en-GB" w:eastAsia="en-US"/>
        </w:rPr>
        <w:t xml:space="preserve">” parts, however, the device still managed to provide consistent and accurate bpm readings and HRV analysis. In the end of the presentation the team received positive feedback from the lecturers Joseph Hotchkiss and Ulla </w:t>
      </w:r>
      <w:proofErr w:type="spellStart"/>
      <w:r>
        <w:rPr>
          <w:color w:val="000000" w:themeColor="text1"/>
          <w:lang w:val="en-GB" w:eastAsia="en-US"/>
        </w:rPr>
        <w:t>Paatola</w:t>
      </w:r>
      <w:proofErr w:type="spellEnd"/>
      <w:r>
        <w:rPr>
          <w:color w:val="000000" w:themeColor="text1"/>
          <w:lang w:val="en-GB" w:eastAsia="en-US"/>
        </w:rPr>
        <w:t xml:space="preserve">. </w:t>
      </w:r>
    </w:p>
    <w:p w14:paraId="11AB711F" w14:textId="77777777" w:rsidR="00F16CB5" w:rsidRDefault="00F16CB5" w:rsidP="00F16CB5">
      <w:pPr>
        <w:rPr>
          <w:color w:val="000000" w:themeColor="text1"/>
          <w:lang w:val="en-GB" w:eastAsia="en-US"/>
        </w:rPr>
      </w:pPr>
    </w:p>
    <w:p w14:paraId="791F74F2" w14:textId="41B500A2" w:rsidR="00F16CB5" w:rsidRDefault="00F16CB5" w:rsidP="00F16CB5">
      <w:pPr>
        <w:rPr>
          <w:color w:val="000000" w:themeColor="text1"/>
          <w:lang w:val="en-GB" w:eastAsia="en-US"/>
        </w:rPr>
      </w:pPr>
      <w:r>
        <w:rPr>
          <w:color w:val="000000" w:themeColor="text1"/>
          <w:lang w:val="en-GB" w:eastAsia="en-US"/>
        </w:rPr>
        <w:t>The team had a great collaboration</w:t>
      </w:r>
      <w:r w:rsidR="009F3141">
        <w:rPr>
          <w:color w:val="000000" w:themeColor="text1"/>
          <w:lang w:val="en-GB" w:eastAsia="en-US"/>
        </w:rPr>
        <w:t>,</w:t>
      </w:r>
      <w:r w:rsidR="00ED054A">
        <w:rPr>
          <w:color w:val="000000" w:themeColor="text1"/>
          <w:lang w:val="en-GB" w:eastAsia="en-US"/>
        </w:rPr>
        <w:t xml:space="preserve"> maintained a good workflow with great task coordinating throughout the course. </w:t>
      </w:r>
      <w:r w:rsidR="005C2B4A">
        <w:rPr>
          <w:color w:val="000000" w:themeColor="text1"/>
          <w:lang w:val="en-GB" w:eastAsia="en-US"/>
        </w:rPr>
        <w:t>Meetings in the campus were arranged and responsibilities were allocated to each group member</w:t>
      </w:r>
      <w:r w:rsidR="00150213">
        <w:rPr>
          <w:color w:val="000000" w:themeColor="text1"/>
          <w:lang w:val="en-GB" w:eastAsia="en-US"/>
        </w:rPr>
        <w:t>. The team will continue to finish the project report before the end of the deadline.</w:t>
      </w:r>
    </w:p>
    <w:p w14:paraId="21D89852" w14:textId="77777777" w:rsidR="00040AE0" w:rsidRDefault="00040AE0" w:rsidP="00F16CB5">
      <w:pPr>
        <w:rPr>
          <w:color w:val="000000" w:themeColor="text1"/>
          <w:lang w:val="en-GB" w:eastAsia="en-US"/>
        </w:rPr>
      </w:pPr>
    </w:p>
    <w:p w14:paraId="376D59CC" w14:textId="77777777" w:rsidR="00040AE0" w:rsidRDefault="00040AE0" w:rsidP="00F16CB5">
      <w:pPr>
        <w:rPr>
          <w:color w:val="000000" w:themeColor="text1"/>
          <w:lang w:val="en-GB" w:eastAsia="en-US"/>
        </w:rPr>
      </w:pPr>
    </w:p>
    <w:p w14:paraId="7187F3B9" w14:textId="77777777" w:rsidR="00040AE0" w:rsidRDefault="00040AE0" w:rsidP="00F16CB5">
      <w:pPr>
        <w:rPr>
          <w:color w:val="000000" w:themeColor="text1"/>
          <w:lang w:val="en-GB" w:eastAsia="en-US"/>
        </w:rPr>
      </w:pPr>
    </w:p>
    <w:p w14:paraId="7D0B40A5" w14:textId="77777777" w:rsidR="00040AE0" w:rsidRDefault="00040AE0" w:rsidP="00F16CB5">
      <w:pPr>
        <w:rPr>
          <w:color w:val="000000" w:themeColor="text1"/>
          <w:lang w:val="en-GB" w:eastAsia="en-US"/>
        </w:rPr>
      </w:pPr>
    </w:p>
    <w:p w14:paraId="2A6A102D" w14:textId="77777777" w:rsidR="00040AE0" w:rsidRDefault="00040AE0" w:rsidP="00F16CB5">
      <w:pPr>
        <w:rPr>
          <w:color w:val="000000" w:themeColor="text1"/>
          <w:lang w:val="en-GB" w:eastAsia="en-US"/>
        </w:rPr>
      </w:pPr>
    </w:p>
    <w:p w14:paraId="0EC5C952" w14:textId="77777777" w:rsidR="00040AE0" w:rsidRDefault="00040AE0" w:rsidP="00F16CB5">
      <w:pPr>
        <w:rPr>
          <w:color w:val="000000" w:themeColor="text1"/>
          <w:lang w:val="en-GB" w:eastAsia="en-US"/>
        </w:rPr>
      </w:pPr>
    </w:p>
    <w:p w14:paraId="326CD4FC" w14:textId="77777777" w:rsidR="00040AE0" w:rsidRDefault="00040AE0" w:rsidP="00F16CB5">
      <w:pPr>
        <w:rPr>
          <w:color w:val="000000" w:themeColor="text1"/>
          <w:lang w:val="en-GB" w:eastAsia="en-US"/>
        </w:rPr>
      </w:pPr>
    </w:p>
    <w:p w14:paraId="76436A64" w14:textId="77777777" w:rsidR="00040AE0" w:rsidRDefault="00040AE0" w:rsidP="00F16CB5">
      <w:pPr>
        <w:rPr>
          <w:color w:val="000000" w:themeColor="text1"/>
          <w:lang w:val="en-GB" w:eastAsia="en-US"/>
        </w:rPr>
      </w:pPr>
    </w:p>
    <w:p w14:paraId="0A5F5619" w14:textId="77777777" w:rsidR="00040AE0" w:rsidRDefault="00040AE0" w:rsidP="00F16CB5">
      <w:pPr>
        <w:rPr>
          <w:color w:val="000000" w:themeColor="text1"/>
          <w:lang w:val="en-GB" w:eastAsia="en-US"/>
        </w:rPr>
      </w:pPr>
    </w:p>
    <w:p w14:paraId="079F5CFF" w14:textId="77777777" w:rsidR="00040AE0" w:rsidRPr="00C73B7A" w:rsidRDefault="00040AE0" w:rsidP="00F16CB5">
      <w:pPr>
        <w:rPr>
          <w:color w:val="000000" w:themeColor="text1"/>
          <w:lang w:val="en-GB" w:eastAsia="en-US"/>
        </w:rPr>
      </w:pPr>
    </w:p>
    <w:p w14:paraId="46D65B14" w14:textId="77777777" w:rsidR="00F16CB5" w:rsidRDefault="00F16CB5" w:rsidP="00F16CB5">
      <w:pPr>
        <w:pStyle w:val="Heading1"/>
        <w:numPr>
          <w:ilvl w:val="0"/>
          <w:numId w:val="1"/>
        </w:numPr>
      </w:pPr>
      <w:bookmarkStart w:id="27" w:name="_Toc148898696"/>
      <w:bookmarkStart w:id="28" w:name="_Toc166424563"/>
      <w:r>
        <w:lastRenderedPageBreak/>
        <w:t>Conclusions</w:t>
      </w:r>
      <w:bookmarkEnd w:id="27"/>
      <w:bookmarkEnd w:id="28"/>
    </w:p>
    <w:p w14:paraId="062DDCD3" w14:textId="6DB267DC" w:rsidR="00FA5D91" w:rsidRDefault="00B81F3E" w:rsidP="000117DE">
      <w:pPr>
        <w:pStyle w:val="List"/>
        <w:spacing w:line="360" w:lineRule="auto"/>
        <w:jc w:val="left"/>
        <w:rPr>
          <w:lang w:val="en-US"/>
        </w:rPr>
      </w:pPr>
      <w:r>
        <w:rPr>
          <w:lang w:val="en-US"/>
        </w:rPr>
        <w:t>In the end, we have developed a device that can pr</w:t>
      </w:r>
      <w:r w:rsidR="0054532D">
        <w:rPr>
          <w:lang w:val="en-US"/>
        </w:rPr>
        <w:t>ovide</w:t>
      </w:r>
      <w:r w:rsidR="00A152C3">
        <w:rPr>
          <w:lang w:val="en-US"/>
        </w:rPr>
        <w:t xml:space="preserve"> </w:t>
      </w:r>
      <w:r w:rsidR="00083C2F">
        <w:rPr>
          <w:lang w:val="en-US"/>
        </w:rPr>
        <w:t>consistent and accurate BPM readings, as well as calculating and displaying analysis</w:t>
      </w:r>
      <w:r w:rsidR="00C0123A">
        <w:rPr>
          <w:lang w:val="en-US"/>
        </w:rPr>
        <w:t xml:space="preserve"> which then can be sent through MQTT. As stated previously, </w:t>
      </w:r>
      <w:r w:rsidR="009538BC">
        <w:rPr>
          <w:lang w:val="en-US"/>
        </w:rPr>
        <w:t xml:space="preserve">there were a few limitations such as “History” and </w:t>
      </w:r>
      <w:r w:rsidR="009871C8">
        <w:rPr>
          <w:lang w:val="en-US"/>
        </w:rPr>
        <w:t>“</w:t>
      </w:r>
      <w:proofErr w:type="spellStart"/>
      <w:r w:rsidR="009538BC">
        <w:rPr>
          <w:lang w:val="en-US"/>
        </w:rPr>
        <w:t>Kubios</w:t>
      </w:r>
      <w:proofErr w:type="spellEnd"/>
      <w:r w:rsidR="009538BC">
        <w:rPr>
          <w:lang w:val="en-US"/>
        </w:rPr>
        <w:t>”</w:t>
      </w:r>
      <w:r w:rsidR="00677A42">
        <w:rPr>
          <w:lang w:val="en-US"/>
        </w:rPr>
        <w:t>, however, the device still managed to provide consistent measurements</w:t>
      </w:r>
      <w:r w:rsidR="00F47FF6">
        <w:rPr>
          <w:lang w:val="en-US"/>
        </w:rPr>
        <w:t xml:space="preserve">. In the future, </w:t>
      </w:r>
      <w:r w:rsidR="007F40B6">
        <w:rPr>
          <w:lang w:val="en-US"/>
        </w:rPr>
        <w:t xml:space="preserve">time management could be </w:t>
      </w:r>
      <w:proofErr w:type="gramStart"/>
      <w:r w:rsidR="007F40B6">
        <w:rPr>
          <w:lang w:val="en-US"/>
        </w:rPr>
        <w:t>improved</w:t>
      </w:r>
      <w:proofErr w:type="gramEnd"/>
      <w:r w:rsidR="007F40B6">
        <w:rPr>
          <w:lang w:val="en-US"/>
        </w:rPr>
        <w:t xml:space="preserve"> </w:t>
      </w:r>
      <w:r w:rsidR="00604BEA">
        <w:rPr>
          <w:lang w:val="en-US"/>
        </w:rPr>
        <w:t xml:space="preserve">and </w:t>
      </w:r>
      <w:r w:rsidR="000D520F">
        <w:rPr>
          <w:lang w:val="en-US"/>
        </w:rPr>
        <w:t>future implementations could be implemented, such as improving the UI</w:t>
      </w:r>
      <w:r w:rsidR="000970B3">
        <w:rPr>
          <w:lang w:val="en-US"/>
        </w:rPr>
        <w:t xml:space="preserve">, different themes and other visuals. </w:t>
      </w:r>
    </w:p>
    <w:p w14:paraId="0FD9C00D" w14:textId="77777777" w:rsidR="000970B3" w:rsidRDefault="000970B3" w:rsidP="000117DE">
      <w:pPr>
        <w:pStyle w:val="List"/>
        <w:spacing w:line="360" w:lineRule="auto"/>
        <w:jc w:val="left"/>
        <w:rPr>
          <w:lang w:val="en-US"/>
        </w:rPr>
      </w:pPr>
    </w:p>
    <w:p w14:paraId="73150B77" w14:textId="0636E4CB" w:rsidR="00F16CB5" w:rsidRDefault="000970B3" w:rsidP="00753084">
      <w:pPr>
        <w:pStyle w:val="List"/>
        <w:spacing w:line="360" w:lineRule="auto"/>
        <w:jc w:val="left"/>
        <w:rPr>
          <w:rFonts w:asciiTheme="majorHAnsi" w:eastAsiaTheme="majorEastAsia" w:hAnsiTheme="majorHAnsi" w:cstheme="majorBidi"/>
          <w:b/>
          <w:color w:val="000000" w:themeColor="text1"/>
          <w:spacing w:val="5"/>
          <w:kern w:val="28"/>
          <w:sz w:val="28"/>
          <w:szCs w:val="36"/>
          <w:lang w:val="en-GB"/>
        </w:rPr>
      </w:pPr>
      <w:r>
        <w:rPr>
          <w:lang w:val="en-US"/>
        </w:rPr>
        <w:t xml:space="preserve">Overall, the team is </w:t>
      </w:r>
      <w:r w:rsidR="009871C8">
        <w:rPr>
          <w:lang w:val="en-US"/>
        </w:rPr>
        <w:t>happy with the results</w:t>
      </w:r>
      <w:r w:rsidR="00103C94">
        <w:rPr>
          <w:lang w:val="en-US"/>
        </w:rPr>
        <w:t>,</w:t>
      </w:r>
      <w:r w:rsidR="009871C8">
        <w:rPr>
          <w:lang w:val="en-US"/>
        </w:rPr>
        <w:t xml:space="preserve"> </w:t>
      </w:r>
      <w:r w:rsidR="003B0DC4">
        <w:rPr>
          <w:lang w:val="en-US"/>
        </w:rPr>
        <w:t>despite</w:t>
      </w:r>
      <w:r w:rsidR="00F23C73">
        <w:rPr>
          <w:lang w:val="en-US"/>
        </w:rPr>
        <w:t xml:space="preserve"> all the problem</w:t>
      </w:r>
      <w:r w:rsidR="00103C94">
        <w:rPr>
          <w:lang w:val="en-US"/>
        </w:rPr>
        <w:t xml:space="preserve">s the team </w:t>
      </w:r>
      <w:r w:rsidR="009476A1">
        <w:rPr>
          <w:lang w:val="en-US"/>
        </w:rPr>
        <w:t>ha</w:t>
      </w:r>
      <w:r w:rsidR="00103C94">
        <w:rPr>
          <w:lang w:val="en-US"/>
        </w:rPr>
        <w:t>s encountered</w:t>
      </w:r>
      <w:r w:rsidR="00EE036F">
        <w:rPr>
          <w:lang w:val="en-US"/>
        </w:rPr>
        <w:t xml:space="preserve">, the team has </w:t>
      </w:r>
      <w:r w:rsidR="009476A1">
        <w:rPr>
          <w:lang w:val="en-US"/>
        </w:rPr>
        <w:t>successfully finished the project</w:t>
      </w:r>
      <w:r w:rsidR="00EE036F">
        <w:rPr>
          <w:lang w:val="en-US"/>
        </w:rPr>
        <w:t xml:space="preserve">. </w:t>
      </w:r>
      <w:r w:rsidR="00F16CB5" w:rsidRPr="00820794">
        <w:rPr>
          <w:lang w:val="en-US"/>
        </w:rPr>
        <w:br w:type="page"/>
      </w:r>
    </w:p>
    <w:p w14:paraId="31C3AC28" w14:textId="6E923F61" w:rsidR="00F16CB5" w:rsidRPr="005E50CB" w:rsidRDefault="00F16CB5" w:rsidP="00040AE0">
      <w:pPr>
        <w:pStyle w:val="ReferencesHeading"/>
      </w:pPr>
      <w:bookmarkStart w:id="29" w:name="_Toc148898697"/>
      <w:bookmarkStart w:id="30" w:name="_Toc166424564"/>
      <w:r w:rsidRPr="005E50CB">
        <w:lastRenderedPageBreak/>
        <w:t>References</w:t>
      </w:r>
      <w:bookmarkEnd w:id="29"/>
      <w:bookmarkEnd w:id="30"/>
    </w:p>
    <w:p w14:paraId="1631F9C3" w14:textId="3E102E95" w:rsidR="00F16CB5" w:rsidRPr="00EC70CB" w:rsidRDefault="003C45EA" w:rsidP="00EC70CB">
      <w:pPr>
        <w:pStyle w:val="ListParagraph"/>
        <w:numPr>
          <w:ilvl w:val="0"/>
          <w:numId w:val="48"/>
        </w:numPr>
        <w:spacing w:line="240" w:lineRule="auto"/>
        <w:jc w:val="left"/>
        <w:rPr>
          <w:lang w:val="en-GB"/>
        </w:rPr>
      </w:pPr>
      <w:r w:rsidRPr="00EC70CB">
        <w:rPr>
          <w:lang w:val="en-GB"/>
        </w:rPr>
        <w:t xml:space="preserve">Raspberry Pi Pico W [Internet]. Components101. Available from: </w:t>
      </w:r>
      <w:hyperlink r:id="rId24" w:history="1">
        <w:r w:rsidR="00565B70" w:rsidRPr="00EC70CB">
          <w:rPr>
            <w:rStyle w:val="Hyperlink"/>
            <w:lang w:val="en-GB"/>
          </w:rPr>
          <w:t>https://components101.com/development-boards/raspberry-pi-pico-w</w:t>
        </w:r>
      </w:hyperlink>
    </w:p>
    <w:p w14:paraId="66AB3C53" w14:textId="4AC861E4" w:rsidR="00565B70" w:rsidRPr="003C45EA" w:rsidRDefault="00B72A81" w:rsidP="00EC70CB">
      <w:pPr>
        <w:spacing w:line="240" w:lineRule="auto"/>
        <w:ind w:firstLine="720"/>
        <w:jc w:val="left"/>
      </w:pPr>
      <w:r>
        <w:rPr>
          <w:lang w:val="en-GB"/>
        </w:rPr>
        <w:t>Accessed</w:t>
      </w:r>
      <w:r w:rsidR="002216C6">
        <w:rPr>
          <w:lang w:val="en-GB"/>
        </w:rPr>
        <w:t xml:space="preserve">: </w:t>
      </w:r>
      <w:r w:rsidR="00E65000">
        <w:rPr>
          <w:lang w:val="en-GB"/>
        </w:rPr>
        <w:t>08</w:t>
      </w:r>
      <w:r w:rsidR="002216C6">
        <w:rPr>
          <w:lang w:val="en-GB"/>
        </w:rPr>
        <w:t>/</w:t>
      </w:r>
      <w:r w:rsidR="00E65000">
        <w:rPr>
          <w:lang w:val="en-GB"/>
        </w:rPr>
        <w:t>05</w:t>
      </w:r>
      <w:r w:rsidR="002216C6">
        <w:rPr>
          <w:lang w:val="en-GB"/>
        </w:rPr>
        <w:t>/2024</w:t>
      </w:r>
    </w:p>
    <w:p w14:paraId="44993225" w14:textId="77777777" w:rsidR="00565B70" w:rsidRDefault="00565B70" w:rsidP="00F16CB5">
      <w:pPr>
        <w:rPr>
          <w:lang w:val="en-GB"/>
        </w:rPr>
      </w:pPr>
    </w:p>
    <w:p w14:paraId="3D891B7C" w14:textId="77777777" w:rsidR="00E108C0" w:rsidRPr="00EC70CB" w:rsidRDefault="00910D23" w:rsidP="00EC70CB">
      <w:pPr>
        <w:pStyle w:val="ListParagraph"/>
        <w:numPr>
          <w:ilvl w:val="0"/>
          <w:numId w:val="48"/>
        </w:numPr>
        <w:spacing w:line="240" w:lineRule="auto"/>
        <w:rPr>
          <w:lang w:val="en-GB"/>
        </w:rPr>
      </w:pPr>
      <w:r w:rsidRPr="00EC70CB">
        <w:rPr>
          <w:lang w:val="en-GB"/>
        </w:rPr>
        <w:t>Rufus C. Using SSD1306 OLED display on ESP32 (+ Bonus Project). Medium [Internet]. 2023 Mar 14; Available from:</w:t>
      </w:r>
    </w:p>
    <w:p w14:paraId="4A9E3B69" w14:textId="0DD7D0CA" w:rsidR="00F16CB5" w:rsidRPr="00EC70CB" w:rsidRDefault="00EC70CB" w:rsidP="00EC70CB">
      <w:pPr>
        <w:pStyle w:val="ListParagraph"/>
        <w:spacing w:line="240" w:lineRule="auto"/>
        <w:rPr>
          <w:lang w:val="en-GB"/>
        </w:rPr>
      </w:pPr>
      <w:hyperlink r:id="rId25" w:history="1">
        <w:r w:rsidRPr="00E03035">
          <w:rPr>
            <w:rStyle w:val="Hyperlink"/>
            <w:lang w:val="en-GB"/>
          </w:rPr>
          <w:t>https://medium.com/@ceavinrufus/using-ssd1306-oled-display-on-esp32-bonus-project-b9157dc0d06d</w:t>
        </w:r>
      </w:hyperlink>
    </w:p>
    <w:p w14:paraId="26979742" w14:textId="24577A4B" w:rsidR="004E5352" w:rsidRPr="00EC70CB" w:rsidRDefault="004E5352" w:rsidP="00EC70CB">
      <w:pPr>
        <w:pStyle w:val="ListParagraph"/>
        <w:spacing w:line="240" w:lineRule="auto"/>
        <w:rPr>
          <w:lang w:val="en-GB"/>
        </w:rPr>
      </w:pPr>
      <w:r w:rsidRPr="00EC70CB">
        <w:rPr>
          <w:lang w:val="en-GB"/>
        </w:rPr>
        <w:t xml:space="preserve">Accessed: </w:t>
      </w:r>
      <w:r w:rsidR="00E65000" w:rsidRPr="00EC70CB">
        <w:rPr>
          <w:lang w:val="en-GB"/>
        </w:rPr>
        <w:t>08/05/2024</w:t>
      </w:r>
    </w:p>
    <w:p w14:paraId="41C1BA9B" w14:textId="77777777" w:rsidR="00E108C0" w:rsidRPr="00910D23" w:rsidRDefault="00E108C0" w:rsidP="00910D23">
      <w:pPr>
        <w:spacing w:line="240" w:lineRule="auto"/>
      </w:pPr>
    </w:p>
    <w:p w14:paraId="25EEBE7C" w14:textId="77777777" w:rsidR="0066367A" w:rsidRPr="00EC70CB" w:rsidRDefault="0066367A" w:rsidP="00EC70CB">
      <w:pPr>
        <w:pStyle w:val="ListParagraph"/>
        <w:numPr>
          <w:ilvl w:val="0"/>
          <w:numId w:val="48"/>
        </w:numPr>
        <w:spacing w:line="240" w:lineRule="auto"/>
        <w:jc w:val="left"/>
        <w:rPr>
          <w:lang w:val="en-GB"/>
        </w:rPr>
      </w:pPr>
      <w:r w:rsidRPr="00EC70CB">
        <w:rPr>
          <w:lang w:val="en-GB"/>
        </w:rPr>
        <w:t xml:space="preserve">Raspberry Pi Pico Rotary Encoder [Internet]. How to Electronics. 2022. Available from: </w:t>
      </w:r>
    </w:p>
    <w:p w14:paraId="1DE5DB96" w14:textId="2B7193E0" w:rsidR="00F16CB5" w:rsidRPr="00EC70CB" w:rsidRDefault="00EC70CB" w:rsidP="00EC70CB">
      <w:pPr>
        <w:pStyle w:val="ListParagraph"/>
        <w:spacing w:line="240" w:lineRule="auto"/>
        <w:jc w:val="left"/>
        <w:rPr>
          <w:lang w:val="en-GB"/>
        </w:rPr>
      </w:pPr>
      <w:hyperlink r:id="rId26" w:history="1">
        <w:r w:rsidRPr="00E03035">
          <w:rPr>
            <w:rStyle w:val="Hyperlink"/>
            <w:lang w:val="en-GB"/>
          </w:rPr>
          <w:t>https://how2electronics.com/electronic-hourglass-with-raspberry-pi-pico-rotary-encoder/</w:t>
        </w:r>
      </w:hyperlink>
    </w:p>
    <w:p w14:paraId="7C702F05" w14:textId="47AE1F5E" w:rsidR="0066367A" w:rsidRPr="00EC70CB" w:rsidRDefault="0066367A" w:rsidP="00EC70CB">
      <w:pPr>
        <w:pStyle w:val="ListParagraph"/>
        <w:spacing w:line="240" w:lineRule="auto"/>
        <w:jc w:val="left"/>
        <w:rPr>
          <w:lang w:val="en-GB"/>
        </w:rPr>
      </w:pPr>
      <w:r w:rsidRPr="00EC70CB">
        <w:rPr>
          <w:lang w:val="en-GB"/>
        </w:rPr>
        <w:t>Accessed: 08/05/2024</w:t>
      </w:r>
    </w:p>
    <w:p w14:paraId="41C204BB" w14:textId="77777777" w:rsidR="0066367A" w:rsidRDefault="0066367A" w:rsidP="00F16CB5">
      <w:pPr>
        <w:jc w:val="left"/>
        <w:rPr>
          <w:lang w:val="en-GB"/>
        </w:rPr>
      </w:pPr>
    </w:p>
    <w:p w14:paraId="4233B7BB" w14:textId="7E963B88" w:rsidR="00F16CB5" w:rsidRPr="00EC70CB" w:rsidRDefault="00CC67A9" w:rsidP="00EC70CB">
      <w:pPr>
        <w:pStyle w:val="ListParagraph"/>
        <w:numPr>
          <w:ilvl w:val="0"/>
          <w:numId w:val="48"/>
        </w:numPr>
        <w:spacing w:line="240" w:lineRule="auto"/>
        <w:jc w:val="left"/>
        <w:rPr>
          <w:lang w:val="en-GB"/>
        </w:rPr>
      </w:pPr>
      <w:proofErr w:type="spellStart"/>
      <w:r w:rsidRPr="00EC70CB">
        <w:rPr>
          <w:lang w:val="en-GB"/>
        </w:rPr>
        <w:t>Crowtail</w:t>
      </w:r>
      <w:proofErr w:type="spellEnd"/>
      <w:r w:rsidRPr="00EC70CB">
        <w:rPr>
          <w:lang w:val="en-GB"/>
        </w:rPr>
        <w:t xml:space="preserve">- Pulse Sensor 2.0 [Internet]. </w:t>
      </w:r>
      <w:proofErr w:type="spellStart"/>
      <w:r w:rsidRPr="00EC70CB">
        <w:rPr>
          <w:lang w:val="en-GB"/>
        </w:rPr>
        <w:t>Elecrow.Openhardware</w:t>
      </w:r>
      <w:proofErr w:type="spellEnd"/>
      <w:r w:rsidRPr="00EC70CB">
        <w:rPr>
          <w:lang w:val="en-GB"/>
        </w:rPr>
        <w:t xml:space="preserve">. 2024. Available </w:t>
      </w:r>
      <w:proofErr w:type="spellStart"/>
      <w:r w:rsidRPr="00EC70CB">
        <w:rPr>
          <w:lang w:val="en-GB"/>
        </w:rPr>
        <w:t>from:</w:t>
      </w:r>
      <w:hyperlink r:id="rId27" w:history="1">
        <w:r w:rsidR="001B4515" w:rsidRPr="00EC70CB">
          <w:rPr>
            <w:rStyle w:val="Hyperlink"/>
            <w:lang w:val="en-GB"/>
          </w:rPr>
          <w:t>https</w:t>
        </w:r>
        <w:proofErr w:type="spellEnd"/>
        <w:r w:rsidR="001B4515" w:rsidRPr="00EC70CB">
          <w:rPr>
            <w:rStyle w:val="Hyperlink"/>
            <w:lang w:val="en-GB"/>
          </w:rPr>
          <w:t>://www.elecrow.com/crowtail-pulse-sensor-p-1673.html</w:t>
        </w:r>
      </w:hyperlink>
    </w:p>
    <w:p w14:paraId="61A7BFAF" w14:textId="63FD8BA9" w:rsidR="00CC67A9" w:rsidRPr="00EC70CB" w:rsidRDefault="00CC67A9" w:rsidP="00EC70CB">
      <w:pPr>
        <w:pStyle w:val="ListParagraph"/>
        <w:spacing w:line="240" w:lineRule="auto"/>
        <w:jc w:val="left"/>
        <w:rPr>
          <w:lang w:val="en-GB"/>
        </w:rPr>
      </w:pPr>
      <w:r w:rsidRPr="00EC70CB">
        <w:rPr>
          <w:lang w:val="en-GB"/>
        </w:rPr>
        <w:t>Accessed: 08/05/2024</w:t>
      </w:r>
    </w:p>
    <w:p w14:paraId="1EBE0EFC" w14:textId="77777777" w:rsidR="00CC67A9" w:rsidRDefault="00CC67A9" w:rsidP="00F16CB5">
      <w:pPr>
        <w:jc w:val="left"/>
        <w:rPr>
          <w:lang w:val="en-GB"/>
        </w:rPr>
      </w:pPr>
    </w:p>
    <w:p w14:paraId="244EB5D2" w14:textId="3DF139A0" w:rsidR="008D3067" w:rsidRPr="00EC70CB" w:rsidRDefault="007534A6" w:rsidP="00EC70CB">
      <w:pPr>
        <w:pStyle w:val="ListParagraph"/>
        <w:numPr>
          <w:ilvl w:val="0"/>
          <w:numId w:val="48"/>
        </w:numPr>
        <w:spacing w:line="240" w:lineRule="auto"/>
        <w:jc w:val="left"/>
        <w:rPr>
          <w:lang w:val="en-GB"/>
        </w:rPr>
      </w:pPr>
      <w:r w:rsidRPr="00EC70CB">
        <w:rPr>
          <w:lang w:val="en-GB"/>
        </w:rPr>
        <w:t xml:space="preserve">Wikipedia contributors. Thonny [Internet]. Wikipedia. 2024. Available from: </w:t>
      </w:r>
      <w:hyperlink r:id="rId28" w:history="1">
        <w:r w:rsidR="008D3067" w:rsidRPr="00EC70CB">
          <w:rPr>
            <w:rStyle w:val="Hyperlink"/>
            <w:lang w:val="en-GB"/>
          </w:rPr>
          <w:t>https://en.wikipedia.org/wiki/Thonny</w:t>
        </w:r>
      </w:hyperlink>
    </w:p>
    <w:p w14:paraId="7DAEE87D" w14:textId="1D43FCB1" w:rsidR="004F7B05" w:rsidRPr="00EC70CB" w:rsidRDefault="004F7B05" w:rsidP="00EC70CB">
      <w:pPr>
        <w:pStyle w:val="ListParagraph"/>
        <w:spacing w:line="240" w:lineRule="auto"/>
        <w:jc w:val="left"/>
        <w:rPr>
          <w:lang w:val="en-GB"/>
        </w:rPr>
      </w:pPr>
      <w:r w:rsidRPr="00EC70CB">
        <w:rPr>
          <w:lang w:val="en-GB"/>
        </w:rPr>
        <w:t>Accessed: 08/05/2024</w:t>
      </w:r>
    </w:p>
    <w:p w14:paraId="71B50CF7" w14:textId="77777777" w:rsidR="004F7B05" w:rsidRDefault="004F7B05" w:rsidP="007534A6">
      <w:pPr>
        <w:spacing w:line="240" w:lineRule="auto"/>
        <w:jc w:val="left"/>
        <w:rPr>
          <w:lang w:val="en-GB"/>
        </w:rPr>
      </w:pPr>
    </w:p>
    <w:p w14:paraId="7FB7BBDA" w14:textId="2E98E654" w:rsidR="00466E08" w:rsidRPr="00EC70CB" w:rsidRDefault="001B4515" w:rsidP="00EC70CB">
      <w:pPr>
        <w:pStyle w:val="ListParagraph"/>
        <w:numPr>
          <w:ilvl w:val="0"/>
          <w:numId w:val="48"/>
        </w:numPr>
        <w:spacing w:line="240" w:lineRule="auto"/>
        <w:jc w:val="left"/>
        <w:rPr>
          <w:lang w:val="en-GB"/>
        </w:rPr>
      </w:pPr>
      <w:r w:rsidRPr="00EC70CB">
        <w:rPr>
          <w:lang w:val="en-GB"/>
        </w:rPr>
        <w:t xml:space="preserve">Wikipedia contributors. </w:t>
      </w:r>
      <w:proofErr w:type="gramStart"/>
      <w:r w:rsidRPr="00EC70CB">
        <w:rPr>
          <w:lang w:val="en-GB"/>
        </w:rPr>
        <w:t>File:MicroPython-logo.svg</w:t>
      </w:r>
      <w:proofErr w:type="gramEnd"/>
      <w:r w:rsidRPr="00EC70CB">
        <w:rPr>
          <w:lang w:val="en-GB"/>
        </w:rPr>
        <w:t xml:space="preserve"> - Wikipedia [Internet]. 2014. Available from: </w:t>
      </w:r>
      <w:hyperlink r:id="rId29" w:history="1">
        <w:r w:rsidRPr="00EC70CB">
          <w:rPr>
            <w:rStyle w:val="Hyperlink"/>
            <w:lang w:val="en-GB"/>
          </w:rPr>
          <w:t>https://en.wikipedia.org/wiki/File:Micropython-logo.svg</w:t>
        </w:r>
      </w:hyperlink>
    </w:p>
    <w:p w14:paraId="6E8BEF50" w14:textId="2A04F1F2" w:rsidR="001B4515" w:rsidRPr="004349A6" w:rsidRDefault="001B4515" w:rsidP="004349A6">
      <w:pPr>
        <w:pStyle w:val="ListParagraph"/>
        <w:spacing w:line="240" w:lineRule="auto"/>
        <w:jc w:val="left"/>
      </w:pPr>
      <w:r w:rsidRPr="00EC70CB">
        <w:rPr>
          <w:lang w:val="en-GB"/>
        </w:rPr>
        <w:t>Accessed: 08/05/2024</w:t>
      </w:r>
    </w:p>
    <w:p w14:paraId="46B2A709" w14:textId="3AC8E75A" w:rsidR="00C562DA" w:rsidRDefault="00835149" w:rsidP="00EC70CB">
      <w:pPr>
        <w:pStyle w:val="BodyText"/>
        <w:numPr>
          <w:ilvl w:val="0"/>
          <w:numId w:val="48"/>
        </w:numPr>
        <w:spacing w:line="240" w:lineRule="auto"/>
        <w:contextualSpacing/>
        <w:jc w:val="left"/>
        <w:rPr>
          <w:rFonts w:eastAsia="Times New Roman" w:cs="Times New Roman"/>
          <w:bCs w:val="0"/>
          <w:szCs w:val="24"/>
          <w:lang w:eastAsia="fi-FI"/>
        </w:rPr>
      </w:pPr>
      <w:r w:rsidRPr="00835149">
        <w:rPr>
          <w:rFonts w:eastAsia="Times New Roman" w:cs="Times New Roman"/>
          <w:bCs w:val="0"/>
          <w:szCs w:val="24"/>
          <w:lang w:eastAsia="fi-FI"/>
        </w:rPr>
        <w:t>Using photoplethysmography (PPG) for designing optical heart rate sensors [Internet]. Ansys. 2023</w:t>
      </w:r>
      <w:r w:rsidR="006B62EB">
        <w:rPr>
          <w:rFonts w:eastAsia="Times New Roman" w:cs="Times New Roman"/>
          <w:bCs w:val="0"/>
          <w:szCs w:val="24"/>
          <w:lang w:eastAsia="fi-FI"/>
        </w:rPr>
        <w:t xml:space="preserve">. </w:t>
      </w:r>
      <w:r w:rsidRPr="00835149">
        <w:rPr>
          <w:rFonts w:eastAsia="Times New Roman" w:cs="Times New Roman"/>
          <w:bCs w:val="0"/>
          <w:szCs w:val="24"/>
          <w:lang w:eastAsia="fi-FI"/>
        </w:rPr>
        <w:t xml:space="preserve">Available from: </w:t>
      </w:r>
      <w:hyperlink r:id="rId30" w:history="1">
        <w:r w:rsidRPr="00E03035">
          <w:rPr>
            <w:rStyle w:val="Hyperlink"/>
            <w:rFonts w:eastAsia="Times New Roman" w:cs="Times New Roman"/>
            <w:bCs w:val="0"/>
            <w:szCs w:val="24"/>
            <w:lang w:eastAsia="fi-FI"/>
          </w:rPr>
          <w:t>https://www.ansys.com/blog/modeling-human-skin-and-optical-heart-rate-sensors</w:t>
        </w:r>
      </w:hyperlink>
    </w:p>
    <w:p w14:paraId="007570CE" w14:textId="693832A7" w:rsidR="00835149" w:rsidRPr="00835149" w:rsidRDefault="00835149" w:rsidP="00EC70CB">
      <w:pPr>
        <w:pStyle w:val="BodyText"/>
        <w:spacing w:line="240" w:lineRule="auto"/>
        <w:ind w:left="720"/>
        <w:contextualSpacing/>
        <w:jc w:val="left"/>
        <w:rPr>
          <w:lang w:val="en-FI"/>
        </w:rPr>
      </w:pPr>
      <w:r>
        <w:rPr>
          <w:rFonts w:eastAsia="Times New Roman" w:cs="Times New Roman"/>
          <w:bCs w:val="0"/>
          <w:szCs w:val="24"/>
          <w:lang w:eastAsia="fi-FI"/>
        </w:rPr>
        <w:t>Accessed: 08</w:t>
      </w:r>
      <w:r w:rsidR="006B62EB">
        <w:rPr>
          <w:rFonts w:eastAsia="Times New Roman" w:cs="Times New Roman"/>
          <w:bCs w:val="0"/>
          <w:szCs w:val="24"/>
          <w:lang w:eastAsia="fi-FI"/>
        </w:rPr>
        <w:t>/05/2024</w:t>
      </w:r>
    </w:p>
    <w:sectPr w:rsidR="00835149" w:rsidRPr="00835149" w:rsidSect="00B80DD0">
      <w:headerReference w:type="default" r:id="rId31"/>
      <w:pgSz w:w="11906" w:h="16838" w:code="9"/>
      <w:pgMar w:top="1134" w:right="1134" w:bottom="1701" w:left="2268" w:header="567"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871FAD" w14:textId="77777777" w:rsidR="002F092B" w:rsidRDefault="002F092B" w:rsidP="00DA42B6">
      <w:r>
        <w:separator/>
      </w:r>
    </w:p>
    <w:p w14:paraId="41D6F0BC" w14:textId="77777777" w:rsidR="002F092B" w:rsidRDefault="002F092B"/>
    <w:p w14:paraId="6DDE41AC" w14:textId="77777777" w:rsidR="002F092B" w:rsidRDefault="002F092B"/>
    <w:p w14:paraId="028A5A79" w14:textId="77777777" w:rsidR="002F092B" w:rsidRDefault="002F092B"/>
  </w:endnote>
  <w:endnote w:type="continuationSeparator" w:id="0">
    <w:p w14:paraId="5490E183" w14:textId="77777777" w:rsidR="002F092B" w:rsidRDefault="002F092B" w:rsidP="00DA42B6">
      <w:r>
        <w:continuationSeparator/>
      </w:r>
    </w:p>
    <w:p w14:paraId="55283C19" w14:textId="77777777" w:rsidR="002F092B" w:rsidRDefault="002F092B"/>
    <w:p w14:paraId="03967F4D" w14:textId="77777777" w:rsidR="002F092B" w:rsidRDefault="002F092B"/>
    <w:p w14:paraId="3F9E55E2" w14:textId="77777777" w:rsidR="002F092B" w:rsidRDefault="002F092B"/>
  </w:endnote>
  <w:endnote w:type="continuationNotice" w:id="1">
    <w:p w14:paraId="2E67DB96" w14:textId="77777777" w:rsidR="002F092B" w:rsidRDefault="002F092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A59097" w14:textId="77777777" w:rsidR="002F092B" w:rsidRDefault="002F092B" w:rsidP="00DA42B6">
      <w:r>
        <w:separator/>
      </w:r>
    </w:p>
    <w:p w14:paraId="25A8DCD4" w14:textId="77777777" w:rsidR="002F092B" w:rsidRDefault="002F092B"/>
    <w:p w14:paraId="5A2C811D" w14:textId="77777777" w:rsidR="002F092B" w:rsidRDefault="002F092B"/>
    <w:p w14:paraId="7862160A" w14:textId="77777777" w:rsidR="002F092B" w:rsidRDefault="002F092B"/>
  </w:footnote>
  <w:footnote w:type="continuationSeparator" w:id="0">
    <w:p w14:paraId="6F474F97" w14:textId="77777777" w:rsidR="002F092B" w:rsidRDefault="002F092B" w:rsidP="00DA42B6">
      <w:r>
        <w:continuationSeparator/>
      </w:r>
    </w:p>
    <w:p w14:paraId="1DC54A65" w14:textId="77777777" w:rsidR="002F092B" w:rsidRDefault="002F092B"/>
    <w:p w14:paraId="34C3C5F4" w14:textId="77777777" w:rsidR="002F092B" w:rsidRDefault="002F092B"/>
    <w:p w14:paraId="558E037F" w14:textId="77777777" w:rsidR="002F092B" w:rsidRDefault="002F092B"/>
  </w:footnote>
  <w:footnote w:type="continuationNotice" w:id="1">
    <w:p w14:paraId="742C11BF" w14:textId="77777777" w:rsidR="002F092B" w:rsidRDefault="002F092B">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6524A6" w14:textId="77777777" w:rsidR="00F16CB5" w:rsidRDefault="00F16CB5" w:rsidP="005B398F">
    <w:pPr>
      <w:pStyle w:val="Header"/>
      <w:spacing w:before="851"/>
    </w:pPr>
    <w:r>
      <w:rPr>
        <w:noProof/>
        <w:lang w:eastAsia="en-GB"/>
      </w:rPr>
      <w:drawing>
        <wp:inline distT="0" distB="0" distL="0" distR="0" wp14:anchorId="1AC098AE" wp14:editId="69AE1670">
          <wp:extent cx="3276000" cy="3492000"/>
          <wp:effectExtent l="0" t="0" r="635" b="635"/>
          <wp:docPr id="9" name="Picture 9" descr="Metropolia Ammattikorkeakou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etropolia Ammattikorkeakoulu."/>
                  <pic:cNvPicPr/>
                </pic:nvPicPr>
                <pic:blipFill>
                  <a:blip r:embed="rId1"/>
                  <a:stretch>
                    <a:fillRect/>
                  </a:stretch>
                </pic:blipFill>
                <pic:spPr>
                  <a:xfrm>
                    <a:off x="0" y="0"/>
                    <a:ext cx="3276000" cy="349200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3E3732" w14:textId="77777777" w:rsidR="00F16CB5" w:rsidRPr="002E14F4" w:rsidRDefault="00F16CB5" w:rsidP="00B7625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51358050"/>
      <w:docPartObj>
        <w:docPartGallery w:val="Page Numbers (Top of Page)"/>
        <w:docPartUnique/>
      </w:docPartObj>
    </w:sdtPr>
    <w:sdtEndPr>
      <w:rPr>
        <w:noProof/>
      </w:rPr>
    </w:sdtEndPr>
    <w:sdtContent>
      <w:p w14:paraId="75417D49" w14:textId="19F2BDFA" w:rsidR="00AC1461" w:rsidRDefault="00AC146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E3245B7" w14:textId="5C2CC95E" w:rsidR="001E0258" w:rsidRDefault="001E0258" w:rsidP="00427FEC">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23451"/>
    <w:multiLevelType w:val="hybridMultilevel"/>
    <w:tmpl w:val="73DE6A3A"/>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2465A79"/>
    <w:multiLevelType w:val="hybridMultilevel"/>
    <w:tmpl w:val="2530E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3B6516"/>
    <w:multiLevelType w:val="multilevel"/>
    <w:tmpl w:val="987C45EE"/>
    <w:lvl w:ilvl="0">
      <w:start w:val="1"/>
      <w:numFmt w:val="decimal"/>
      <w:lvlText w:val="%1."/>
      <w:lvlJc w:val="left"/>
      <w:pPr>
        <w:ind w:left="1304" w:hanging="567"/>
      </w:pPr>
      <w:rPr>
        <w:rFonts w:hint="default"/>
        <w:color w:val="auto"/>
      </w:rPr>
    </w:lvl>
    <w:lvl w:ilvl="1">
      <w:start w:val="1"/>
      <w:numFmt w:val="bullet"/>
      <w:lvlText w:val="–"/>
      <w:lvlJc w:val="left"/>
      <w:pPr>
        <w:ind w:left="720" w:hanging="360"/>
      </w:pPr>
      <w:rPr>
        <w:rFonts w:ascii="Tahoma" w:hAnsi="Tahoma" w:hint="default"/>
        <w:color w:val="auto"/>
      </w:rPr>
    </w:lvl>
    <w:lvl w:ilvl="2">
      <w:start w:val="1"/>
      <w:numFmt w:val="bullet"/>
      <w:lvlText w:val="–"/>
      <w:lvlJc w:val="left"/>
      <w:pPr>
        <w:ind w:left="1080" w:hanging="360"/>
      </w:pPr>
      <w:rPr>
        <w:rFonts w:ascii="Tahoma" w:hAnsi="Tahoma" w:hint="default"/>
        <w:color w:val="auto"/>
      </w:rPr>
    </w:lvl>
    <w:lvl w:ilvl="3">
      <w:start w:val="1"/>
      <w:numFmt w:val="bullet"/>
      <w:lvlText w:val="–"/>
      <w:lvlJc w:val="left"/>
      <w:pPr>
        <w:ind w:left="1440" w:hanging="360"/>
      </w:pPr>
      <w:rPr>
        <w:rFonts w:ascii="Tahoma" w:hAnsi="Tahoma"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5D268F4"/>
    <w:multiLevelType w:val="hybridMultilevel"/>
    <w:tmpl w:val="330CD6F4"/>
    <w:lvl w:ilvl="0" w:tplc="0974153C">
      <w:start w:val="1"/>
      <w:numFmt w:val="bullet"/>
      <w:lvlText w:val="•"/>
      <w:lvlJc w:val="left"/>
      <w:pPr>
        <w:tabs>
          <w:tab w:val="num" w:pos="360"/>
        </w:tabs>
        <w:ind w:left="360" w:hanging="360"/>
      </w:pPr>
      <w:rPr>
        <w:rFonts w:ascii="Arial" w:hAnsi="Arial" w:hint="default"/>
      </w:rPr>
    </w:lvl>
    <w:lvl w:ilvl="1" w:tplc="0E1ED3FE">
      <w:numFmt w:val="bullet"/>
      <w:lvlText w:val="•"/>
      <w:lvlJc w:val="left"/>
      <w:pPr>
        <w:tabs>
          <w:tab w:val="num" w:pos="1080"/>
        </w:tabs>
        <w:ind w:left="1080" w:hanging="360"/>
      </w:pPr>
      <w:rPr>
        <w:rFonts w:ascii="Arial" w:hAnsi="Arial" w:hint="default"/>
      </w:rPr>
    </w:lvl>
    <w:lvl w:ilvl="2" w:tplc="2E44327A" w:tentative="1">
      <w:start w:val="1"/>
      <w:numFmt w:val="bullet"/>
      <w:lvlText w:val="•"/>
      <w:lvlJc w:val="left"/>
      <w:pPr>
        <w:tabs>
          <w:tab w:val="num" w:pos="1800"/>
        </w:tabs>
        <w:ind w:left="1800" w:hanging="360"/>
      </w:pPr>
      <w:rPr>
        <w:rFonts w:ascii="Arial" w:hAnsi="Arial" w:hint="default"/>
      </w:rPr>
    </w:lvl>
    <w:lvl w:ilvl="3" w:tplc="C5D068DA" w:tentative="1">
      <w:start w:val="1"/>
      <w:numFmt w:val="bullet"/>
      <w:lvlText w:val="•"/>
      <w:lvlJc w:val="left"/>
      <w:pPr>
        <w:tabs>
          <w:tab w:val="num" w:pos="2520"/>
        </w:tabs>
        <w:ind w:left="2520" w:hanging="360"/>
      </w:pPr>
      <w:rPr>
        <w:rFonts w:ascii="Arial" w:hAnsi="Arial" w:hint="default"/>
      </w:rPr>
    </w:lvl>
    <w:lvl w:ilvl="4" w:tplc="ED2A0BD2" w:tentative="1">
      <w:start w:val="1"/>
      <w:numFmt w:val="bullet"/>
      <w:lvlText w:val="•"/>
      <w:lvlJc w:val="left"/>
      <w:pPr>
        <w:tabs>
          <w:tab w:val="num" w:pos="3240"/>
        </w:tabs>
        <w:ind w:left="3240" w:hanging="360"/>
      </w:pPr>
      <w:rPr>
        <w:rFonts w:ascii="Arial" w:hAnsi="Arial" w:hint="default"/>
      </w:rPr>
    </w:lvl>
    <w:lvl w:ilvl="5" w:tplc="BDD08674" w:tentative="1">
      <w:start w:val="1"/>
      <w:numFmt w:val="bullet"/>
      <w:lvlText w:val="•"/>
      <w:lvlJc w:val="left"/>
      <w:pPr>
        <w:tabs>
          <w:tab w:val="num" w:pos="3960"/>
        </w:tabs>
        <w:ind w:left="3960" w:hanging="360"/>
      </w:pPr>
      <w:rPr>
        <w:rFonts w:ascii="Arial" w:hAnsi="Arial" w:hint="default"/>
      </w:rPr>
    </w:lvl>
    <w:lvl w:ilvl="6" w:tplc="A8E4BF12" w:tentative="1">
      <w:start w:val="1"/>
      <w:numFmt w:val="bullet"/>
      <w:lvlText w:val="•"/>
      <w:lvlJc w:val="left"/>
      <w:pPr>
        <w:tabs>
          <w:tab w:val="num" w:pos="4680"/>
        </w:tabs>
        <w:ind w:left="4680" w:hanging="360"/>
      </w:pPr>
      <w:rPr>
        <w:rFonts w:ascii="Arial" w:hAnsi="Arial" w:hint="default"/>
      </w:rPr>
    </w:lvl>
    <w:lvl w:ilvl="7" w:tplc="87A43976" w:tentative="1">
      <w:start w:val="1"/>
      <w:numFmt w:val="bullet"/>
      <w:lvlText w:val="•"/>
      <w:lvlJc w:val="left"/>
      <w:pPr>
        <w:tabs>
          <w:tab w:val="num" w:pos="5400"/>
        </w:tabs>
        <w:ind w:left="5400" w:hanging="360"/>
      </w:pPr>
      <w:rPr>
        <w:rFonts w:ascii="Arial" w:hAnsi="Arial" w:hint="default"/>
      </w:rPr>
    </w:lvl>
    <w:lvl w:ilvl="8" w:tplc="CFCA2FF0" w:tentative="1">
      <w:start w:val="1"/>
      <w:numFmt w:val="bullet"/>
      <w:lvlText w:val="•"/>
      <w:lvlJc w:val="left"/>
      <w:pPr>
        <w:tabs>
          <w:tab w:val="num" w:pos="6120"/>
        </w:tabs>
        <w:ind w:left="6120" w:hanging="360"/>
      </w:pPr>
      <w:rPr>
        <w:rFonts w:ascii="Arial" w:hAnsi="Arial" w:hint="default"/>
      </w:rPr>
    </w:lvl>
  </w:abstractNum>
  <w:abstractNum w:abstractNumId="4" w15:restartNumberingAfterBreak="0">
    <w:nsid w:val="09117B0D"/>
    <w:multiLevelType w:val="hybridMultilevel"/>
    <w:tmpl w:val="BB867900"/>
    <w:lvl w:ilvl="0" w:tplc="040B0001">
      <w:start w:val="1"/>
      <w:numFmt w:val="bullet"/>
      <w:lvlText w:val=""/>
      <w:lvlJc w:val="left"/>
      <w:pPr>
        <w:ind w:left="1440" w:hanging="360"/>
      </w:pPr>
      <w:rPr>
        <w:rFonts w:ascii="Symbol" w:hAnsi="Symbol" w:hint="default"/>
        <w:lang w:val="en-US"/>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 w15:restartNumberingAfterBreak="0">
    <w:nsid w:val="10C91523"/>
    <w:multiLevelType w:val="hybridMultilevel"/>
    <w:tmpl w:val="4CF841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2CB2B34"/>
    <w:multiLevelType w:val="hybridMultilevel"/>
    <w:tmpl w:val="3118D5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30C6F34"/>
    <w:multiLevelType w:val="multilevel"/>
    <w:tmpl w:val="0E8685A0"/>
    <w:lvl w:ilvl="0">
      <w:start w:val="1"/>
      <w:numFmt w:val="decimal"/>
      <w:pStyle w:val="Heading1"/>
      <w:lvlText w:val="%1"/>
      <w:lvlJc w:val="left"/>
      <w:pPr>
        <w:ind w:left="432" w:hanging="432"/>
      </w:pPr>
      <w:rPr>
        <w:lang w:val="en-US"/>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62076C7"/>
    <w:multiLevelType w:val="hybridMultilevel"/>
    <w:tmpl w:val="F4449A4A"/>
    <w:lvl w:ilvl="0" w:tplc="040B0001">
      <w:start w:val="1"/>
      <w:numFmt w:val="bullet"/>
      <w:lvlText w:val=""/>
      <w:lvlJc w:val="left"/>
      <w:pPr>
        <w:ind w:left="360" w:hanging="360"/>
      </w:pPr>
      <w:rPr>
        <w:rFonts w:ascii="Symbol" w:hAnsi="Symbol" w:hint="default"/>
      </w:rPr>
    </w:lvl>
    <w:lvl w:ilvl="1" w:tplc="040B0003" w:tentative="1">
      <w:start w:val="1"/>
      <w:numFmt w:val="bullet"/>
      <w:lvlText w:val="o"/>
      <w:lvlJc w:val="left"/>
      <w:pPr>
        <w:ind w:left="1080" w:hanging="360"/>
      </w:pPr>
      <w:rPr>
        <w:rFonts w:ascii="Courier New" w:hAnsi="Courier New" w:cs="Courier New" w:hint="default"/>
      </w:rPr>
    </w:lvl>
    <w:lvl w:ilvl="2" w:tplc="040B0005" w:tentative="1">
      <w:start w:val="1"/>
      <w:numFmt w:val="bullet"/>
      <w:lvlText w:val=""/>
      <w:lvlJc w:val="left"/>
      <w:pPr>
        <w:ind w:left="1800" w:hanging="360"/>
      </w:pPr>
      <w:rPr>
        <w:rFonts w:ascii="Wingdings" w:hAnsi="Wingdings" w:hint="default"/>
      </w:rPr>
    </w:lvl>
    <w:lvl w:ilvl="3" w:tplc="040B0001" w:tentative="1">
      <w:start w:val="1"/>
      <w:numFmt w:val="bullet"/>
      <w:lvlText w:val=""/>
      <w:lvlJc w:val="left"/>
      <w:pPr>
        <w:ind w:left="2520" w:hanging="360"/>
      </w:pPr>
      <w:rPr>
        <w:rFonts w:ascii="Symbol" w:hAnsi="Symbol" w:hint="default"/>
      </w:rPr>
    </w:lvl>
    <w:lvl w:ilvl="4" w:tplc="040B0003" w:tentative="1">
      <w:start w:val="1"/>
      <w:numFmt w:val="bullet"/>
      <w:lvlText w:val="o"/>
      <w:lvlJc w:val="left"/>
      <w:pPr>
        <w:ind w:left="3240" w:hanging="360"/>
      </w:pPr>
      <w:rPr>
        <w:rFonts w:ascii="Courier New" w:hAnsi="Courier New" w:cs="Courier New" w:hint="default"/>
      </w:rPr>
    </w:lvl>
    <w:lvl w:ilvl="5" w:tplc="040B0005" w:tentative="1">
      <w:start w:val="1"/>
      <w:numFmt w:val="bullet"/>
      <w:lvlText w:val=""/>
      <w:lvlJc w:val="left"/>
      <w:pPr>
        <w:ind w:left="3960" w:hanging="360"/>
      </w:pPr>
      <w:rPr>
        <w:rFonts w:ascii="Wingdings" w:hAnsi="Wingdings" w:hint="default"/>
      </w:rPr>
    </w:lvl>
    <w:lvl w:ilvl="6" w:tplc="040B0001" w:tentative="1">
      <w:start w:val="1"/>
      <w:numFmt w:val="bullet"/>
      <w:lvlText w:val=""/>
      <w:lvlJc w:val="left"/>
      <w:pPr>
        <w:ind w:left="4680" w:hanging="360"/>
      </w:pPr>
      <w:rPr>
        <w:rFonts w:ascii="Symbol" w:hAnsi="Symbol" w:hint="default"/>
      </w:rPr>
    </w:lvl>
    <w:lvl w:ilvl="7" w:tplc="040B0003" w:tentative="1">
      <w:start w:val="1"/>
      <w:numFmt w:val="bullet"/>
      <w:lvlText w:val="o"/>
      <w:lvlJc w:val="left"/>
      <w:pPr>
        <w:ind w:left="5400" w:hanging="360"/>
      </w:pPr>
      <w:rPr>
        <w:rFonts w:ascii="Courier New" w:hAnsi="Courier New" w:cs="Courier New" w:hint="default"/>
      </w:rPr>
    </w:lvl>
    <w:lvl w:ilvl="8" w:tplc="040B0005" w:tentative="1">
      <w:start w:val="1"/>
      <w:numFmt w:val="bullet"/>
      <w:lvlText w:val=""/>
      <w:lvlJc w:val="left"/>
      <w:pPr>
        <w:ind w:left="6120" w:hanging="360"/>
      </w:pPr>
      <w:rPr>
        <w:rFonts w:ascii="Wingdings" w:hAnsi="Wingdings" w:hint="default"/>
      </w:rPr>
    </w:lvl>
  </w:abstractNum>
  <w:abstractNum w:abstractNumId="9" w15:restartNumberingAfterBreak="0">
    <w:nsid w:val="18B16FFE"/>
    <w:multiLevelType w:val="hybridMultilevel"/>
    <w:tmpl w:val="F85C755E"/>
    <w:lvl w:ilvl="0" w:tplc="96DE5FC8">
      <w:start w:val="1"/>
      <w:numFmt w:val="decimal"/>
      <w:pStyle w:val="Numberreferencing"/>
      <w:lvlText w:val="%1"/>
      <w:lvlJc w:val="left"/>
      <w:pPr>
        <w:ind w:left="567" w:hanging="567"/>
      </w:pPr>
      <w:rPr>
        <w:rFonts w:ascii="Tahoma" w:hAnsi="Tahoma" w:hint="default"/>
        <w:b w:val="0"/>
        <w:i w:val="0"/>
        <w:sz w:val="22"/>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0" w15:restartNumberingAfterBreak="0">
    <w:nsid w:val="1CB15869"/>
    <w:multiLevelType w:val="hybridMultilevel"/>
    <w:tmpl w:val="E302788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15:restartNumberingAfterBreak="0">
    <w:nsid w:val="1D324376"/>
    <w:multiLevelType w:val="hybridMultilevel"/>
    <w:tmpl w:val="A9B287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DA87EB4"/>
    <w:multiLevelType w:val="hybridMultilevel"/>
    <w:tmpl w:val="46EC22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FB94174"/>
    <w:multiLevelType w:val="hybridMultilevel"/>
    <w:tmpl w:val="76E83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97547D"/>
    <w:multiLevelType w:val="hybridMultilevel"/>
    <w:tmpl w:val="FA96050C"/>
    <w:lvl w:ilvl="0" w:tplc="EA765A20">
      <w:start w:val="1"/>
      <w:numFmt w:val="decimal"/>
      <w:lvlText w:val="%1."/>
      <w:lvlJc w:val="left"/>
      <w:pPr>
        <w:ind w:left="360" w:hanging="360"/>
      </w:pPr>
      <w:rPr>
        <w:lang w:val="en-US"/>
      </w:r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5" w15:restartNumberingAfterBreak="0">
    <w:nsid w:val="2E232034"/>
    <w:multiLevelType w:val="hybridMultilevel"/>
    <w:tmpl w:val="FA96050C"/>
    <w:lvl w:ilvl="0" w:tplc="FFFFFFFF">
      <w:start w:val="1"/>
      <w:numFmt w:val="decimal"/>
      <w:lvlText w:val="%1."/>
      <w:lvlJc w:val="left"/>
      <w:pPr>
        <w:ind w:left="360" w:hanging="360"/>
      </w:pPr>
      <w:rPr>
        <w:lang w:val="en-US"/>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 w15:restartNumberingAfterBreak="0">
    <w:nsid w:val="305D1847"/>
    <w:multiLevelType w:val="hybridMultilevel"/>
    <w:tmpl w:val="3E18A1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236069F"/>
    <w:multiLevelType w:val="hybridMultilevel"/>
    <w:tmpl w:val="EB747D52"/>
    <w:lvl w:ilvl="0" w:tplc="040B0001">
      <w:start w:val="1"/>
      <w:numFmt w:val="bullet"/>
      <w:lvlText w:val=""/>
      <w:lvlJc w:val="left"/>
      <w:pPr>
        <w:ind w:left="1440" w:hanging="360"/>
      </w:pPr>
      <w:rPr>
        <w:rFonts w:ascii="Symbol" w:hAnsi="Symbol" w:hint="default"/>
        <w:lang w:val="en-US"/>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8" w15:restartNumberingAfterBreak="0">
    <w:nsid w:val="3A8D60AE"/>
    <w:multiLevelType w:val="hybridMultilevel"/>
    <w:tmpl w:val="A118BE2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9" w15:restartNumberingAfterBreak="0">
    <w:nsid w:val="3AEC2DD5"/>
    <w:multiLevelType w:val="hybridMultilevel"/>
    <w:tmpl w:val="178CBBF6"/>
    <w:lvl w:ilvl="0" w:tplc="80D4D1CE">
      <w:start w:val="1"/>
      <w:numFmt w:val="decimal"/>
      <w:lvlText w:val="Kuva %1."/>
      <w:lvlJc w:val="left"/>
      <w:pPr>
        <w:ind w:left="360" w:hanging="360"/>
      </w:pPr>
      <w:rPr>
        <w:rFonts w:hint="default"/>
      </w:r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20" w15:restartNumberingAfterBreak="0">
    <w:nsid w:val="3B0B4BB8"/>
    <w:multiLevelType w:val="hybridMultilevel"/>
    <w:tmpl w:val="53C4EF8C"/>
    <w:lvl w:ilvl="0" w:tplc="040B0001">
      <w:start w:val="1"/>
      <w:numFmt w:val="bullet"/>
      <w:lvlText w:val=""/>
      <w:lvlJc w:val="left"/>
      <w:pPr>
        <w:ind w:left="1440" w:hanging="360"/>
      </w:pPr>
      <w:rPr>
        <w:rFonts w:ascii="Symbol" w:hAnsi="Symbol" w:hint="default"/>
      </w:rPr>
    </w:lvl>
    <w:lvl w:ilvl="1" w:tplc="040B0003">
      <w:start w:val="1"/>
      <w:numFmt w:val="bullet"/>
      <w:lvlText w:val="o"/>
      <w:lvlJc w:val="left"/>
      <w:pPr>
        <w:ind w:left="2160" w:hanging="360"/>
      </w:pPr>
      <w:rPr>
        <w:rFonts w:ascii="Courier New" w:hAnsi="Courier New" w:cs="Courier New" w:hint="default"/>
      </w:rPr>
    </w:lvl>
    <w:lvl w:ilvl="2" w:tplc="040B0005" w:tentative="1">
      <w:start w:val="1"/>
      <w:numFmt w:val="bullet"/>
      <w:lvlText w:val=""/>
      <w:lvlJc w:val="left"/>
      <w:pPr>
        <w:ind w:left="2880" w:hanging="360"/>
      </w:pPr>
      <w:rPr>
        <w:rFonts w:ascii="Wingdings" w:hAnsi="Wingdings" w:hint="default"/>
      </w:rPr>
    </w:lvl>
    <w:lvl w:ilvl="3" w:tplc="040B0001" w:tentative="1">
      <w:start w:val="1"/>
      <w:numFmt w:val="bullet"/>
      <w:lvlText w:val=""/>
      <w:lvlJc w:val="left"/>
      <w:pPr>
        <w:ind w:left="3600" w:hanging="360"/>
      </w:pPr>
      <w:rPr>
        <w:rFonts w:ascii="Symbol" w:hAnsi="Symbol" w:hint="default"/>
      </w:rPr>
    </w:lvl>
    <w:lvl w:ilvl="4" w:tplc="040B0003" w:tentative="1">
      <w:start w:val="1"/>
      <w:numFmt w:val="bullet"/>
      <w:lvlText w:val="o"/>
      <w:lvlJc w:val="left"/>
      <w:pPr>
        <w:ind w:left="4320" w:hanging="360"/>
      </w:pPr>
      <w:rPr>
        <w:rFonts w:ascii="Courier New" w:hAnsi="Courier New" w:cs="Courier New" w:hint="default"/>
      </w:rPr>
    </w:lvl>
    <w:lvl w:ilvl="5" w:tplc="040B0005" w:tentative="1">
      <w:start w:val="1"/>
      <w:numFmt w:val="bullet"/>
      <w:lvlText w:val=""/>
      <w:lvlJc w:val="left"/>
      <w:pPr>
        <w:ind w:left="5040" w:hanging="360"/>
      </w:pPr>
      <w:rPr>
        <w:rFonts w:ascii="Wingdings" w:hAnsi="Wingdings" w:hint="default"/>
      </w:rPr>
    </w:lvl>
    <w:lvl w:ilvl="6" w:tplc="040B0001" w:tentative="1">
      <w:start w:val="1"/>
      <w:numFmt w:val="bullet"/>
      <w:lvlText w:val=""/>
      <w:lvlJc w:val="left"/>
      <w:pPr>
        <w:ind w:left="5760" w:hanging="360"/>
      </w:pPr>
      <w:rPr>
        <w:rFonts w:ascii="Symbol" w:hAnsi="Symbol" w:hint="default"/>
      </w:rPr>
    </w:lvl>
    <w:lvl w:ilvl="7" w:tplc="040B0003" w:tentative="1">
      <w:start w:val="1"/>
      <w:numFmt w:val="bullet"/>
      <w:lvlText w:val="o"/>
      <w:lvlJc w:val="left"/>
      <w:pPr>
        <w:ind w:left="6480" w:hanging="360"/>
      </w:pPr>
      <w:rPr>
        <w:rFonts w:ascii="Courier New" w:hAnsi="Courier New" w:cs="Courier New" w:hint="default"/>
      </w:rPr>
    </w:lvl>
    <w:lvl w:ilvl="8" w:tplc="040B0005" w:tentative="1">
      <w:start w:val="1"/>
      <w:numFmt w:val="bullet"/>
      <w:lvlText w:val=""/>
      <w:lvlJc w:val="left"/>
      <w:pPr>
        <w:ind w:left="7200" w:hanging="360"/>
      </w:pPr>
      <w:rPr>
        <w:rFonts w:ascii="Wingdings" w:hAnsi="Wingdings" w:hint="default"/>
      </w:rPr>
    </w:lvl>
  </w:abstractNum>
  <w:abstractNum w:abstractNumId="21" w15:restartNumberingAfterBreak="0">
    <w:nsid w:val="414E1D5C"/>
    <w:multiLevelType w:val="hybridMultilevel"/>
    <w:tmpl w:val="985203CE"/>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2" w15:restartNumberingAfterBreak="0">
    <w:nsid w:val="44356C71"/>
    <w:multiLevelType w:val="hybridMultilevel"/>
    <w:tmpl w:val="170A17E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3" w15:restartNumberingAfterBreak="0">
    <w:nsid w:val="463C2D37"/>
    <w:multiLevelType w:val="hybridMultilevel"/>
    <w:tmpl w:val="B1046BA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15:restartNumberingAfterBreak="0">
    <w:nsid w:val="46FC68E2"/>
    <w:multiLevelType w:val="hybridMultilevel"/>
    <w:tmpl w:val="695C4922"/>
    <w:lvl w:ilvl="0" w:tplc="040B0001">
      <w:start w:val="1"/>
      <w:numFmt w:val="bullet"/>
      <w:lvlText w:val=""/>
      <w:lvlJc w:val="left"/>
      <w:pPr>
        <w:ind w:left="1440" w:hanging="360"/>
      </w:pPr>
      <w:rPr>
        <w:rFonts w:ascii="Symbol" w:hAnsi="Symbol" w:hint="default"/>
        <w:lang w:val="en-US"/>
      </w:r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5" w15:restartNumberingAfterBreak="0">
    <w:nsid w:val="47542B83"/>
    <w:multiLevelType w:val="hybridMultilevel"/>
    <w:tmpl w:val="D172B69E"/>
    <w:lvl w:ilvl="0" w:tplc="26084DD4">
      <w:start w:val="1"/>
      <w:numFmt w:val="decimal"/>
      <w:lvlText w:val="Kuvio %1."/>
      <w:lvlJc w:val="left"/>
      <w:pPr>
        <w:ind w:left="643" w:hanging="360"/>
      </w:pPr>
      <w:rPr>
        <w:rFonts w:hint="default"/>
      </w:rPr>
    </w:lvl>
    <w:lvl w:ilvl="1" w:tplc="040B0019" w:tentative="1">
      <w:start w:val="1"/>
      <w:numFmt w:val="lowerLetter"/>
      <w:lvlText w:val="%2."/>
      <w:lvlJc w:val="left"/>
      <w:pPr>
        <w:ind w:left="1723" w:hanging="360"/>
      </w:pPr>
    </w:lvl>
    <w:lvl w:ilvl="2" w:tplc="040B001B" w:tentative="1">
      <w:start w:val="1"/>
      <w:numFmt w:val="lowerRoman"/>
      <w:lvlText w:val="%3."/>
      <w:lvlJc w:val="right"/>
      <w:pPr>
        <w:ind w:left="2443" w:hanging="180"/>
      </w:pPr>
    </w:lvl>
    <w:lvl w:ilvl="3" w:tplc="040B000F" w:tentative="1">
      <w:start w:val="1"/>
      <w:numFmt w:val="decimal"/>
      <w:lvlText w:val="%4."/>
      <w:lvlJc w:val="left"/>
      <w:pPr>
        <w:ind w:left="3163" w:hanging="360"/>
      </w:pPr>
    </w:lvl>
    <w:lvl w:ilvl="4" w:tplc="040B0019" w:tentative="1">
      <w:start w:val="1"/>
      <w:numFmt w:val="lowerLetter"/>
      <w:lvlText w:val="%5."/>
      <w:lvlJc w:val="left"/>
      <w:pPr>
        <w:ind w:left="3883" w:hanging="360"/>
      </w:pPr>
    </w:lvl>
    <w:lvl w:ilvl="5" w:tplc="040B001B" w:tentative="1">
      <w:start w:val="1"/>
      <w:numFmt w:val="lowerRoman"/>
      <w:lvlText w:val="%6."/>
      <w:lvlJc w:val="right"/>
      <w:pPr>
        <w:ind w:left="4603" w:hanging="180"/>
      </w:pPr>
    </w:lvl>
    <w:lvl w:ilvl="6" w:tplc="040B000F" w:tentative="1">
      <w:start w:val="1"/>
      <w:numFmt w:val="decimal"/>
      <w:lvlText w:val="%7."/>
      <w:lvlJc w:val="left"/>
      <w:pPr>
        <w:ind w:left="5323" w:hanging="360"/>
      </w:pPr>
    </w:lvl>
    <w:lvl w:ilvl="7" w:tplc="040B0019" w:tentative="1">
      <w:start w:val="1"/>
      <w:numFmt w:val="lowerLetter"/>
      <w:lvlText w:val="%8."/>
      <w:lvlJc w:val="left"/>
      <w:pPr>
        <w:ind w:left="6043" w:hanging="360"/>
      </w:pPr>
    </w:lvl>
    <w:lvl w:ilvl="8" w:tplc="040B001B" w:tentative="1">
      <w:start w:val="1"/>
      <w:numFmt w:val="lowerRoman"/>
      <w:lvlText w:val="%9."/>
      <w:lvlJc w:val="right"/>
      <w:pPr>
        <w:ind w:left="6763" w:hanging="180"/>
      </w:pPr>
    </w:lvl>
  </w:abstractNum>
  <w:abstractNum w:abstractNumId="26" w15:restartNumberingAfterBreak="0">
    <w:nsid w:val="4C116B17"/>
    <w:multiLevelType w:val="hybridMultilevel"/>
    <w:tmpl w:val="52588434"/>
    <w:lvl w:ilvl="0" w:tplc="040B0001">
      <w:start w:val="1"/>
      <w:numFmt w:val="bullet"/>
      <w:lvlText w:val=""/>
      <w:lvlJc w:val="left"/>
      <w:pPr>
        <w:ind w:left="1080" w:hanging="360"/>
      </w:pPr>
      <w:rPr>
        <w:rFonts w:ascii="Symbol" w:hAnsi="Symbol" w:hint="default"/>
      </w:rPr>
    </w:lvl>
    <w:lvl w:ilvl="1" w:tplc="040B0003" w:tentative="1">
      <w:start w:val="1"/>
      <w:numFmt w:val="bullet"/>
      <w:lvlText w:val="o"/>
      <w:lvlJc w:val="left"/>
      <w:pPr>
        <w:ind w:left="1800" w:hanging="360"/>
      </w:pPr>
      <w:rPr>
        <w:rFonts w:ascii="Courier New" w:hAnsi="Courier New" w:cs="Courier New" w:hint="default"/>
      </w:rPr>
    </w:lvl>
    <w:lvl w:ilvl="2" w:tplc="040B0005" w:tentative="1">
      <w:start w:val="1"/>
      <w:numFmt w:val="bullet"/>
      <w:lvlText w:val=""/>
      <w:lvlJc w:val="left"/>
      <w:pPr>
        <w:ind w:left="2520" w:hanging="360"/>
      </w:pPr>
      <w:rPr>
        <w:rFonts w:ascii="Wingdings" w:hAnsi="Wingdings" w:hint="default"/>
      </w:rPr>
    </w:lvl>
    <w:lvl w:ilvl="3" w:tplc="040B0001" w:tentative="1">
      <w:start w:val="1"/>
      <w:numFmt w:val="bullet"/>
      <w:lvlText w:val=""/>
      <w:lvlJc w:val="left"/>
      <w:pPr>
        <w:ind w:left="3240" w:hanging="360"/>
      </w:pPr>
      <w:rPr>
        <w:rFonts w:ascii="Symbol" w:hAnsi="Symbol" w:hint="default"/>
      </w:rPr>
    </w:lvl>
    <w:lvl w:ilvl="4" w:tplc="040B0003" w:tentative="1">
      <w:start w:val="1"/>
      <w:numFmt w:val="bullet"/>
      <w:lvlText w:val="o"/>
      <w:lvlJc w:val="left"/>
      <w:pPr>
        <w:ind w:left="3960" w:hanging="360"/>
      </w:pPr>
      <w:rPr>
        <w:rFonts w:ascii="Courier New" w:hAnsi="Courier New" w:cs="Courier New" w:hint="default"/>
      </w:rPr>
    </w:lvl>
    <w:lvl w:ilvl="5" w:tplc="040B0005" w:tentative="1">
      <w:start w:val="1"/>
      <w:numFmt w:val="bullet"/>
      <w:lvlText w:val=""/>
      <w:lvlJc w:val="left"/>
      <w:pPr>
        <w:ind w:left="4680" w:hanging="360"/>
      </w:pPr>
      <w:rPr>
        <w:rFonts w:ascii="Wingdings" w:hAnsi="Wingdings" w:hint="default"/>
      </w:rPr>
    </w:lvl>
    <w:lvl w:ilvl="6" w:tplc="040B0001" w:tentative="1">
      <w:start w:val="1"/>
      <w:numFmt w:val="bullet"/>
      <w:lvlText w:val=""/>
      <w:lvlJc w:val="left"/>
      <w:pPr>
        <w:ind w:left="5400" w:hanging="360"/>
      </w:pPr>
      <w:rPr>
        <w:rFonts w:ascii="Symbol" w:hAnsi="Symbol" w:hint="default"/>
      </w:rPr>
    </w:lvl>
    <w:lvl w:ilvl="7" w:tplc="040B0003" w:tentative="1">
      <w:start w:val="1"/>
      <w:numFmt w:val="bullet"/>
      <w:lvlText w:val="o"/>
      <w:lvlJc w:val="left"/>
      <w:pPr>
        <w:ind w:left="6120" w:hanging="360"/>
      </w:pPr>
      <w:rPr>
        <w:rFonts w:ascii="Courier New" w:hAnsi="Courier New" w:cs="Courier New" w:hint="default"/>
      </w:rPr>
    </w:lvl>
    <w:lvl w:ilvl="8" w:tplc="040B0005" w:tentative="1">
      <w:start w:val="1"/>
      <w:numFmt w:val="bullet"/>
      <w:lvlText w:val=""/>
      <w:lvlJc w:val="left"/>
      <w:pPr>
        <w:ind w:left="6840" w:hanging="360"/>
      </w:pPr>
      <w:rPr>
        <w:rFonts w:ascii="Wingdings" w:hAnsi="Wingdings" w:hint="default"/>
      </w:rPr>
    </w:lvl>
  </w:abstractNum>
  <w:abstractNum w:abstractNumId="27" w15:restartNumberingAfterBreak="0">
    <w:nsid w:val="4D812350"/>
    <w:multiLevelType w:val="hybridMultilevel"/>
    <w:tmpl w:val="6AD00A4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4E926D9B"/>
    <w:multiLevelType w:val="hybridMultilevel"/>
    <w:tmpl w:val="2B82A136"/>
    <w:lvl w:ilvl="0" w:tplc="040B0001">
      <w:start w:val="1"/>
      <w:numFmt w:val="bullet"/>
      <w:lvlText w:val=""/>
      <w:lvlJc w:val="left"/>
      <w:pPr>
        <w:ind w:left="1440" w:hanging="360"/>
      </w:pPr>
      <w:rPr>
        <w:rFonts w:ascii="Symbol" w:hAnsi="Symbol" w:hint="default"/>
      </w:rPr>
    </w:lvl>
    <w:lvl w:ilvl="1" w:tplc="040B0003" w:tentative="1">
      <w:start w:val="1"/>
      <w:numFmt w:val="bullet"/>
      <w:lvlText w:val="o"/>
      <w:lvlJc w:val="left"/>
      <w:pPr>
        <w:ind w:left="2160" w:hanging="360"/>
      </w:pPr>
      <w:rPr>
        <w:rFonts w:ascii="Courier New" w:hAnsi="Courier New" w:cs="Courier New" w:hint="default"/>
      </w:rPr>
    </w:lvl>
    <w:lvl w:ilvl="2" w:tplc="040B0005" w:tentative="1">
      <w:start w:val="1"/>
      <w:numFmt w:val="bullet"/>
      <w:lvlText w:val=""/>
      <w:lvlJc w:val="left"/>
      <w:pPr>
        <w:ind w:left="2880" w:hanging="360"/>
      </w:pPr>
      <w:rPr>
        <w:rFonts w:ascii="Wingdings" w:hAnsi="Wingdings" w:hint="default"/>
      </w:rPr>
    </w:lvl>
    <w:lvl w:ilvl="3" w:tplc="040B0001" w:tentative="1">
      <w:start w:val="1"/>
      <w:numFmt w:val="bullet"/>
      <w:lvlText w:val=""/>
      <w:lvlJc w:val="left"/>
      <w:pPr>
        <w:ind w:left="3600" w:hanging="360"/>
      </w:pPr>
      <w:rPr>
        <w:rFonts w:ascii="Symbol" w:hAnsi="Symbol" w:hint="default"/>
      </w:rPr>
    </w:lvl>
    <w:lvl w:ilvl="4" w:tplc="040B0003" w:tentative="1">
      <w:start w:val="1"/>
      <w:numFmt w:val="bullet"/>
      <w:lvlText w:val="o"/>
      <w:lvlJc w:val="left"/>
      <w:pPr>
        <w:ind w:left="4320" w:hanging="360"/>
      </w:pPr>
      <w:rPr>
        <w:rFonts w:ascii="Courier New" w:hAnsi="Courier New" w:cs="Courier New" w:hint="default"/>
      </w:rPr>
    </w:lvl>
    <w:lvl w:ilvl="5" w:tplc="040B0005" w:tentative="1">
      <w:start w:val="1"/>
      <w:numFmt w:val="bullet"/>
      <w:lvlText w:val=""/>
      <w:lvlJc w:val="left"/>
      <w:pPr>
        <w:ind w:left="5040" w:hanging="360"/>
      </w:pPr>
      <w:rPr>
        <w:rFonts w:ascii="Wingdings" w:hAnsi="Wingdings" w:hint="default"/>
      </w:rPr>
    </w:lvl>
    <w:lvl w:ilvl="6" w:tplc="040B0001" w:tentative="1">
      <w:start w:val="1"/>
      <w:numFmt w:val="bullet"/>
      <w:lvlText w:val=""/>
      <w:lvlJc w:val="left"/>
      <w:pPr>
        <w:ind w:left="5760" w:hanging="360"/>
      </w:pPr>
      <w:rPr>
        <w:rFonts w:ascii="Symbol" w:hAnsi="Symbol" w:hint="default"/>
      </w:rPr>
    </w:lvl>
    <w:lvl w:ilvl="7" w:tplc="040B0003" w:tentative="1">
      <w:start w:val="1"/>
      <w:numFmt w:val="bullet"/>
      <w:lvlText w:val="o"/>
      <w:lvlJc w:val="left"/>
      <w:pPr>
        <w:ind w:left="6480" w:hanging="360"/>
      </w:pPr>
      <w:rPr>
        <w:rFonts w:ascii="Courier New" w:hAnsi="Courier New" w:cs="Courier New" w:hint="default"/>
      </w:rPr>
    </w:lvl>
    <w:lvl w:ilvl="8" w:tplc="040B0005" w:tentative="1">
      <w:start w:val="1"/>
      <w:numFmt w:val="bullet"/>
      <w:lvlText w:val=""/>
      <w:lvlJc w:val="left"/>
      <w:pPr>
        <w:ind w:left="7200" w:hanging="360"/>
      </w:pPr>
      <w:rPr>
        <w:rFonts w:ascii="Wingdings" w:hAnsi="Wingdings" w:hint="default"/>
      </w:rPr>
    </w:lvl>
  </w:abstractNum>
  <w:abstractNum w:abstractNumId="29" w15:restartNumberingAfterBreak="0">
    <w:nsid w:val="50C8440D"/>
    <w:multiLevelType w:val="hybridMultilevel"/>
    <w:tmpl w:val="26888D5A"/>
    <w:lvl w:ilvl="0" w:tplc="1676F274">
      <w:start w:val="1"/>
      <w:numFmt w:val="decimal"/>
      <w:pStyle w:val="Listingcaption"/>
      <w:lvlText w:val="Listing %1."/>
      <w:lvlJc w:val="left"/>
      <w:pPr>
        <w:ind w:left="36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0" w15:restartNumberingAfterBreak="0">
    <w:nsid w:val="51DB7815"/>
    <w:multiLevelType w:val="hybridMultilevel"/>
    <w:tmpl w:val="D5BE8BB4"/>
    <w:lvl w:ilvl="0" w:tplc="E49CC4B4">
      <w:start w:val="3"/>
      <w:numFmt w:val="bullet"/>
      <w:lvlText w:val="-"/>
      <w:lvlJc w:val="left"/>
      <w:pPr>
        <w:ind w:left="720" w:hanging="360"/>
      </w:pPr>
      <w:rPr>
        <w:rFonts w:ascii="Arial" w:eastAsia="Times New Roman"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52780E86"/>
    <w:multiLevelType w:val="hybridMultilevel"/>
    <w:tmpl w:val="AA921A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37277E5"/>
    <w:multiLevelType w:val="hybridMultilevel"/>
    <w:tmpl w:val="A71C80A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3" w15:restartNumberingAfterBreak="0">
    <w:nsid w:val="6204055A"/>
    <w:multiLevelType w:val="hybridMultilevel"/>
    <w:tmpl w:val="DE16A558"/>
    <w:lvl w:ilvl="0" w:tplc="C8A4DFDE">
      <w:start w:val="1"/>
      <w:numFmt w:val="decimal"/>
      <w:lvlText w:val="Kuva %1."/>
      <w:lvlJc w:val="left"/>
      <w:pPr>
        <w:ind w:left="720" w:hanging="360"/>
      </w:pPr>
      <w:rPr>
        <w:rFonts w:ascii="Arial" w:hAnsi="Arial" w:hint="default"/>
        <w:b w:val="0"/>
        <w:i w:val="0"/>
        <w:caps w:val="0"/>
        <w:strike w:val="0"/>
        <w:dstrike w:val="0"/>
        <w:vanish w:val="0"/>
        <w:sz w:val="24"/>
        <w:vertAlign w:val="baseline"/>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4" w15:restartNumberingAfterBreak="0">
    <w:nsid w:val="647120BF"/>
    <w:multiLevelType w:val="hybridMultilevel"/>
    <w:tmpl w:val="0B9A7F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5" w15:restartNumberingAfterBreak="0">
    <w:nsid w:val="66D54427"/>
    <w:multiLevelType w:val="hybridMultilevel"/>
    <w:tmpl w:val="7FF42DF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6" w15:restartNumberingAfterBreak="0">
    <w:nsid w:val="67200F34"/>
    <w:multiLevelType w:val="hybridMultilevel"/>
    <w:tmpl w:val="CEBEF35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7" w15:restartNumberingAfterBreak="0">
    <w:nsid w:val="674B7041"/>
    <w:multiLevelType w:val="hybridMultilevel"/>
    <w:tmpl w:val="57AA7E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D5778AA"/>
    <w:multiLevelType w:val="hybridMultilevel"/>
    <w:tmpl w:val="C79EAB64"/>
    <w:lvl w:ilvl="0" w:tplc="5A560CAE">
      <w:start w:val="1"/>
      <w:numFmt w:val="decimal"/>
      <w:lvlText w:val="Taulukko %1."/>
      <w:lvlJc w:val="left"/>
      <w:pPr>
        <w:ind w:left="502" w:hanging="360"/>
      </w:pPr>
      <w:rPr>
        <w:rFonts w:hint="default"/>
      </w:rPr>
    </w:lvl>
    <w:lvl w:ilvl="1" w:tplc="040B0019" w:tentative="1">
      <w:start w:val="1"/>
      <w:numFmt w:val="lowerLetter"/>
      <w:lvlText w:val="%2."/>
      <w:lvlJc w:val="left"/>
      <w:pPr>
        <w:ind w:left="1222" w:hanging="360"/>
      </w:pPr>
    </w:lvl>
    <w:lvl w:ilvl="2" w:tplc="040B001B" w:tentative="1">
      <w:start w:val="1"/>
      <w:numFmt w:val="lowerRoman"/>
      <w:lvlText w:val="%3."/>
      <w:lvlJc w:val="right"/>
      <w:pPr>
        <w:ind w:left="1942" w:hanging="180"/>
      </w:pPr>
    </w:lvl>
    <w:lvl w:ilvl="3" w:tplc="040B000F" w:tentative="1">
      <w:start w:val="1"/>
      <w:numFmt w:val="decimal"/>
      <w:lvlText w:val="%4."/>
      <w:lvlJc w:val="left"/>
      <w:pPr>
        <w:ind w:left="2662" w:hanging="360"/>
      </w:pPr>
    </w:lvl>
    <w:lvl w:ilvl="4" w:tplc="040B0019" w:tentative="1">
      <w:start w:val="1"/>
      <w:numFmt w:val="lowerLetter"/>
      <w:lvlText w:val="%5."/>
      <w:lvlJc w:val="left"/>
      <w:pPr>
        <w:ind w:left="3382" w:hanging="360"/>
      </w:pPr>
    </w:lvl>
    <w:lvl w:ilvl="5" w:tplc="040B001B" w:tentative="1">
      <w:start w:val="1"/>
      <w:numFmt w:val="lowerRoman"/>
      <w:lvlText w:val="%6."/>
      <w:lvlJc w:val="right"/>
      <w:pPr>
        <w:ind w:left="4102" w:hanging="180"/>
      </w:pPr>
    </w:lvl>
    <w:lvl w:ilvl="6" w:tplc="040B000F" w:tentative="1">
      <w:start w:val="1"/>
      <w:numFmt w:val="decimal"/>
      <w:lvlText w:val="%7."/>
      <w:lvlJc w:val="left"/>
      <w:pPr>
        <w:ind w:left="4822" w:hanging="360"/>
      </w:pPr>
    </w:lvl>
    <w:lvl w:ilvl="7" w:tplc="040B0019" w:tentative="1">
      <w:start w:val="1"/>
      <w:numFmt w:val="lowerLetter"/>
      <w:lvlText w:val="%8."/>
      <w:lvlJc w:val="left"/>
      <w:pPr>
        <w:ind w:left="5542" w:hanging="360"/>
      </w:pPr>
    </w:lvl>
    <w:lvl w:ilvl="8" w:tplc="040B001B" w:tentative="1">
      <w:start w:val="1"/>
      <w:numFmt w:val="lowerRoman"/>
      <w:lvlText w:val="%9."/>
      <w:lvlJc w:val="right"/>
      <w:pPr>
        <w:ind w:left="6262" w:hanging="180"/>
      </w:pPr>
    </w:lvl>
  </w:abstractNum>
  <w:abstractNum w:abstractNumId="39" w15:restartNumberingAfterBreak="0">
    <w:nsid w:val="6E6D0910"/>
    <w:multiLevelType w:val="hybridMultilevel"/>
    <w:tmpl w:val="93E2D44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0" w15:restartNumberingAfterBreak="0">
    <w:nsid w:val="6F4329C8"/>
    <w:multiLevelType w:val="multilevel"/>
    <w:tmpl w:val="987C45EE"/>
    <w:lvl w:ilvl="0">
      <w:start w:val="1"/>
      <w:numFmt w:val="decimal"/>
      <w:lvlText w:val="%1."/>
      <w:lvlJc w:val="left"/>
      <w:pPr>
        <w:ind w:left="1304" w:hanging="567"/>
      </w:pPr>
      <w:rPr>
        <w:rFonts w:hint="default"/>
        <w:color w:val="auto"/>
      </w:rPr>
    </w:lvl>
    <w:lvl w:ilvl="1">
      <w:start w:val="1"/>
      <w:numFmt w:val="bullet"/>
      <w:lvlText w:val="–"/>
      <w:lvlJc w:val="left"/>
      <w:pPr>
        <w:ind w:left="720" w:hanging="360"/>
      </w:pPr>
      <w:rPr>
        <w:rFonts w:ascii="Tahoma" w:hAnsi="Tahoma" w:hint="default"/>
        <w:color w:val="auto"/>
      </w:rPr>
    </w:lvl>
    <w:lvl w:ilvl="2">
      <w:start w:val="1"/>
      <w:numFmt w:val="bullet"/>
      <w:lvlText w:val="–"/>
      <w:lvlJc w:val="left"/>
      <w:pPr>
        <w:ind w:left="1080" w:hanging="360"/>
      </w:pPr>
      <w:rPr>
        <w:rFonts w:ascii="Tahoma" w:hAnsi="Tahoma" w:hint="default"/>
        <w:color w:val="auto"/>
      </w:rPr>
    </w:lvl>
    <w:lvl w:ilvl="3">
      <w:start w:val="1"/>
      <w:numFmt w:val="bullet"/>
      <w:lvlText w:val="–"/>
      <w:lvlJc w:val="left"/>
      <w:pPr>
        <w:ind w:left="1440" w:hanging="360"/>
      </w:pPr>
      <w:rPr>
        <w:rFonts w:ascii="Tahoma" w:hAnsi="Tahoma"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15:restartNumberingAfterBreak="0">
    <w:nsid w:val="722C420B"/>
    <w:multiLevelType w:val="hybridMultilevel"/>
    <w:tmpl w:val="C61465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58E2647"/>
    <w:multiLevelType w:val="hybridMultilevel"/>
    <w:tmpl w:val="63227D84"/>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3" w15:restartNumberingAfterBreak="0">
    <w:nsid w:val="7B2D518E"/>
    <w:multiLevelType w:val="hybridMultilevel"/>
    <w:tmpl w:val="DE723E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D1843BE"/>
    <w:multiLevelType w:val="hybridMultilevel"/>
    <w:tmpl w:val="30102F3E"/>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45" w15:restartNumberingAfterBreak="0">
    <w:nsid w:val="7DAD2C57"/>
    <w:multiLevelType w:val="multilevel"/>
    <w:tmpl w:val="855A4D02"/>
    <w:lvl w:ilvl="0">
      <w:start w:val="1"/>
      <w:numFmt w:val="decimal"/>
      <w:lvlText w:val="%1"/>
      <w:lvlJc w:val="left"/>
      <w:pPr>
        <w:ind w:left="720" w:hanging="360"/>
      </w:pPr>
      <w:rPr>
        <w:rFonts w:ascii="Tahoma" w:hAnsi="Tahoma" w:hint="default"/>
        <w:b w:val="0"/>
        <w:i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473254056">
    <w:abstractNumId w:val="7"/>
  </w:num>
  <w:num w:numId="2" w16cid:durableId="1649046504">
    <w:abstractNumId w:val="7"/>
  </w:num>
  <w:num w:numId="3" w16cid:durableId="1985158643">
    <w:abstractNumId w:val="38"/>
  </w:num>
  <w:num w:numId="4" w16cid:durableId="1407798769">
    <w:abstractNumId w:val="25"/>
  </w:num>
  <w:num w:numId="5" w16cid:durableId="820653425">
    <w:abstractNumId w:val="9"/>
  </w:num>
  <w:num w:numId="6" w16cid:durableId="567695391">
    <w:abstractNumId w:val="33"/>
  </w:num>
  <w:num w:numId="7" w16cid:durableId="677271675">
    <w:abstractNumId w:val="19"/>
  </w:num>
  <w:num w:numId="8" w16cid:durableId="1152793347">
    <w:abstractNumId w:val="2"/>
  </w:num>
  <w:num w:numId="9" w16cid:durableId="1925845162">
    <w:abstractNumId w:val="12"/>
  </w:num>
  <w:num w:numId="10" w16cid:durableId="1502040111">
    <w:abstractNumId w:val="16"/>
  </w:num>
  <w:num w:numId="11" w16cid:durableId="1915822472">
    <w:abstractNumId w:val="6"/>
  </w:num>
  <w:num w:numId="12" w16cid:durableId="1029258037">
    <w:abstractNumId w:val="43"/>
  </w:num>
  <w:num w:numId="13" w16cid:durableId="159734234">
    <w:abstractNumId w:val="41"/>
  </w:num>
  <w:num w:numId="14" w16cid:durableId="433864678">
    <w:abstractNumId w:val="37"/>
  </w:num>
  <w:num w:numId="15" w16cid:durableId="1265504293">
    <w:abstractNumId w:val="11"/>
  </w:num>
  <w:num w:numId="16" w16cid:durableId="961692449">
    <w:abstractNumId w:val="31"/>
  </w:num>
  <w:num w:numId="17" w16cid:durableId="2065399179">
    <w:abstractNumId w:val="45"/>
  </w:num>
  <w:num w:numId="18" w16cid:durableId="1822697295">
    <w:abstractNumId w:val="21"/>
  </w:num>
  <w:num w:numId="19" w16cid:durableId="1615091411">
    <w:abstractNumId w:val="5"/>
  </w:num>
  <w:num w:numId="20" w16cid:durableId="791094587">
    <w:abstractNumId w:val="44"/>
  </w:num>
  <w:num w:numId="21" w16cid:durableId="1315137496">
    <w:abstractNumId w:val="29"/>
  </w:num>
  <w:num w:numId="22" w16cid:durableId="1250700252">
    <w:abstractNumId w:val="18"/>
  </w:num>
  <w:num w:numId="23" w16cid:durableId="737484389">
    <w:abstractNumId w:val="10"/>
  </w:num>
  <w:num w:numId="24" w16cid:durableId="825515385">
    <w:abstractNumId w:val="23"/>
  </w:num>
  <w:num w:numId="25" w16cid:durableId="854002221">
    <w:abstractNumId w:val="14"/>
  </w:num>
  <w:num w:numId="26" w16cid:durableId="2112239787">
    <w:abstractNumId w:val="24"/>
  </w:num>
  <w:num w:numId="27" w16cid:durableId="1144353023">
    <w:abstractNumId w:val="4"/>
  </w:num>
  <w:num w:numId="28" w16cid:durableId="481389284">
    <w:abstractNumId w:val="17"/>
  </w:num>
  <w:num w:numId="29" w16cid:durableId="1677800785">
    <w:abstractNumId w:val="14"/>
    <w:lvlOverride w:ilvl="0">
      <w:startOverride w:val="1"/>
    </w:lvlOverride>
  </w:num>
  <w:num w:numId="30" w16cid:durableId="122627248">
    <w:abstractNumId w:val="15"/>
  </w:num>
  <w:num w:numId="31" w16cid:durableId="116920657">
    <w:abstractNumId w:val="22"/>
  </w:num>
  <w:num w:numId="32" w16cid:durableId="1972901974">
    <w:abstractNumId w:val="36"/>
  </w:num>
  <w:num w:numId="33" w16cid:durableId="1639411516">
    <w:abstractNumId w:val="35"/>
  </w:num>
  <w:num w:numId="34" w16cid:durableId="469636820">
    <w:abstractNumId w:val="8"/>
  </w:num>
  <w:num w:numId="35" w16cid:durableId="288249530">
    <w:abstractNumId w:val="26"/>
  </w:num>
  <w:num w:numId="36" w16cid:durableId="1334140691">
    <w:abstractNumId w:val="28"/>
  </w:num>
  <w:num w:numId="37" w16cid:durableId="1149713676">
    <w:abstractNumId w:val="20"/>
  </w:num>
  <w:num w:numId="38" w16cid:durableId="58524051">
    <w:abstractNumId w:val="3"/>
  </w:num>
  <w:num w:numId="39" w16cid:durableId="401417896">
    <w:abstractNumId w:val="39"/>
  </w:num>
  <w:num w:numId="40" w16cid:durableId="500245634">
    <w:abstractNumId w:val="34"/>
  </w:num>
  <w:num w:numId="41" w16cid:durableId="1126895834">
    <w:abstractNumId w:val="40"/>
  </w:num>
  <w:num w:numId="42" w16cid:durableId="527255107">
    <w:abstractNumId w:val="1"/>
  </w:num>
  <w:num w:numId="43" w16cid:durableId="1473250828">
    <w:abstractNumId w:val="13"/>
  </w:num>
  <w:num w:numId="44" w16cid:durableId="762645185">
    <w:abstractNumId w:val="42"/>
  </w:num>
  <w:num w:numId="45" w16cid:durableId="498932827">
    <w:abstractNumId w:val="0"/>
  </w:num>
  <w:num w:numId="46" w16cid:durableId="627325180">
    <w:abstractNumId w:val="27"/>
  </w:num>
  <w:num w:numId="47" w16cid:durableId="619382419">
    <w:abstractNumId w:val="30"/>
  </w:num>
  <w:num w:numId="48" w16cid:durableId="1272739129">
    <w:abstractNumId w:val="3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defaultTabStop w:val="1304"/>
  <w:hyphenationZone w:val="425"/>
  <w:doNotHyphenateCaps/>
  <w:drawingGridHorizontalSpacing w:val="57"/>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5555"/>
    <w:rsid w:val="0000076C"/>
    <w:rsid w:val="000021BA"/>
    <w:rsid w:val="000117DE"/>
    <w:rsid w:val="00012E5B"/>
    <w:rsid w:val="00013154"/>
    <w:rsid w:val="00017EED"/>
    <w:rsid w:val="00020FB6"/>
    <w:rsid w:val="0002462E"/>
    <w:rsid w:val="00025B84"/>
    <w:rsid w:val="000301B0"/>
    <w:rsid w:val="0003161B"/>
    <w:rsid w:val="0003243C"/>
    <w:rsid w:val="000340EF"/>
    <w:rsid w:val="000350F3"/>
    <w:rsid w:val="00036A7F"/>
    <w:rsid w:val="00040AE0"/>
    <w:rsid w:val="00051A07"/>
    <w:rsid w:val="00054746"/>
    <w:rsid w:val="00057728"/>
    <w:rsid w:val="00062133"/>
    <w:rsid w:val="00062C3A"/>
    <w:rsid w:val="00062C63"/>
    <w:rsid w:val="00063290"/>
    <w:rsid w:val="00066C49"/>
    <w:rsid w:val="0007125A"/>
    <w:rsid w:val="0007158F"/>
    <w:rsid w:val="000744C8"/>
    <w:rsid w:val="0007466A"/>
    <w:rsid w:val="000753B0"/>
    <w:rsid w:val="00075A27"/>
    <w:rsid w:val="00083706"/>
    <w:rsid w:val="00083C2F"/>
    <w:rsid w:val="0008433B"/>
    <w:rsid w:val="0008442C"/>
    <w:rsid w:val="0009063F"/>
    <w:rsid w:val="00091744"/>
    <w:rsid w:val="00093F94"/>
    <w:rsid w:val="000965BD"/>
    <w:rsid w:val="00096CDA"/>
    <w:rsid w:val="000970B3"/>
    <w:rsid w:val="00097953"/>
    <w:rsid w:val="000A1867"/>
    <w:rsid w:val="000A2F24"/>
    <w:rsid w:val="000A3D92"/>
    <w:rsid w:val="000A52C5"/>
    <w:rsid w:val="000A5716"/>
    <w:rsid w:val="000A5E2C"/>
    <w:rsid w:val="000B0AFB"/>
    <w:rsid w:val="000B175A"/>
    <w:rsid w:val="000B3AC2"/>
    <w:rsid w:val="000B5783"/>
    <w:rsid w:val="000C1C0B"/>
    <w:rsid w:val="000C256B"/>
    <w:rsid w:val="000C3EFF"/>
    <w:rsid w:val="000C68C0"/>
    <w:rsid w:val="000C78C2"/>
    <w:rsid w:val="000D520F"/>
    <w:rsid w:val="000D6655"/>
    <w:rsid w:val="000D675E"/>
    <w:rsid w:val="000E704F"/>
    <w:rsid w:val="000E788A"/>
    <w:rsid w:val="000F3400"/>
    <w:rsid w:val="000F4B2E"/>
    <w:rsid w:val="000F6D77"/>
    <w:rsid w:val="00101215"/>
    <w:rsid w:val="00103C94"/>
    <w:rsid w:val="00104440"/>
    <w:rsid w:val="0010478D"/>
    <w:rsid w:val="001054B1"/>
    <w:rsid w:val="00107077"/>
    <w:rsid w:val="00112745"/>
    <w:rsid w:val="001130F1"/>
    <w:rsid w:val="00116B36"/>
    <w:rsid w:val="00117960"/>
    <w:rsid w:val="001234DC"/>
    <w:rsid w:val="0012767B"/>
    <w:rsid w:val="001323D0"/>
    <w:rsid w:val="00134D68"/>
    <w:rsid w:val="001350A8"/>
    <w:rsid w:val="00136287"/>
    <w:rsid w:val="00136CCB"/>
    <w:rsid w:val="001412B5"/>
    <w:rsid w:val="00141C4E"/>
    <w:rsid w:val="00143663"/>
    <w:rsid w:val="001442F5"/>
    <w:rsid w:val="00150213"/>
    <w:rsid w:val="00151B00"/>
    <w:rsid w:val="001541B6"/>
    <w:rsid w:val="001544DC"/>
    <w:rsid w:val="0016524E"/>
    <w:rsid w:val="001656EF"/>
    <w:rsid w:val="0017281F"/>
    <w:rsid w:val="00172D68"/>
    <w:rsid w:val="00175480"/>
    <w:rsid w:val="00176A36"/>
    <w:rsid w:val="001771D8"/>
    <w:rsid w:val="00181F74"/>
    <w:rsid w:val="00184979"/>
    <w:rsid w:val="001872D5"/>
    <w:rsid w:val="00192ACA"/>
    <w:rsid w:val="001942BD"/>
    <w:rsid w:val="00194375"/>
    <w:rsid w:val="001951CB"/>
    <w:rsid w:val="00195555"/>
    <w:rsid w:val="00197BD2"/>
    <w:rsid w:val="00197DAB"/>
    <w:rsid w:val="001A113D"/>
    <w:rsid w:val="001A4619"/>
    <w:rsid w:val="001A4EBC"/>
    <w:rsid w:val="001A71B5"/>
    <w:rsid w:val="001B0441"/>
    <w:rsid w:val="001B26CF"/>
    <w:rsid w:val="001B3AF7"/>
    <w:rsid w:val="001B4515"/>
    <w:rsid w:val="001B53A7"/>
    <w:rsid w:val="001C3120"/>
    <w:rsid w:val="001C3774"/>
    <w:rsid w:val="001C4068"/>
    <w:rsid w:val="001D04CE"/>
    <w:rsid w:val="001D1B7F"/>
    <w:rsid w:val="001D2542"/>
    <w:rsid w:val="001D3D92"/>
    <w:rsid w:val="001D5FC7"/>
    <w:rsid w:val="001D6F23"/>
    <w:rsid w:val="001E0258"/>
    <w:rsid w:val="001E0544"/>
    <w:rsid w:val="001E1CBD"/>
    <w:rsid w:val="001E3F0B"/>
    <w:rsid w:val="001E4FFC"/>
    <w:rsid w:val="001E7CA1"/>
    <w:rsid w:val="001F1B21"/>
    <w:rsid w:val="001F3FCA"/>
    <w:rsid w:val="001F57DD"/>
    <w:rsid w:val="002163E8"/>
    <w:rsid w:val="00217422"/>
    <w:rsid w:val="0021749C"/>
    <w:rsid w:val="002203FB"/>
    <w:rsid w:val="002216C6"/>
    <w:rsid w:val="00221D00"/>
    <w:rsid w:val="00227A29"/>
    <w:rsid w:val="00232CC7"/>
    <w:rsid w:val="00241147"/>
    <w:rsid w:val="0024171A"/>
    <w:rsid w:val="0024498C"/>
    <w:rsid w:val="0024FFD8"/>
    <w:rsid w:val="0025088A"/>
    <w:rsid w:val="00252466"/>
    <w:rsid w:val="002538BD"/>
    <w:rsid w:val="00255980"/>
    <w:rsid w:val="002650B1"/>
    <w:rsid w:val="00266C5E"/>
    <w:rsid w:val="002671D2"/>
    <w:rsid w:val="00273D44"/>
    <w:rsid w:val="00273FCF"/>
    <w:rsid w:val="00277613"/>
    <w:rsid w:val="00280933"/>
    <w:rsid w:val="00286DBB"/>
    <w:rsid w:val="00287A2F"/>
    <w:rsid w:val="0029274C"/>
    <w:rsid w:val="00293AC9"/>
    <w:rsid w:val="00293F02"/>
    <w:rsid w:val="002955A1"/>
    <w:rsid w:val="002965A1"/>
    <w:rsid w:val="002965E6"/>
    <w:rsid w:val="002A0D2D"/>
    <w:rsid w:val="002A21E8"/>
    <w:rsid w:val="002A34AD"/>
    <w:rsid w:val="002A3896"/>
    <w:rsid w:val="002A38EF"/>
    <w:rsid w:val="002A78F3"/>
    <w:rsid w:val="002B0DBE"/>
    <w:rsid w:val="002B17B6"/>
    <w:rsid w:val="002B1E40"/>
    <w:rsid w:val="002B4933"/>
    <w:rsid w:val="002B4D0C"/>
    <w:rsid w:val="002C0291"/>
    <w:rsid w:val="002C1B5C"/>
    <w:rsid w:val="002C2E64"/>
    <w:rsid w:val="002C5245"/>
    <w:rsid w:val="002C6CD1"/>
    <w:rsid w:val="002D316E"/>
    <w:rsid w:val="002E14F4"/>
    <w:rsid w:val="002E1F7D"/>
    <w:rsid w:val="002E3056"/>
    <w:rsid w:val="002E6D66"/>
    <w:rsid w:val="002F092B"/>
    <w:rsid w:val="002F2CDC"/>
    <w:rsid w:val="002F5DE2"/>
    <w:rsid w:val="00302BA5"/>
    <w:rsid w:val="00303E02"/>
    <w:rsid w:val="003101E3"/>
    <w:rsid w:val="0031121B"/>
    <w:rsid w:val="00313DAE"/>
    <w:rsid w:val="003173AA"/>
    <w:rsid w:val="00320940"/>
    <w:rsid w:val="00325837"/>
    <w:rsid w:val="00327F6B"/>
    <w:rsid w:val="00333B49"/>
    <w:rsid w:val="003355C7"/>
    <w:rsid w:val="00341713"/>
    <w:rsid w:val="00341F7D"/>
    <w:rsid w:val="0034543A"/>
    <w:rsid w:val="003462B1"/>
    <w:rsid w:val="00347DD1"/>
    <w:rsid w:val="00353376"/>
    <w:rsid w:val="003559E2"/>
    <w:rsid w:val="003607EF"/>
    <w:rsid w:val="003617C2"/>
    <w:rsid w:val="00362CB0"/>
    <w:rsid w:val="00363706"/>
    <w:rsid w:val="00365F77"/>
    <w:rsid w:val="00370443"/>
    <w:rsid w:val="003709F1"/>
    <w:rsid w:val="0037251A"/>
    <w:rsid w:val="00374A3C"/>
    <w:rsid w:val="00374B91"/>
    <w:rsid w:val="00375908"/>
    <w:rsid w:val="003769BE"/>
    <w:rsid w:val="003810B2"/>
    <w:rsid w:val="003848F0"/>
    <w:rsid w:val="00390AB8"/>
    <w:rsid w:val="0039334A"/>
    <w:rsid w:val="00393986"/>
    <w:rsid w:val="003943C7"/>
    <w:rsid w:val="00396B19"/>
    <w:rsid w:val="003A0ADD"/>
    <w:rsid w:val="003A1036"/>
    <w:rsid w:val="003A6275"/>
    <w:rsid w:val="003A6CD7"/>
    <w:rsid w:val="003B0596"/>
    <w:rsid w:val="003B0DC4"/>
    <w:rsid w:val="003B6A66"/>
    <w:rsid w:val="003C317F"/>
    <w:rsid w:val="003C3EC9"/>
    <w:rsid w:val="003C45EA"/>
    <w:rsid w:val="003C5DAB"/>
    <w:rsid w:val="003D1152"/>
    <w:rsid w:val="003D3396"/>
    <w:rsid w:val="003D49E2"/>
    <w:rsid w:val="003D6688"/>
    <w:rsid w:val="003D75C9"/>
    <w:rsid w:val="003D7D29"/>
    <w:rsid w:val="003E7891"/>
    <w:rsid w:val="003F0079"/>
    <w:rsid w:val="003F0604"/>
    <w:rsid w:val="003F7C80"/>
    <w:rsid w:val="004006E1"/>
    <w:rsid w:val="004033CE"/>
    <w:rsid w:val="004043BE"/>
    <w:rsid w:val="004135AA"/>
    <w:rsid w:val="004152FC"/>
    <w:rsid w:val="004170D8"/>
    <w:rsid w:val="00420273"/>
    <w:rsid w:val="004206FC"/>
    <w:rsid w:val="00420E32"/>
    <w:rsid w:val="0042247F"/>
    <w:rsid w:val="00424A42"/>
    <w:rsid w:val="0042602E"/>
    <w:rsid w:val="00427FEC"/>
    <w:rsid w:val="004308A9"/>
    <w:rsid w:val="004349A6"/>
    <w:rsid w:val="00434C2C"/>
    <w:rsid w:val="004371F5"/>
    <w:rsid w:val="0043757B"/>
    <w:rsid w:val="00437AA9"/>
    <w:rsid w:val="00440A59"/>
    <w:rsid w:val="00442E91"/>
    <w:rsid w:val="00443B4B"/>
    <w:rsid w:val="00444C3D"/>
    <w:rsid w:val="00447E4F"/>
    <w:rsid w:val="004513FD"/>
    <w:rsid w:val="00456814"/>
    <w:rsid w:val="00456B76"/>
    <w:rsid w:val="00461F74"/>
    <w:rsid w:val="00466E08"/>
    <w:rsid w:val="00473D64"/>
    <w:rsid w:val="00474366"/>
    <w:rsid w:val="00475F70"/>
    <w:rsid w:val="00483387"/>
    <w:rsid w:val="00484241"/>
    <w:rsid w:val="00487A9D"/>
    <w:rsid w:val="004900BA"/>
    <w:rsid w:val="00490AD8"/>
    <w:rsid w:val="00492FE4"/>
    <w:rsid w:val="00496817"/>
    <w:rsid w:val="004A118F"/>
    <w:rsid w:val="004A14D9"/>
    <w:rsid w:val="004A271A"/>
    <w:rsid w:val="004A2C11"/>
    <w:rsid w:val="004A479F"/>
    <w:rsid w:val="004B1722"/>
    <w:rsid w:val="004B4D0C"/>
    <w:rsid w:val="004B77F9"/>
    <w:rsid w:val="004B7AD4"/>
    <w:rsid w:val="004C1337"/>
    <w:rsid w:val="004C22A1"/>
    <w:rsid w:val="004C478E"/>
    <w:rsid w:val="004C5A31"/>
    <w:rsid w:val="004C7A86"/>
    <w:rsid w:val="004D36CC"/>
    <w:rsid w:val="004D4F59"/>
    <w:rsid w:val="004E1C1E"/>
    <w:rsid w:val="004E5352"/>
    <w:rsid w:val="004E5DDF"/>
    <w:rsid w:val="004E739A"/>
    <w:rsid w:val="004E7E54"/>
    <w:rsid w:val="004F12B2"/>
    <w:rsid w:val="004F1C42"/>
    <w:rsid w:val="004F3126"/>
    <w:rsid w:val="004F4293"/>
    <w:rsid w:val="004F5BE2"/>
    <w:rsid w:val="004F5EE6"/>
    <w:rsid w:val="004F5F4C"/>
    <w:rsid w:val="004F7506"/>
    <w:rsid w:val="004F7B05"/>
    <w:rsid w:val="00504DD4"/>
    <w:rsid w:val="00505B6D"/>
    <w:rsid w:val="00511399"/>
    <w:rsid w:val="00513A4E"/>
    <w:rsid w:val="005140BB"/>
    <w:rsid w:val="0052524C"/>
    <w:rsid w:val="00525FE7"/>
    <w:rsid w:val="00526B95"/>
    <w:rsid w:val="0053115E"/>
    <w:rsid w:val="00531937"/>
    <w:rsid w:val="00532390"/>
    <w:rsid w:val="00532A9B"/>
    <w:rsid w:val="00532D98"/>
    <w:rsid w:val="00535B3E"/>
    <w:rsid w:val="00535DC5"/>
    <w:rsid w:val="0054532D"/>
    <w:rsid w:val="00545F19"/>
    <w:rsid w:val="005474F8"/>
    <w:rsid w:val="0055381A"/>
    <w:rsid w:val="00553D72"/>
    <w:rsid w:val="00554E6A"/>
    <w:rsid w:val="00554EEE"/>
    <w:rsid w:val="005568D3"/>
    <w:rsid w:val="005609E5"/>
    <w:rsid w:val="005614B2"/>
    <w:rsid w:val="00563901"/>
    <w:rsid w:val="00564277"/>
    <w:rsid w:val="0056527D"/>
    <w:rsid w:val="00565B70"/>
    <w:rsid w:val="00566C77"/>
    <w:rsid w:val="00570018"/>
    <w:rsid w:val="00570788"/>
    <w:rsid w:val="00572850"/>
    <w:rsid w:val="00574E75"/>
    <w:rsid w:val="005769C2"/>
    <w:rsid w:val="0057713D"/>
    <w:rsid w:val="00577388"/>
    <w:rsid w:val="0057770F"/>
    <w:rsid w:val="00577D1B"/>
    <w:rsid w:val="00580ED7"/>
    <w:rsid w:val="00583D55"/>
    <w:rsid w:val="00584D64"/>
    <w:rsid w:val="00586CDF"/>
    <w:rsid w:val="00594CCA"/>
    <w:rsid w:val="00595122"/>
    <w:rsid w:val="005969BE"/>
    <w:rsid w:val="00597446"/>
    <w:rsid w:val="00597BE2"/>
    <w:rsid w:val="005A2019"/>
    <w:rsid w:val="005A21E0"/>
    <w:rsid w:val="005A3ACB"/>
    <w:rsid w:val="005A6076"/>
    <w:rsid w:val="005A7288"/>
    <w:rsid w:val="005B05BC"/>
    <w:rsid w:val="005B2A1C"/>
    <w:rsid w:val="005B2D72"/>
    <w:rsid w:val="005B398F"/>
    <w:rsid w:val="005B5303"/>
    <w:rsid w:val="005B56C1"/>
    <w:rsid w:val="005B72A9"/>
    <w:rsid w:val="005C03D5"/>
    <w:rsid w:val="005C26E3"/>
    <w:rsid w:val="005C28E6"/>
    <w:rsid w:val="005C2B4A"/>
    <w:rsid w:val="005C42CD"/>
    <w:rsid w:val="005C5366"/>
    <w:rsid w:val="005C6647"/>
    <w:rsid w:val="005D0099"/>
    <w:rsid w:val="005D441A"/>
    <w:rsid w:val="005D7172"/>
    <w:rsid w:val="005E09CB"/>
    <w:rsid w:val="005E14BB"/>
    <w:rsid w:val="005E3363"/>
    <w:rsid w:val="005E50CB"/>
    <w:rsid w:val="00600602"/>
    <w:rsid w:val="00600942"/>
    <w:rsid w:val="00602FBD"/>
    <w:rsid w:val="00604BEA"/>
    <w:rsid w:val="006102CD"/>
    <w:rsid w:val="00612B13"/>
    <w:rsid w:val="00613AF5"/>
    <w:rsid w:val="00616DF4"/>
    <w:rsid w:val="00620258"/>
    <w:rsid w:val="006210FB"/>
    <w:rsid w:val="00621DAF"/>
    <w:rsid w:val="006237FF"/>
    <w:rsid w:val="0062381A"/>
    <w:rsid w:val="00632F5D"/>
    <w:rsid w:val="00633647"/>
    <w:rsid w:val="00635773"/>
    <w:rsid w:val="006361C8"/>
    <w:rsid w:val="00636A47"/>
    <w:rsid w:val="006406C0"/>
    <w:rsid w:val="00641A49"/>
    <w:rsid w:val="0064344A"/>
    <w:rsid w:val="00643902"/>
    <w:rsid w:val="00645A45"/>
    <w:rsid w:val="00646246"/>
    <w:rsid w:val="006474DE"/>
    <w:rsid w:val="00647A24"/>
    <w:rsid w:val="00653DE6"/>
    <w:rsid w:val="00657B65"/>
    <w:rsid w:val="00660A04"/>
    <w:rsid w:val="00660E12"/>
    <w:rsid w:val="00662B92"/>
    <w:rsid w:val="0066367A"/>
    <w:rsid w:val="00664EFD"/>
    <w:rsid w:val="0066598D"/>
    <w:rsid w:val="00666BF7"/>
    <w:rsid w:val="0066753A"/>
    <w:rsid w:val="006712AC"/>
    <w:rsid w:val="00673DE9"/>
    <w:rsid w:val="00674B83"/>
    <w:rsid w:val="00677A42"/>
    <w:rsid w:val="00680538"/>
    <w:rsid w:val="00681B46"/>
    <w:rsid w:val="00684905"/>
    <w:rsid w:val="0068603E"/>
    <w:rsid w:val="00686BB0"/>
    <w:rsid w:val="00686C1D"/>
    <w:rsid w:val="00690510"/>
    <w:rsid w:val="00693D89"/>
    <w:rsid w:val="006953C3"/>
    <w:rsid w:val="006A1EF9"/>
    <w:rsid w:val="006A43C6"/>
    <w:rsid w:val="006A525E"/>
    <w:rsid w:val="006A7129"/>
    <w:rsid w:val="006B2EC6"/>
    <w:rsid w:val="006B3899"/>
    <w:rsid w:val="006B62EB"/>
    <w:rsid w:val="006B7921"/>
    <w:rsid w:val="006C23F2"/>
    <w:rsid w:val="006C24E8"/>
    <w:rsid w:val="006C2AAA"/>
    <w:rsid w:val="006C7D19"/>
    <w:rsid w:val="006D0FCA"/>
    <w:rsid w:val="006D1FD1"/>
    <w:rsid w:val="006E0C1C"/>
    <w:rsid w:val="006E2F13"/>
    <w:rsid w:val="006E4A9F"/>
    <w:rsid w:val="006E5B89"/>
    <w:rsid w:val="006E635C"/>
    <w:rsid w:val="006E6C65"/>
    <w:rsid w:val="006E7352"/>
    <w:rsid w:val="006F4FDC"/>
    <w:rsid w:val="006F5E5A"/>
    <w:rsid w:val="006F6E7D"/>
    <w:rsid w:val="006F70E9"/>
    <w:rsid w:val="006F76A1"/>
    <w:rsid w:val="00701D50"/>
    <w:rsid w:val="00702A33"/>
    <w:rsid w:val="00703267"/>
    <w:rsid w:val="00705C3E"/>
    <w:rsid w:val="00706334"/>
    <w:rsid w:val="00707AD5"/>
    <w:rsid w:val="0071150F"/>
    <w:rsid w:val="00721727"/>
    <w:rsid w:val="00721841"/>
    <w:rsid w:val="0072336E"/>
    <w:rsid w:val="00731E0C"/>
    <w:rsid w:val="00733549"/>
    <w:rsid w:val="00737EA5"/>
    <w:rsid w:val="00742073"/>
    <w:rsid w:val="00742D33"/>
    <w:rsid w:val="00744197"/>
    <w:rsid w:val="00745FCF"/>
    <w:rsid w:val="00747308"/>
    <w:rsid w:val="007473C8"/>
    <w:rsid w:val="0074774E"/>
    <w:rsid w:val="007504A8"/>
    <w:rsid w:val="00751472"/>
    <w:rsid w:val="007529D3"/>
    <w:rsid w:val="00753084"/>
    <w:rsid w:val="007534A6"/>
    <w:rsid w:val="0075504F"/>
    <w:rsid w:val="007579B9"/>
    <w:rsid w:val="00757BCE"/>
    <w:rsid w:val="00763E2A"/>
    <w:rsid w:val="00764B5D"/>
    <w:rsid w:val="00764DF9"/>
    <w:rsid w:val="007675E0"/>
    <w:rsid w:val="00774AD5"/>
    <w:rsid w:val="00775998"/>
    <w:rsid w:val="0077606D"/>
    <w:rsid w:val="0077684B"/>
    <w:rsid w:val="00786C93"/>
    <w:rsid w:val="007877B8"/>
    <w:rsid w:val="00790398"/>
    <w:rsid w:val="00791A93"/>
    <w:rsid w:val="00792CEA"/>
    <w:rsid w:val="00794F8B"/>
    <w:rsid w:val="00795531"/>
    <w:rsid w:val="007966D9"/>
    <w:rsid w:val="007A0B68"/>
    <w:rsid w:val="007A29C1"/>
    <w:rsid w:val="007A6700"/>
    <w:rsid w:val="007A6CC4"/>
    <w:rsid w:val="007B042F"/>
    <w:rsid w:val="007B102F"/>
    <w:rsid w:val="007B1D66"/>
    <w:rsid w:val="007B20A7"/>
    <w:rsid w:val="007B252E"/>
    <w:rsid w:val="007B34FD"/>
    <w:rsid w:val="007C3149"/>
    <w:rsid w:val="007C7226"/>
    <w:rsid w:val="007D1982"/>
    <w:rsid w:val="007D2495"/>
    <w:rsid w:val="007D2CAF"/>
    <w:rsid w:val="007D336B"/>
    <w:rsid w:val="007E0DAC"/>
    <w:rsid w:val="007E155F"/>
    <w:rsid w:val="007E4EB1"/>
    <w:rsid w:val="007F03A4"/>
    <w:rsid w:val="007F192E"/>
    <w:rsid w:val="007F40B6"/>
    <w:rsid w:val="007F562B"/>
    <w:rsid w:val="00800399"/>
    <w:rsid w:val="0080313C"/>
    <w:rsid w:val="008055DD"/>
    <w:rsid w:val="00811CEE"/>
    <w:rsid w:val="008164FB"/>
    <w:rsid w:val="00816A42"/>
    <w:rsid w:val="00817049"/>
    <w:rsid w:val="0081758A"/>
    <w:rsid w:val="00820794"/>
    <w:rsid w:val="008214CF"/>
    <w:rsid w:val="00821E7B"/>
    <w:rsid w:val="0082624E"/>
    <w:rsid w:val="00831E53"/>
    <w:rsid w:val="008321C4"/>
    <w:rsid w:val="00833226"/>
    <w:rsid w:val="00835149"/>
    <w:rsid w:val="008358BC"/>
    <w:rsid w:val="00835BCA"/>
    <w:rsid w:val="00841607"/>
    <w:rsid w:val="00842F2C"/>
    <w:rsid w:val="0084319F"/>
    <w:rsid w:val="0084361F"/>
    <w:rsid w:val="008446B6"/>
    <w:rsid w:val="00844F63"/>
    <w:rsid w:val="00850D55"/>
    <w:rsid w:val="008609B2"/>
    <w:rsid w:val="008624D3"/>
    <w:rsid w:val="00863746"/>
    <w:rsid w:val="0086664C"/>
    <w:rsid w:val="00867FAF"/>
    <w:rsid w:val="00870FF6"/>
    <w:rsid w:val="00872D07"/>
    <w:rsid w:val="00876D21"/>
    <w:rsid w:val="0088047A"/>
    <w:rsid w:val="00881D38"/>
    <w:rsid w:val="00883AC5"/>
    <w:rsid w:val="00887D8D"/>
    <w:rsid w:val="00891AB4"/>
    <w:rsid w:val="008952E4"/>
    <w:rsid w:val="00895784"/>
    <w:rsid w:val="00896986"/>
    <w:rsid w:val="0089705C"/>
    <w:rsid w:val="0089722F"/>
    <w:rsid w:val="008A21E1"/>
    <w:rsid w:val="008A4215"/>
    <w:rsid w:val="008A6484"/>
    <w:rsid w:val="008B1443"/>
    <w:rsid w:val="008B2E32"/>
    <w:rsid w:val="008B5AA9"/>
    <w:rsid w:val="008B75F0"/>
    <w:rsid w:val="008C3F20"/>
    <w:rsid w:val="008C5719"/>
    <w:rsid w:val="008D0667"/>
    <w:rsid w:val="008D2392"/>
    <w:rsid w:val="008D3067"/>
    <w:rsid w:val="008D4AC4"/>
    <w:rsid w:val="008D53E3"/>
    <w:rsid w:val="008E123F"/>
    <w:rsid w:val="008E496B"/>
    <w:rsid w:val="008E4A1A"/>
    <w:rsid w:val="008E620D"/>
    <w:rsid w:val="008F613E"/>
    <w:rsid w:val="008F7BB6"/>
    <w:rsid w:val="009040D6"/>
    <w:rsid w:val="00904177"/>
    <w:rsid w:val="00910D23"/>
    <w:rsid w:val="00913D31"/>
    <w:rsid w:val="00914939"/>
    <w:rsid w:val="00917287"/>
    <w:rsid w:val="00921364"/>
    <w:rsid w:val="00921D8D"/>
    <w:rsid w:val="00922001"/>
    <w:rsid w:val="009221F4"/>
    <w:rsid w:val="00923951"/>
    <w:rsid w:val="009254C9"/>
    <w:rsid w:val="00927DAD"/>
    <w:rsid w:val="009322D9"/>
    <w:rsid w:val="00933488"/>
    <w:rsid w:val="00937791"/>
    <w:rsid w:val="00941792"/>
    <w:rsid w:val="00943208"/>
    <w:rsid w:val="00943620"/>
    <w:rsid w:val="00944D35"/>
    <w:rsid w:val="009460AB"/>
    <w:rsid w:val="009476A1"/>
    <w:rsid w:val="00952B42"/>
    <w:rsid w:val="009538BC"/>
    <w:rsid w:val="00956AF4"/>
    <w:rsid w:val="00957A44"/>
    <w:rsid w:val="009609D9"/>
    <w:rsid w:val="00960D63"/>
    <w:rsid w:val="00961244"/>
    <w:rsid w:val="00964D15"/>
    <w:rsid w:val="00964D64"/>
    <w:rsid w:val="009701A3"/>
    <w:rsid w:val="00972937"/>
    <w:rsid w:val="00972F73"/>
    <w:rsid w:val="009813FD"/>
    <w:rsid w:val="00981CD0"/>
    <w:rsid w:val="00981F73"/>
    <w:rsid w:val="009827E5"/>
    <w:rsid w:val="009849C8"/>
    <w:rsid w:val="009871C8"/>
    <w:rsid w:val="0098738B"/>
    <w:rsid w:val="009900D3"/>
    <w:rsid w:val="00991DA1"/>
    <w:rsid w:val="0099201F"/>
    <w:rsid w:val="00992CAD"/>
    <w:rsid w:val="0099351B"/>
    <w:rsid w:val="00994B81"/>
    <w:rsid w:val="009954D1"/>
    <w:rsid w:val="00995DAF"/>
    <w:rsid w:val="00997128"/>
    <w:rsid w:val="009976E8"/>
    <w:rsid w:val="009A3D3C"/>
    <w:rsid w:val="009A483C"/>
    <w:rsid w:val="009A5025"/>
    <w:rsid w:val="009A53F2"/>
    <w:rsid w:val="009B031C"/>
    <w:rsid w:val="009B2019"/>
    <w:rsid w:val="009B3DC3"/>
    <w:rsid w:val="009B4499"/>
    <w:rsid w:val="009B61FD"/>
    <w:rsid w:val="009C2A82"/>
    <w:rsid w:val="009C2B07"/>
    <w:rsid w:val="009C344C"/>
    <w:rsid w:val="009C3E0A"/>
    <w:rsid w:val="009C6384"/>
    <w:rsid w:val="009C6DDC"/>
    <w:rsid w:val="009C6E36"/>
    <w:rsid w:val="009D3C98"/>
    <w:rsid w:val="009D3D98"/>
    <w:rsid w:val="009D707C"/>
    <w:rsid w:val="009E3063"/>
    <w:rsid w:val="009E48E6"/>
    <w:rsid w:val="009E5DBC"/>
    <w:rsid w:val="009F0164"/>
    <w:rsid w:val="009F203A"/>
    <w:rsid w:val="009F3141"/>
    <w:rsid w:val="009F79E6"/>
    <w:rsid w:val="00A00A39"/>
    <w:rsid w:val="00A02014"/>
    <w:rsid w:val="00A0292E"/>
    <w:rsid w:val="00A03A84"/>
    <w:rsid w:val="00A05428"/>
    <w:rsid w:val="00A071F4"/>
    <w:rsid w:val="00A103D5"/>
    <w:rsid w:val="00A12364"/>
    <w:rsid w:val="00A1417A"/>
    <w:rsid w:val="00A152C3"/>
    <w:rsid w:val="00A17DBE"/>
    <w:rsid w:val="00A24E84"/>
    <w:rsid w:val="00A27E24"/>
    <w:rsid w:val="00A32790"/>
    <w:rsid w:val="00A37F97"/>
    <w:rsid w:val="00A415C6"/>
    <w:rsid w:val="00A45260"/>
    <w:rsid w:val="00A52FC4"/>
    <w:rsid w:val="00A53D01"/>
    <w:rsid w:val="00A55EBF"/>
    <w:rsid w:val="00A56C4B"/>
    <w:rsid w:val="00A60A2E"/>
    <w:rsid w:val="00A6358F"/>
    <w:rsid w:val="00A6642C"/>
    <w:rsid w:val="00A669AB"/>
    <w:rsid w:val="00A67332"/>
    <w:rsid w:val="00A67CCF"/>
    <w:rsid w:val="00A7245A"/>
    <w:rsid w:val="00A77A7F"/>
    <w:rsid w:val="00A82C60"/>
    <w:rsid w:val="00A8368A"/>
    <w:rsid w:val="00A83C67"/>
    <w:rsid w:val="00A8754D"/>
    <w:rsid w:val="00A8785C"/>
    <w:rsid w:val="00A87C35"/>
    <w:rsid w:val="00A87D94"/>
    <w:rsid w:val="00A91504"/>
    <w:rsid w:val="00A9650E"/>
    <w:rsid w:val="00A97194"/>
    <w:rsid w:val="00AA28EE"/>
    <w:rsid w:val="00AA32DB"/>
    <w:rsid w:val="00AA422D"/>
    <w:rsid w:val="00AA46B7"/>
    <w:rsid w:val="00AA69AB"/>
    <w:rsid w:val="00AA7D73"/>
    <w:rsid w:val="00AB5F95"/>
    <w:rsid w:val="00AC1461"/>
    <w:rsid w:val="00AC4EBD"/>
    <w:rsid w:val="00AD21F9"/>
    <w:rsid w:val="00AD45DB"/>
    <w:rsid w:val="00AD7E61"/>
    <w:rsid w:val="00AE11E8"/>
    <w:rsid w:val="00AE159B"/>
    <w:rsid w:val="00AE1EF6"/>
    <w:rsid w:val="00AE308C"/>
    <w:rsid w:val="00AE4112"/>
    <w:rsid w:val="00AE5875"/>
    <w:rsid w:val="00AF0BF9"/>
    <w:rsid w:val="00AF3AA5"/>
    <w:rsid w:val="00AF4B61"/>
    <w:rsid w:val="00AF50ED"/>
    <w:rsid w:val="00B00C2A"/>
    <w:rsid w:val="00B00F30"/>
    <w:rsid w:val="00B06B82"/>
    <w:rsid w:val="00B06D08"/>
    <w:rsid w:val="00B14C02"/>
    <w:rsid w:val="00B16B92"/>
    <w:rsid w:val="00B214CE"/>
    <w:rsid w:val="00B2272A"/>
    <w:rsid w:val="00B239E6"/>
    <w:rsid w:val="00B2417D"/>
    <w:rsid w:val="00B246B0"/>
    <w:rsid w:val="00B2622E"/>
    <w:rsid w:val="00B27297"/>
    <w:rsid w:val="00B309BB"/>
    <w:rsid w:val="00B32D90"/>
    <w:rsid w:val="00B35910"/>
    <w:rsid w:val="00B35B4D"/>
    <w:rsid w:val="00B36222"/>
    <w:rsid w:val="00B36756"/>
    <w:rsid w:val="00B41646"/>
    <w:rsid w:val="00B448EC"/>
    <w:rsid w:val="00B511A6"/>
    <w:rsid w:val="00B51D34"/>
    <w:rsid w:val="00B52CD7"/>
    <w:rsid w:val="00B5560F"/>
    <w:rsid w:val="00B578BF"/>
    <w:rsid w:val="00B65138"/>
    <w:rsid w:val="00B65DAB"/>
    <w:rsid w:val="00B66024"/>
    <w:rsid w:val="00B6729B"/>
    <w:rsid w:val="00B67689"/>
    <w:rsid w:val="00B706E1"/>
    <w:rsid w:val="00B724CB"/>
    <w:rsid w:val="00B72A81"/>
    <w:rsid w:val="00B72EC5"/>
    <w:rsid w:val="00B7625C"/>
    <w:rsid w:val="00B778EC"/>
    <w:rsid w:val="00B80DD0"/>
    <w:rsid w:val="00B81F3E"/>
    <w:rsid w:val="00B851FA"/>
    <w:rsid w:val="00B875F3"/>
    <w:rsid w:val="00B91C6B"/>
    <w:rsid w:val="00B939DB"/>
    <w:rsid w:val="00BA4B79"/>
    <w:rsid w:val="00BA59E7"/>
    <w:rsid w:val="00BB0E6B"/>
    <w:rsid w:val="00BB2470"/>
    <w:rsid w:val="00BB6C39"/>
    <w:rsid w:val="00BC0963"/>
    <w:rsid w:val="00BC0A81"/>
    <w:rsid w:val="00BC2099"/>
    <w:rsid w:val="00BC2937"/>
    <w:rsid w:val="00BC39BD"/>
    <w:rsid w:val="00BC4E33"/>
    <w:rsid w:val="00BC610B"/>
    <w:rsid w:val="00BC6291"/>
    <w:rsid w:val="00BC7F0C"/>
    <w:rsid w:val="00BD1E8A"/>
    <w:rsid w:val="00BD55BF"/>
    <w:rsid w:val="00BD5990"/>
    <w:rsid w:val="00BD5C96"/>
    <w:rsid w:val="00BE12C7"/>
    <w:rsid w:val="00BE54E8"/>
    <w:rsid w:val="00BF42FB"/>
    <w:rsid w:val="00BF53FA"/>
    <w:rsid w:val="00BF615D"/>
    <w:rsid w:val="00BF6A56"/>
    <w:rsid w:val="00BF6B37"/>
    <w:rsid w:val="00C0123A"/>
    <w:rsid w:val="00C02284"/>
    <w:rsid w:val="00C0312D"/>
    <w:rsid w:val="00C11306"/>
    <w:rsid w:val="00C1449D"/>
    <w:rsid w:val="00C14C20"/>
    <w:rsid w:val="00C1719C"/>
    <w:rsid w:val="00C1735B"/>
    <w:rsid w:val="00C2507D"/>
    <w:rsid w:val="00C30B16"/>
    <w:rsid w:val="00C3154A"/>
    <w:rsid w:val="00C3723E"/>
    <w:rsid w:val="00C439CF"/>
    <w:rsid w:val="00C44004"/>
    <w:rsid w:val="00C45251"/>
    <w:rsid w:val="00C45AEA"/>
    <w:rsid w:val="00C478F1"/>
    <w:rsid w:val="00C47B6C"/>
    <w:rsid w:val="00C51644"/>
    <w:rsid w:val="00C51B3A"/>
    <w:rsid w:val="00C5350B"/>
    <w:rsid w:val="00C5370F"/>
    <w:rsid w:val="00C5412A"/>
    <w:rsid w:val="00C562DA"/>
    <w:rsid w:val="00C577C4"/>
    <w:rsid w:val="00C5796E"/>
    <w:rsid w:val="00C642AA"/>
    <w:rsid w:val="00C705F2"/>
    <w:rsid w:val="00C70ED0"/>
    <w:rsid w:val="00C8106D"/>
    <w:rsid w:val="00C83F99"/>
    <w:rsid w:val="00C84E01"/>
    <w:rsid w:val="00C909F5"/>
    <w:rsid w:val="00C92DAA"/>
    <w:rsid w:val="00C9453F"/>
    <w:rsid w:val="00C97BD0"/>
    <w:rsid w:val="00CA108A"/>
    <w:rsid w:val="00CA346D"/>
    <w:rsid w:val="00CA36EC"/>
    <w:rsid w:val="00CB017D"/>
    <w:rsid w:val="00CB10C6"/>
    <w:rsid w:val="00CB253F"/>
    <w:rsid w:val="00CB2679"/>
    <w:rsid w:val="00CB3E50"/>
    <w:rsid w:val="00CB58A0"/>
    <w:rsid w:val="00CB64ED"/>
    <w:rsid w:val="00CC2EA8"/>
    <w:rsid w:val="00CC67A9"/>
    <w:rsid w:val="00CD367F"/>
    <w:rsid w:val="00CD6A15"/>
    <w:rsid w:val="00CE10A9"/>
    <w:rsid w:val="00CE3341"/>
    <w:rsid w:val="00CE485D"/>
    <w:rsid w:val="00CE4C3C"/>
    <w:rsid w:val="00CE6FCD"/>
    <w:rsid w:val="00CF445C"/>
    <w:rsid w:val="00CF5964"/>
    <w:rsid w:val="00D00322"/>
    <w:rsid w:val="00D02514"/>
    <w:rsid w:val="00D02613"/>
    <w:rsid w:val="00D05E14"/>
    <w:rsid w:val="00D06E49"/>
    <w:rsid w:val="00D12192"/>
    <w:rsid w:val="00D13720"/>
    <w:rsid w:val="00D14CD6"/>
    <w:rsid w:val="00D1704A"/>
    <w:rsid w:val="00D2045E"/>
    <w:rsid w:val="00D2106D"/>
    <w:rsid w:val="00D221E7"/>
    <w:rsid w:val="00D24B4E"/>
    <w:rsid w:val="00D254EB"/>
    <w:rsid w:val="00D25791"/>
    <w:rsid w:val="00D25A8E"/>
    <w:rsid w:val="00D27B70"/>
    <w:rsid w:val="00D31A89"/>
    <w:rsid w:val="00D33801"/>
    <w:rsid w:val="00D34ABD"/>
    <w:rsid w:val="00D357C5"/>
    <w:rsid w:val="00D37B3B"/>
    <w:rsid w:val="00D4492B"/>
    <w:rsid w:val="00D468A3"/>
    <w:rsid w:val="00D46931"/>
    <w:rsid w:val="00D5727D"/>
    <w:rsid w:val="00D5772E"/>
    <w:rsid w:val="00D57A30"/>
    <w:rsid w:val="00D65EA4"/>
    <w:rsid w:val="00D6738D"/>
    <w:rsid w:val="00D67451"/>
    <w:rsid w:val="00D678EE"/>
    <w:rsid w:val="00D70DA1"/>
    <w:rsid w:val="00D74266"/>
    <w:rsid w:val="00D80794"/>
    <w:rsid w:val="00D856FE"/>
    <w:rsid w:val="00D92310"/>
    <w:rsid w:val="00D9441E"/>
    <w:rsid w:val="00D97904"/>
    <w:rsid w:val="00D97D44"/>
    <w:rsid w:val="00DA0164"/>
    <w:rsid w:val="00DA0B26"/>
    <w:rsid w:val="00DA32F7"/>
    <w:rsid w:val="00DA39AD"/>
    <w:rsid w:val="00DA42B6"/>
    <w:rsid w:val="00DA5AD4"/>
    <w:rsid w:val="00DA7198"/>
    <w:rsid w:val="00DB4C73"/>
    <w:rsid w:val="00DB61D9"/>
    <w:rsid w:val="00DB6890"/>
    <w:rsid w:val="00DC01B9"/>
    <w:rsid w:val="00DC5B0F"/>
    <w:rsid w:val="00DC5E33"/>
    <w:rsid w:val="00DC6B9D"/>
    <w:rsid w:val="00DD03BE"/>
    <w:rsid w:val="00DD0EC2"/>
    <w:rsid w:val="00DD1156"/>
    <w:rsid w:val="00DD36AB"/>
    <w:rsid w:val="00DD486D"/>
    <w:rsid w:val="00DE62AA"/>
    <w:rsid w:val="00DE6443"/>
    <w:rsid w:val="00DE6B57"/>
    <w:rsid w:val="00DF0F43"/>
    <w:rsid w:val="00DF26E1"/>
    <w:rsid w:val="00DF582A"/>
    <w:rsid w:val="00DF760D"/>
    <w:rsid w:val="00DF79A9"/>
    <w:rsid w:val="00DF79B8"/>
    <w:rsid w:val="00E005C6"/>
    <w:rsid w:val="00E00836"/>
    <w:rsid w:val="00E01A04"/>
    <w:rsid w:val="00E0693C"/>
    <w:rsid w:val="00E108C0"/>
    <w:rsid w:val="00E110C2"/>
    <w:rsid w:val="00E121F7"/>
    <w:rsid w:val="00E12553"/>
    <w:rsid w:val="00E12DF7"/>
    <w:rsid w:val="00E15268"/>
    <w:rsid w:val="00E21F6A"/>
    <w:rsid w:val="00E2383B"/>
    <w:rsid w:val="00E24F23"/>
    <w:rsid w:val="00E415EA"/>
    <w:rsid w:val="00E42416"/>
    <w:rsid w:val="00E44434"/>
    <w:rsid w:val="00E45B68"/>
    <w:rsid w:val="00E50BFA"/>
    <w:rsid w:val="00E5169C"/>
    <w:rsid w:val="00E53453"/>
    <w:rsid w:val="00E54795"/>
    <w:rsid w:val="00E5504C"/>
    <w:rsid w:val="00E5704D"/>
    <w:rsid w:val="00E61645"/>
    <w:rsid w:val="00E636CD"/>
    <w:rsid w:val="00E63BBB"/>
    <w:rsid w:val="00E65000"/>
    <w:rsid w:val="00E70A3C"/>
    <w:rsid w:val="00E721D3"/>
    <w:rsid w:val="00E75FD2"/>
    <w:rsid w:val="00E869E4"/>
    <w:rsid w:val="00E86EAD"/>
    <w:rsid w:val="00E87EC3"/>
    <w:rsid w:val="00E954F6"/>
    <w:rsid w:val="00E96711"/>
    <w:rsid w:val="00EA0892"/>
    <w:rsid w:val="00EA0D39"/>
    <w:rsid w:val="00EA501F"/>
    <w:rsid w:val="00EA61AB"/>
    <w:rsid w:val="00EA6A8F"/>
    <w:rsid w:val="00EA7097"/>
    <w:rsid w:val="00EB0D78"/>
    <w:rsid w:val="00EB58A8"/>
    <w:rsid w:val="00EB5911"/>
    <w:rsid w:val="00EB5AC4"/>
    <w:rsid w:val="00EB5DB8"/>
    <w:rsid w:val="00EB67B6"/>
    <w:rsid w:val="00EC054A"/>
    <w:rsid w:val="00EC0BC3"/>
    <w:rsid w:val="00EC1767"/>
    <w:rsid w:val="00EC6710"/>
    <w:rsid w:val="00EC70CB"/>
    <w:rsid w:val="00EC7D7B"/>
    <w:rsid w:val="00ED054A"/>
    <w:rsid w:val="00ED27F2"/>
    <w:rsid w:val="00ED4400"/>
    <w:rsid w:val="00ED7A95"/>
    <w:rsid w:val="00EE00CA"/>
    <w:rsid w:val="00EE036F"/>
    <w:rsid w:val="00EE31DE"/>
    <w:rsid w:val="00EE333E"/>
    <w:rsid w:val="00EE4628"/>
    <w:rsid w:val="00EE5EFF"/>
    <w:rsid w:val="00EF4D8A"/>
    <w:rsid w:val="00F0017F"/>
    <w:rsid w:val="00F06EF7"/>
    <w:rsid w:val="00F10BFF"/>
    <w:rsid w:val="00F14D33"/>
    <w:rsid w:val="00F16CB5"/>
    <w:rsid w:val="00F2009D"/>
    <w:rsid w:val="00F2102C"/>
    <w:rsid w:val="00F22060"/>
    <w:rsid w:val="00F22C0E"/>
    <w:rsid w:val="00F23C73"/>
    <w:rsid w:val="00F2530B"/>
    <w:rsid w:val="00F2616C"/>
    <w:rsid w:val="00F305E2"/>
    <w:rsid w:val="00F306F1"/>
    <w:rsid w:val="00F3573C"/>
    <w:rsid w:val="00F4546D"/>
    <w:rsid w:val="00F47FF6"/>
    <w:rsid w:val="00F525FD"/>
    <w:rsid w:val="00F562B5"/>
    <w:rsid w:val="00F572E0"/>
    <w:rsid w:val="00F5735D"/>
    <w:rsid w:val="00F62088"/>
    <w:rsid w:val="00F62BCF"/>
    <w:rsid w:val="00F638F1"/>
    <w:rsid w:val="00F65D94"/>
    <w:rsid w:val="00F712D5"/>
    <w:rsid w:val="00F75843"/>
    <w:rsid w:val="00F77080"/>
    <w:rsid w:val="00F77E24"/>
    <w:rsid w:val="00F80226"/>
    <w:rsid w:val="00F81480"/>
    <w:rsid w:val="00F849F5"/>
    <w:rsid w:val="00F865CA"/>
    <w:rsid w:val="00F87676"/>
    <w:rsid w:val="00F878B0"/>
    <w:rsid w:val="00F929D3"/>
    <w:rsid w:val="00F93AE5"/>
    <w:rsid w:val="00F960C1"/>
    <w:rsid w:val="00FA5549"/>
    <w:rsid w:val="00FA5D91"/>
    <w:rsid w:val="00FA6B05"/>
    <w:rsid w:val="00FB0CB3"/>
    <w:rsid w:val="00FB3D04"/>
    <w:rsid w:val="00FB636A"/>
    <w:rsid w:val="00FC170E"/>
    <w:rsid w:val="00FC4999"/>
    <w:rsid w:val="00FC4C83"/>
    <w:rsid w:val="00FC6A64"/>
    <w:rsid w:val="00FD236A"/>
    <w:rsid w:val="00FD6F40"/>
    <w:rsid w:val="00FD7141"/>
    <w:rsid w:val="00FE15F0"/>
    <w:rsid w:val="00FE2EFC"/>
    <w:rsid w:val="00FE3094"/>
    <w:rsid w:val="00FE37A4"/>
    <w:rsid w:val="00FE44C1"/>
    <w:rsid w:val="00FF0C21"/>
    <w:rsid w:val="00FF2F9B"/>
    <w:rsid w:val="00FF4853"/>
    <w:rsid w:val="00FF4E16"/>
    <w:rsid w:val="0148BC0C"/>
    <w:rsid w:val="01D57F07"/>
    <w:rsid w:val="01E357E1"/>
    <w:rsid w:val="024BD0F4"/>
    <w:rsid w:val="029352D5"/>
    <w:rsid w:val="02A9EB82"/>
    <w:rsid w:val="02B60033"/>
    <w:rsid w:val="02E48C6D"/>
    <w:rsid w:val="03493815"/>
    <w:rsid w:val="03696125"/>
    <w:rsid w:val="03B2424A"/>
    <w:rsid w:val="048CDCE0"/>
    <w:rsid w:val="04BB6847"/>
    <w:rsid w:val="05BDB4CF"/>
    <w:rsid w:val="065E28A7"/>
    <w:rsid w:val="07099A29"/>
    <w:rsid w:val="07364CF3"/>
    <w:rsid w:val="07BAC8AF"/>
    <w:rsid w:val="07DA981D"/>
    <w:rsid w:val="083346FD"/>
    <w:rsid w:val="08415E8E"/>
    <w:rsid w:val="08509125"/>
    <w:rsid w:val="089216DF"/>
    <w:rsid w:val="08AE5039"/>
    <w:rsid w:val="08DF91FF"/>
    <w:rsid w:val="091AE720"/>
    <w:rsid w:val="094BF4F3"/>
    <w:rsid w:val="09A0BE47"/>
    <w:rsid w:val="09C3BD4A"/>
    <w:rsid w:val="09FB0C17"/>
    <w:rsid w:val="0A022A17"/>
    <w:rsid w:val="0A2A4782"/>
    <w:rsid w:val="0A46781F"/>
    <w:rsid w:val="0A70FE4C"/>
    <w:rsid w:val="0AF61DB1"/>
    <w:rsid w:val="0AFCBB6C"/>
    <w:rsid w:val="0B4C7FAA"/>
    <w:rsid w:val="0B6BC088"/>
    <w:rsid w:val="0BBCD2E2"/>
    <w:rsid w:val="0BF62289"/>
    <w:rsid w:val="0D0790E9"/>
    <w:rsid w:val="0D1CBD37"/>
    <w:rsid w:val="0D9D2CF1"/>
    <w:rsid w:val="0DF7531F"/>
    <w:rsid w:val="0E1F1897"/>
    <w:rsid w:val="0E33BF26"/>
    <w:rsid w:val="0E3A04DD"/>
    <w:rsid w:val="0EB0A012"/>
    <w:rsid w:val="0EB88D98"/>
    <w:rsid w:val="0EC1F641"/>
    <w:rsid w:val="0F24CB25"/>
    <w:rsid w:val="0F563389"/>
    <w:rsid w:val="10462069"/>
    <w:rsid w:val="1052B3A3"/>
    <w:rsid w:val="1154B003"/>
    <w:rsid w:val="11BBCCFF"/>
    <w:rsid w:val="12D5DA25"/>
    <w:rsid w:val="13C49C08"/>
    <w:rsid w:val="141EE07A"/>
    <w:rsid w:val="1455B75E"/>
    <w:rsid w:val="1492830F"/>
    <w:rsid w:val="151FE196"/>
    <w:rsid w:val="1629C85A"/>
    <w:rsid w:val="1662D8B0"/>
    <w:rsid w:val="16E49718"/>
    <w:rsid w:val="171768CB"/>
    <w:rsid w:val="17C96695"/>
    <w:rsid w:val="17DAA16C"/>
    <w:rsid w:val="1870AAB5"/>
    <w:rsid w:val="18B3392C"/>
    <w:rsid w:val="18D9CDE7"/>
    <w:rsid w:val="19A3827E"/>
    <w:rsid w:val="19F352B9"/>
    <w:rsid w:val="19FF3C4E"/>
    <w:rsid w:val="1A2450F0"/>
    <w:rsid w:val="1A471C07"/>
    <w:rsid w:val="1ABF7E4D"/>
    <w:rsid w:val="1AC6E403"/>
    <w:rsid w:val="1AF34919"/>
    <w:rsid w:val="1AFCB7D0"/>
    <w:rsid w:val="1B0C10D4"/>
    <w:rsid w:val="1BA21617"/>
    <w:rsid w:val="1BA7A28F"/>
    <w:rsid w:val="1BE46D0C"/>
    <w:rsid w:val="1BEAD9EE"/>
    <w:rsid w:val="1C8B5114"/>
    <w:rsid w:val="1CB523E6"/>
    <w:rsid w:val="1CEF7AA6"/>
    <w:rsid w:val="1D755A7F"/>
    <w:rsid w:val="1D7C2D13"/>
    <w:rsid w:val="1DE9A5D0"/>
    <w:rsid w:val="1DF84F49"/>
    <w:rsid w:val="1E7C5362"/>
    <w:rsid w:val="1EB1B9AC"/>
    <w:rsid w:val="1EC6C3DC"/>
    <w:rsid w:val="1F3F5406"/>
    <w:rsid w:val="1F59FB30"/>
    <w:rsid w:val="1F7F6947"/>
    <w:rsid w:val="1FEDA0D7"/>
    <w:rsid w:val="20555575"/>
    <w:rsid w:val="20705365"/>
    <w:rsid w:val="2191D382"/>
    <w:rsid w:val="22065224"/>
    <w:rsid w:val="225A1B72"/>
    <w:rsid w:val="22609D3A"/>
    <w:rsid w:val="22CBC06C"/>
    <w:rsid w:val="22DA07D0"/>
    <w:rsid w:val="22FBEADC"/>
    <w:rsid w:val="233FD433"/>
    <w:rsid w:val="238CF6D6"/>
    <w:rsid w:val="23EB6E97"/>
    <w:rsid w:val="24333D6D"/>
    <w:rsid w:val="245716F9"/>
    <w:rsid w:val="25881485"/>
    <w:rsid w:val="25D1EFE7"/>
    <w:rsid w:val="265CE25B"/>
    <w:rsid w:val="2679E926"/>
    <w:rsid w:val="26823FAF"/>
    <w:rsid w:val="279F318F"/>
    <w:rsid w:val="27F043E9"/>
    <w:rsid w:val="27F8B2BC"/>
    <w:rsid w:val="28660F9A"/>
    <w:rsid w:val="28D34D52"/>
    <w:rsid w:val="294796E4"/>
    <w:rsid w:val="296DB552"/>
    <w:rsid w:val="2994831D"/>
    <w:rsid w:val="29FA3671"/>
    <w:rsid w:val="2A097683"/>
    <w:rsid w:val="2AD330D1"/>
    <w:rsid w:val="2ADE49DC"/>
    <w:rsid w:val="2B94CAC3"/>
    <w:rsid w:val="2BEEAAE9"/>
    <w:rsid w:val="2C3052B2"/>
    <w:rsid w:val="2C81605A"/>
    <w:rsid w:val="2CE8D613"/>
    <w:rsid w:val="2CF119C6"/>
    <w:rsid w:val="2CF654A2"/>
    <w:rsid w:val="2D9A3E63"/>
    <w:rsid w:val="2D9CCE19"/>
    <w:rsid w:val="2DA6BE75"/>
    <w:rsid w:val="2E166099"/>
    <w:rsid w:val="2E2EE77E"/>
    <w:rsid w:val="2E34DA38"/>
    <w:rsid w:val="2E63810A"/>
    <w:rsid w:val="2EC3EB28"/>
    <w:rsid w:val="2F1AD98E"/>
    <w:rsid w:val="2FB230FA"/>
    <w:rsid w:val="2FBF6FC2"/>
    <w:rsid w:val="300BB96E"/>
    <w:rsid w:val="3213E1D1"/>
    <w:rsid w:val="321BB8E8"/>
    <w:rsid w:val="321C75EE"/>
    <w:rsid w:val="3261073B"/>
    <w:rsid w:val="33DED855"/>
    <w:rsid w:val="345C34FD"/>
    <w:rsid w:val="3492E0E5"/>
    <w:rsid w:val="34BFD115"/>
    <w:rsid w:val="34D4E626"/>
    <w:rsid w:val="34FFD290"/>
    <w:rsid w:val="355C2847"/>
    <w:rsid w:val="3598A7FD"/>
    <w:rsid w:val="35A55048"/>
    <w:rsid w:val="35D54CED"/>
    <w:rsid w:val="35F80B69"/>
    <w:rsid w:val="361BFD33"/>
    <w:rsid w:val="361C4229"/>
    <w:rsid w:val="364479F9"/>
    <w:rsid w:val="366A86A0"/>
    <w:rsid w:val="368621E1"/>
    <w:rsid w:val="3734785E"/>
    <w:rsid w:val="376AA786"/>
    <w:rsid w:val="37F978DE"/>
    <w:rsid w:val="382FCC29"/>
    <w:rsid w:val="3865504D"/>
    <w:rsid w:val="388F6AE9"/>
    <w:rsid w:val="3947D34C"/>
    <w:rsid w:val="39FCA840"/>
    <w:rsid w:val="3A2787D3"/>
    <w:rsid w:val="3A531815"/>
    <w:rsid w:val="3A62EA66"/>
    <w:rsid w:val="3A6C1920"/>
    <w:rsid w:val="3B50347F"/>
    <w:rsid w:val="3B7B7780"/>
    <w:rsid w:val="3BA0CCE5"/>
    <w:rsid w:val="3C07E981"/>
    <w:rsid w:val="3CD4F797"/>
    <w:rsid w:val="3CE1A6D7"/>
    <w:rsid w:val="3D38C170"/>
    <w:rsid w:val="3D62B14D"/>
    <w:rsid w:val="3D6D8005"/>
    <w:rsid w:val="3EC65DC1"/>
    <w:rsid w:val="3F3965B6"/>
    <w:rsid w:val="3F39DEF2"/>
    <w:rsid w:val="3FD5938C"/>
    <w:rsid w:val="4025B45F"/>
    <w:rsid w:val="407C6939"/>
    <w:rsid w:val="4083FAFC"/>
    <w:rsid w:val="40DB5AA4"/>
    <w:rsid w:val="41642525"/>
    <w:rsid w:val="417163ED"/>
    <w:rsid w:val="42305B51"/>
    <w:rsid w:val="42772B05"/>
    <w:rsid w:val="4324A380"/>
    <w:rsid w:val="432C2775"/>
    <w:rsid w:val="43A1FD18"/>
    <w:rsid w:val="43C661BC"/>
    <w:rsid w:val="43CC1FB0"/>
    <w:rsid w:val="43D4F9FF"/>
    <w:rsid w:val="44003C8A"/>
    <w:rsid w:val="445D9463"/>
    <w:rsid w:val="44799779"/>
    <w:rsid w:val="44A78249"/>
    <w:rsid w:val="44A904AF"/>
    <w:rsid w:val="44EF9081"/>
    <w:rsid w:val="456DFE5D"/>
    <w:rsid w:val="45BFA8E4"/>
    <w:rsid w:val="4644D510"/>
    <w:rsid w:val="46787492"/>
    <w:rsid w:val="4736D5D2"/>
    <w:rsid w:val="47A70C59"/>
    <w:rsid w:val="489FF148"/>
    <w:rsid w:val="48E66C89"/>
    <w:rsid w:val="495E21ED"/>
    <w:rsid w:val="49899609"/>
    <w:rsid w:val="499892A8"/>
    <w:rsid w:val="49B96443"/>
    <w:rsid w:val="4AE02DDD"/>
    <w:rsid w:val="4BA93E31"/>
    <w:rsid w:val="4BB6CF2F"/>
    <w:rsid w:val="4C421222"/>
    <w:rsid w:val="4C6078CC"/>
    <w:rsid w:val="4C61E190"/>
    <w:rsid w:val="4C990F88"/>
    <w:rsid w:val="4D817262"/>
    <w:rsid w:val="4EFE3EFD"/>
    <w:rsid w:val="4F110E71"/>
    <w:rsid w:val="4F3C7E26"/>
    <w:rsid w:val="4F4F464E"/>
    <w:rsid w:val="4F55AE0D"/>
    <w:rsid w:val="4FA71807"/>
    <w:rsid w:val="4FDB05E3"/>
    <w:rsid w:val="50BA01E3"/>
    <w:rsid w:val="512164FD"/>
    <w:rsid w:val="5178BEFB"/>
    <w:rsid w:val="51B44B20"/>
    <w:rsid w:val="51D91B82"/>
    <w:rsid w:val="525D4DA4"/>
    <w:rsid w:val="525D7AAD"/>
    <w:rsid w:val="526554CE"/>
    <w:rsid w:val="52871D75"/>
    <w:rsid w:val="528D4ECF"/>
    <w:rsid w:val="5292C849"/>
    <w:rsid w:val="52B24320"/>
    <w:rsid w:val="52D346AC"/>
    <w:rsid w:val="52FCF0F3"/>
    <w:rsid w:val="53A31476"/>
    <w:rsid w:val="54A6DD4B"/>
    <w:rsid w:val="55138341"/>
    <w:rsid w:val="55735BEA"/>
    <w:rsid w:val="55F6D10F"/>
    <w:rsid w:val="5726678B"/>
    <w:rsid w:val="57359370"/>
    <w:rsid w:val="575D2398"/>
    <w:rsid w:val="57895CBE"/>
    <w:rsid w:val="58AF5CDF"/>
    <w:rsid w:val="58D95157"/>
    <w:rsid w:val="5980BED0"/>
    <w:rsid w:val="59E8A914"/>
    <w:rsid w:val="5A46CD0D"/>
    <w:rsid w:val="5A50A9BA"/>
    <w:rsid w:val="5A7521B8"/>
    <w:rsid w:val="5AA04E3A"/>
    <w:rsid w:val="5AEEDEC7"/>
    <w:rsid w:val="5B1022D3"/>
    <w:rsid w:val="5B1EF858"/>
    <w:rsid w:val="5B2E69FD"/>
    <w:rsid w:val="5B414265"/>
    <w:rsid w:val="5BF10738"/>
    <w:rsid w:val="5BF7C9BC"/>
    <w:rsid w:val="5C5CCDE1"/>
    <w:rsid w:val="5C96E9EA"/>
    <w:rsid w:val="5C9CADC5"/>
    <w:rsid w:val="5CCA3A5E"/>
    <w:rsid w:val="5D09CE05"/>
    <w:rsid w:val="5DCC6A47"/>
    <w:rsid w:val="5DD9806C"/>
    <w:rsid w:val="5E0935F8"/>
    <w:rsid w:val="5E1B0D6C"/>
    <w:rsid w:val="5EF1A32C"/>
    <w:rsid w:val="5EF5EFB7"/>
    <w:rsid w:val="5F4892DB"/>
    <w:rsid w:val="5F735730"/>
    <w:rsid w:val="601B3FEB"/>
    <w:rsid w:val="60295F8A"/>
    <w:rsid w:val="60D14309"/>
    <w:rsid w:val="60E4633C"/>
    <w:rsid w:val="612C2564"/>
    <w:rsid w:val="628A96ED"/>
    <w:rsid w:val="62F760A9"/>
    <w:rsid w:val="635982EB"/>
    <w:rsid w:val="64294559"/>
    <w:rsid w:val="646FCC5C"/>
    <w:rsid w:val="64B473C6"/>
    <w:rsid w:val="64D92B6A"/>
    <w:rsid w:val="64F25890"/>
    <w:rsid w:val="64F6BEFB"/>
    <w:rsid w:val="653BBEF0"/>
    <w:rsid w:val="6582B292"/>
    <w:rsid w:val="65916D3A"/>
    <w:rsid w:val="660F1448"/>
    <w:rsid w:val="6630BA7C"/>
    <w:rsid w:val="6735A51F"/>
    <w:rsid w:val="67A76E0E"/>
    <w:rsid w:val="68C12076"/>
    <w:rsid w:val="68D785A7"/>
    <w:rsid w:val="6913AA47"/>
    <w:rsid w:val="691AA1A3"/>
    <w:rsid w:val="693F95F4"/>
    <w:rsid w:val="698A43C7"/>
    <w:rsid w:val="69EE0F0A"/>
    <w:rsid w:val="6A37F96D"/>
    <w:rsid w:val="6ADB6655"/>
    <w:rsid w:val="6ADF0ED0"/>
    <w:rsid w:val="6B0E77ED"/>
    <w:rsid w:val="6C09008F"/>
    <w:rsid w:val="6CCB9A8A"/>
    <w:rsid w:val="6D2CDCFB"/>
    <w:rsid w:val="6D6506C9"/>
    <w:rsid w:val="6D84BEDD"/>
    <w:rsid w:val="6D9709D4"/>
    <w:rsid w:val="6DA65D78"/>
    <w:rsid w:val="6DBAF8BE"/>
    <w:rsid w:val="6E7BBB85"/>
    <w:rsid w:val="6ED0E933"/>
    <w:rsid w:val="6F56C91F"/>
    <w:rsid w:val="6FAED778"/>
    <w:rsid w:val="6FF9854B"/>
    <w:rsid w:val="701BCE2E"/>
    <w:rsid w:val="7039513B"/>
    <w:rsid w:val="703E09F0"/>
    <w:rsid w:val="7083B9C6"/>
    <w:rsid w:val="70AA8DE8"/>
    <w:rsid w:val="71D906E1"/>
    <w:rsid w:val="728E69E1"/>
    <w:rsid w:val="72DFE7B7"/>
    <w:rsid w:val="72EACA7D"/>
    <w:rsid w:val="72F3AEB9"/>
    <w:rsid w:val="73286FFC"/>
    <w:rsid w:val="7367DF44"/>
    <w:rsid w:val="7374D742"/>
    <w:rsid w:val="740CEBA3"/>
    <w:rsid w:val="74265523"/>
    <w:rsid w:val="748252D8"/>
    <w:rsid w:val="74BFB6AE"/>
    <w:rsid w:val="75105D4F"/>
    <w:rsid w:val="75608BAC"/>
    <w:rsid w:val="759FA37E"/>
    <w:rsid w:val="75E25F96"/>
    <w:rsid w:val="7663C242"/>
    <w:rsid w:val="76826492"/>
    <w:rsid w:val="768F6A62"/>
    <w:rsid w:val="76F0C60C"/>
    <w:rsid w:val="77045038"/>
    <w:rsid w:val="77436165"/>
    <w:rsid w:val="786720CF"/>
    <w:rsid w:val="78977850"/>
    <w:rsid w:val="78DF31C6"/>
    <w:rsid w:val="79BA85D5"/>
    <w:rsid w:val="7A33FCCF"/>
    <w:rsid w:val="7A4B8C0B"/>
    <w:rsid w:val="7AFBDBD3"/>
    <w:rsid w:val="7BD38717"/>
    <w:rsid w:val="7C16D288"/>
    <w:rsid w:val="7C40C3D5"/>
    <w:rsid w:val="7CE8FAF6"/>
    <w:rsid w:val="7D6B9D91"/>
    <w:rsid w:val="7DBB3A5D"/>
    <w:rsid w:val="7E2A43A6"/>
    <w:rsid w:val="7E55AC3D"/>
    <w:rsid w:val="7EA50569"/>
    <w:rsid w:val="7EB3A4A4"/>
    <w:rsid w:val="7EFCF0B6"/>
    <w:rsid w:val="7F076DF2"/>
    <w:rsid w:val="7FB7F745"/>
  </w:rsids>
  <m:mathPr>
    <m:mathFont m:val="Cambria Math"/>
    <m:brkBin m:val="before"/>
    <m:brkBinSub m:val="--"/>
    <m:smallFrac/>
    <m:dispDef/>
    <m:lMargin m:val="0"/>
    <m:rMargin m:val="0"/>
    <m:defJc m:val="centerGroup"/>
    <m:wrapIndent m:val="1440"/>
    <m:intLim m:val="subSup"/>
    <m:naryLim m:val="undOvr"/>
  </m:mathPr>
  <w:themeFontLang w:val="fi-FI"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DAFD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fi-FI" w:eastAsia="fi-FI" w:bidi="ar-SA"/>
      </w:rPr>
    </w:rPrDefault>
    <w:pPrDefault/>
  </w:docDefaults>
  <w:latentStyles w:defLockedState="0" w:defUIPriority="0" w:defSemiHidden="0" w:defUnhideWhenUsed="0" w:defQFormat="0" w:count="376">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D02514"/>
    <w:pPr>
      <w:spacing w:line="360" w:lineRule="auto"/>
      <w:jc w:val="both"/>
    </w:pPr>
    <w:rPr>
      <w:rFonts w:asciiTheme="minorHAnsi" w:hAnsiTheme="minorHAnsi"/>
      <w:sz w:val="24"/>
      <w:szCs w:val="24"/>
    </w:rPr>
  </w:style>
  <w:style w:type="paragraph" w:styleId="Heading1">
    <w:name w:val="heading 1"/>
    <w:aliases w:val="Chapter Heading,Pääluvun otsikko"/>
    <w:basedOn w:val="Normal"/>
    <w:next w:val="Normal"/>
    <w:link w:val="Heading1Char"/>
    <w:uiPriority w:val="9"/>
    <w:qFormat/>
    <w:rsid w:val="0002462E"/>
    <w:pPr>
      <w:keepNext/>
      <w:keepLines/>
      <w:numPr>
        <w:numId w:val="2"/>
      </w:numPr>
      <w:spacing w:before="480" w:after="480" w:line="240" w:lineRule="auto"/>
      <w:jc w:val="left"/>
      <w:outlineLvl w:val="0"/>
    </w:pPr>
    <w:rPr>
      <w:rFonts w:asciiTheme="majorHAnsi" w:eastAsiaTheme="majorEastAsia" w:hAnsiTheme="majorHAnsi" w:cstheme="majorBidi"/>
      <w:b/>
      <w:bCs/>
      <w:sz w:val="28"/>
      <w:szCs w:val="28"/>
      <w:lang w:val="en-GB" w:eastAsia="en-US"/>
    </w:rPr>
  </w:style>
  <w:style w:type="paragraph" w:styleId="Heading2">
    <w:name w:val="heading 2"/>
    <w:aliases w:val="Section Heading,Alaluvun otsikko"/>
    <w:basedOn w:val="Normal"/>
    <w:next w:val="Normal"/>
    <w:link w:val="Heading2Char"/>
    <w:uiPriority w:val="9"/>
    <w:unhideWhenUsed/>
    <w:qFormat/>
    <w:rsid w:val="004170D8"/>
    <w:pPr>
      <w:keepNext/>
      <w:keepLines/>
      <w:numPr>
        <w:ilvl w:val="1"/>
        <w:numId w:val="2"/>
      </w:numPr>
      <w:spacing w:before="480" w:after="480" w:line="240" w:lineRule="auto"/>
      <w:ind w:left="578" w:hanging="578"/>
      <w:jc w:val="left"/>
      <w:outlineLvl w:val="1"/>
    </w:pPr>
    <w:rPr>
      <w:rFonts w:asciiTheme="majorHAnsi" w:eastAsiaTheme="majorEastAsia" w:hAnsiTheme="majorHAnsi" w:cstheme="majorBidi"/>
      <w:bCs/>
      <w:sz w:val="26"/>
      <w:szCs w:val="26"/>
      <w:lang w:val="en-GB" w:eastAsia="en-US"/>
    </w:rPr>
  </w:style>
  <w:style w:type="paragraph" w:styleId="Heading3">
    <w:name w:val="heading 3"/>
    <w:aliases w:val="Subsection Heading,Alaluvun alaotsikko"/>
    <w:basedOn w:val="Normal"/>
    <w:next w:val="Normal"/>
    <w:link w:val="Heading3Char"/>
    <w:uiPriority w:val="9"/>
    <w:unhideWhenUsed/>
    <w:qFormat/>
    <w:rsid w:val="004170D8"/>
    <w:pPr>
      <w:keepNext/>
      <w:keepLines/>
      <w:numPr>
        <w:ilvl w:val="2"/>
        <w:numId w:val="2"/>
      </w:numPr>
      <w:spacing w:before="480" w:after="480" w:line="240" w:lineRule="auto"/>
      <w:jc w:val="left"/>
      <w:outlineLvl w:val="2"/>
    </w:pPr>
    <w:rPr>
      <w:rFonts w:asciiTheme="majorHAnsi" w:eastAsiaTheme="majorEastAsia" w:hAnsiTheme="majorHAnsi" w:cstheme="majorBidi"/>
      <w:bCs/>
      <w:sz w:val="26"/>
      <w:szCs w:val="22"/>
      <w:lang w:val="en-GB" w:eastAsia="en-US"/>
    </w:rPr>
  </w:style>
  <w:style w:type="paragraph" w:styleId="Heading4">
    <w:name w:val="heading 4"/>
    <w:basedOn w:val="Normal"/>
    <w:next w:val="Normal"/>
    <w:link w:val="Heading4Char"/>
    <w:uiPriority w:val="9"/>
    <w:unhideWhenUsed/>
    <w:rsid w:val="00FC4C83"/>
    <w:pPr>
      <w:keepNext/>
      <w:keepLines/>
      <w:numPr>
        <w:ilvl w:val="3"/>
        <w:numId w:val="2"/>
      </w:numPr>
      <w:spacing w:before="200"/>
      <w:ind w:left="2880" w:hanging="360"/>
      <w:outlineLvl w:val="3"/>
    </w:pPr>
    <w:rPr>
      <w:rFonts w:asciiTheme="majorHAnsi" w:eastAsiaTheme="majorEastAsia" w:hAnsiTheme="majorHAnsi" w:cstheme="majorBidi"/>
      <w:b/>
      <w:bCs/>
      <w:i/>
      <w:iCs/>
      <w:color w:val="4F81BD" w:themeColor="accent1"/>
      <w:szCs w:val="22"/>
      <w:lang w:eastAsia="en-US"/>
    </w:rPr>
  </w:style>
  <w:style w:type="paragraph" w:styleId="Heading5">
    <w:name w:val="heading 5"/>
    <w:basedOn w:val="Normal"/>
    <w:next w:val="Normal"/>
    <w:link w:val="Heading5Char"/>
    <w:uiPriority w:val="9"/>
    <w:unhideWhenUsed/>
    <w:qFormat/>
    <w:rsid w:val="00FC4C83"/>
    <w:pPr>
      <w:keepNext/>
      <w:keepLines/>
      <w:numPr>
        <w:ilvl w:val="4"/>
        <w:numId w:val="2"/>
      </w:numPr>
      <w:spacing w:before="200"/>
      <w:ind w:left="3600" w:hanging="360"/>
      <w:outlineLvl w:val="4"/>
    </w:pPr>
    <w:rPr>
      <w:rFonts w:asciiTheme="majorHAnsi" w:eastAsiaTheme="majorEastAsia" w:hAnsiTheme="majorHAnsi" w:cstheme="majorBidi"/>
      <w:color w:val="243F60" w:themeColor="accent1" w:themeShade="7F"/>
      <w:szCs w:val="22"/>
      <w:lang w:eastAsia="en-US"/>
    </w:rPr>
  </w:style>
  <w:style w:type="paragraph" w:styleId="Heading6">
    <w:name w:val="heading 6"/>
    <w:basedOn w:val="Normal"/>
    <w:next w:val="Normal"/>
    <w:link w:val="Heading6Char"/>
    <w:uiPriority w:val="9"/>
    <w:semiHidden/>
    <w:unhideWhenUsed/>
    <w:qFormat/>
    <w:rsid w:val="00FC4C83"/>
    <w:pPr>
      <w:keepNext/>
      <w:keepLines/>
      <w:numPr>
        <w:ilvl w:val="5"/>
        <w:numId w:val="2"/>
      </w:numPr>
      <w:spacing w:before="200"/>
      <w:ind w:left="4320" w:hanging="180"/>
      <w:outlineLvl w:val="5"/>
    </w:pPr>
    <w:rPr>
      <w:rFonts w:asciiTheme="majorHAnsi" w:eastAsiaTheme="majorEastAsia" w:hAnsiTheme="majorHAnsi" w:cstheme="majorBidi"/>
      <w:i/>
      <w:iCs/>
      <w:color w:val="243F60" w:themeColor="accent1" w:themeShade="7F"/>
      <w:szCs w:val="22"/>
      <w:lang w:eastAsia="en-US"/>
    </w:rPr>
  </w:style>
  <w:style w:type="paragraph" w:styleId="Heading7">
    <w:name w:val="heading 7"/>
    <w:basedOn w:val="Normal"/>
    <w:next w:val="Normal"/>
    <w:link w:val="Heading7Char"/>
    <w:uiPriority w:val="9"/>
    <w:semiHidden/>
    <w:unhideWhenUsed/>
    <w:qFormat/>
    <w:rsid w:val="00FC4C83"/>
    <w:pPr>
      <w:keepNext/>
      <w:keepLines/>
      <w:numPr>
        <w:ilvl w:val="6"/>
        <w:numId w:val="2"/>
      </w:numPr>
      <w:spacing w:before="200"/>
      <w:ind w:left="5040" w:hanging="360"/>
      <w:outlineLvl w:val="6"/>
    </w:pPr>
    <w:rPr>
      <w:rFonts w:asciiTheme="majorHAnsi" w:eastAsiaTheme="majorEastAsia" w:hAnsiTheme="majorHAnsi" w:cstheme="majorBidi"/>
      <w:i/>
      <w:iCs/>
      <w:color w:val="404040" w:themeColor="text1" w:themeTint="BF"/>
      <w:szCs w:val="22"/>
      <w:lang w:eastAsia="en-US"/>
    </w:rPr>
  </w:style>
  <w:style w:type="paragraph" w:styleId="Heading8">
    <w:name w:val="heading 8"/>
    <w:basedOn w:val="Normal"/>
    <w:next w:val="Normal"/>
    <w:link w:val="Heading8Char"/>
    <w:uiPriority w:val="9"/>
    <w:semiHidden/>
    <w:unhideWhenUsed/>
    <w:qFormat/>
    <w:rsid w:val="00FC4C83"/>
    <w:pPr>
      <w:keepNext/>
      <w:keepLines/>
      <w:numPr>
        <w:ilvl w:val="7"/>
        <w:numId w:val="2"/>
      </w:numPr>
      <w:spacing w:before="200"/>
      <w:ind w:left="5760" w:hanging="360"/>
      <w:outlineLvl w:val="7"/>
    </w:pPr>
    <w:rPr>
      <w:rFonts w:asciiTheme="majorHAnsi" w:eastAsiaTheme="majorEastAsia" w:hAnsiTheme="majorHAnsi" w:cstheme="majorBidi"/>
      <w:color w:val="404040" w:themeColor="text1" w:themeTint="BF"/>
      <w:szCs w:val="20"/>
      <w:lang w:eastAsia="en-US"/>
    </w:rPr>
  </w:style>
  <w:style w:type="paragraph" w:styleId="Heading9">
    <w:name w:val="heading 9"/>
    <w:basedOn w:val="Normal"/>
    <w:next w:val="Normal"/>
    <w:link w:val="Heading9Char"/>
    <w:uiPriority w:val="9"/>
    <w:semiHidden/>
    <w:unhideWhenUsed/>
    <w:qFormat/>
    <w:rsid w:val="00FC4C83"/>
    <w:pPr>
      <w:keepNext/>
      <w:keepLines/>
      <w:numPr>
        <w:ilvl w:val="8"/>
        <w:numId w:val="2"/>
      </w:numPr>
      <w:spacing w:before="200"/>
      <w:ind w:left="6480" w:hanging="180"/>
      <w:outlineLvl w:val="8"/>
    </w:pPr>
    <w:rPr>
      <w:rFonts w:asciiTheme="majorHAnsi" w:eastAsiaTheme="majorEastAsia" w:hAnsiTheme="majorHAnsi" w:cstheme="majorBidi"/>
      <w:i/>
      <w:iCs/>
      <w:color w:val="404040" w:themeColor="text1" w:themeTint="BF"/>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pter Heading Char,Pääluvun otsikko Char"/>
    <w:basedOn w:val="DefaultParagraphFont"/>
    <w:link w:val="Heading1"/>
    <w:uiPriority w:val="9"/>
    <w:rsid w:val="00981CD0"/>
    <w:rPr>
      <w:rFonts w:asciiTheme="majorHAnsi" w:eastAsiaTheme="majorEastAsia" w:hAnsiTheme="majorHAnsi" w:cstheme="majorBidi"/>
      <w:b/>
      <w:bCs/>
      <w:sz w:val="28"/>
      <w:szCs w:val="28"/>
      <w:lang w:val="en-GB" w:eastAsia="en-US"/>
    </w:rPr>
  </w:style>
  <w:style w:type="character" w:customStyle="1" w:styleId="Heading2Char">
    <w:name w:val="Heading 2 Char"/>
    <w:aliases w:val="Section Heading Char,Alaluvun otsikko Char"/>
    <w:basedOn w:val="DefaultParagraphFont"/>
    <w:link w:val="Heading2"/>
    <w:uiPriority w:val="9"/>
    <w:rsid w:val="004170D8"/>
    <w:rPr>
      <w:rFonts w:asciiTheme="majorHAnsi" w:eastAsiaTheme="majorEastAsia" w:hAnsiTheme="majorHAnsi" w:cstheme="majorBidi"/>
      <w:bCs/>
      <w:sz w:val="26"/>
      <w:szCs w:val="26"/>
      <w:lang w:val="en-GB" w:eastAsia="en-US"/>
    </w:rPr>
  </w:style>
  <w:style w:type="character" w:customStyle="1" w:styleId="Heading3Char">
    <w:name w:val="Heading 3 Char"/>
    <w:aliases w:val="Subsection Heading Char,Alaluvun alaotsikko Char"/>
    <w:basedOn w:val="DefaultParagraphFont"/>
    <w:link w:val="Heading3"/>
    <w:uiPriority w:val="9"/>
    <w:rsid w:val="004170D8"/>
    <w:rPr>
      <w:rFonts w:asciiTheme="majorHAnsi" w:eastAsiaTheme="majorEastAsia" w:hAnsiTheme="majorHAnsi" w:cstheme="majorBidi"/>
      <w:bCs/>
      <w:sz w:val="26"/>
      <w:szCs w:val="22"/>
      <w:lang w:val="en-GB" w:eastAsia="en-US"/>
    </w:rPr>
  </w:style>
  <w:style w:type="character" w:customStyle="1" w:styleId="Heading4Char">
    <w:name w:val="Heading 4 Char"/>
    <w:basedOn w:val="DefaultParagraphFont"/>
    <w:link w:val="Heading4"/>
    <w:uiPriority w:val="9"/>
    <w:rsid w:val="00FC4C83"/>
    <w:rPr>
      <w:rFonts w:asciiTheme="majorHAnsi" w:eastAsiaTheme="majorEastAsia" w:hAnsiTheme="majorHAnsi" w:cstheme="majorBidi"/>
      <w:b/>
      <w:bCs/>
      <w:i/>
      <w:iCs/>
      <w:color w:val="4F81BD" w:themeColor="accent1"/>
      <w:sz w:val="24"/>
      <w:szCs w:val="22"/>
      <w:lang w:eastAsia="en-US"/>
    </w:rPr>
  </w:style>
  <w:style w:type="character" w:customStyle="1" w:styleId="Heading5Char">
    <w:name w:val="Heading 5 Char"/>
    <w:basedOn w:val="DefaultParagraphFont"/>
    <w:link w:val="Heading5"/>
    <w:uiPriority w:val="9"/>
    <w:rsid w:val="00FC4C83"/>
    <w:rPr>
      <w:rFonts w:asciiTheme="majorHAnsi" w:eastAsiaTheme="majorEastAsia" w:hAnsiTheme="majorHAnsi" w:cstheme="majorBidi"/>
      <w:color w:val="243F60" w:themeColor="accent1" w:themeShade="7F"/>
      <w:sz w:val="24"/>
      <w:szCs w:val="22"/>
      <w:lang w:eastAsia="en-US"/>
    </w:rPr>
  </w:style>
  <w:style w:type="character" w:customStyle="1" w:styleId="Heading6Char">
    <w:name w:val="Heading 6 Char"/>
    <w:basedOn w:val="DefaultParagraphFont"/>
    <w:link w:val="Heading6"/>
    <w:uiPriority w:val="9"/>
    <w:semiHidden/>
    <w:rsid w:val="00FC4C83"/>
    <w:rPr>
      <w:rFonts w:asciiTheme="majorHAnsi" w:eastAsiaTheme="majorEastAsia" w:hAnsiTheme="majorHAnsi" w:cstheme="majorBidi"/>
      <w:i/>
      <w:iCs/>
      <w:color w:val="243F60" w:themeColor="accent1" w:themeShade="7F"/>
      <w:sz w:val="24"/>
      <w:szCs w:val="22"/>
      <w:lang w:eastAsia="en-US"/>
    </w:rPr>
  </w:style>
  <w:style w:type="character" w:customStyle="1" w:styleId="Heading7Char">
    <w:name w:val="Heading 7 Char"/>
    <w:basedOn w:val="DefaultParagraphFont"/>
    <w:link w:val="Heading7"/>
    <w:uiPriority w:val="9"/>
    <w:semiHidden/>
    <w:rsid w:val="00FC4C83"/>
    <w:rPr>
      <w:rFonts w:asciiTheme="majorHAnsi" w:eastAsiaTheme="majorEastAsia" w:hAnsiTheme="majorHAnsi" w:cstheme="majorBidi"/>
      <w:i/>
      <w:iCs/>
      <w:color w:val="404040" w:themeColor="text1" w:themeTint="BF"/>
      <w:sz w:val="24"/>
      <w:szCs w:val="22"/>
      <w:lang w:eastAsia="en-US"/>
    </w:rPr>
  </w:style>
  <w:style w:type="character" w:customStyle="1" w:styleId="Heading8Char">
    <w:name w:val="Heading 8 Char"/>
    <w:basedOn w:val="DefaultParagraphFont"/>
    <w:link w:val="Heading8"/>
    <w:uiPriority w:val="9"/>
    <w:semiHidden/>
    <w:rsid w:val="00FC4C83"/>
    <w:rPr>
      <w:rFonts w:asciiTheme="majorHAnsi" w:eastAsiaTheme="majorEastAsia" w:hAnsiTheme="majorHAnsi" w:cstheme="majorBidi"/>
      <w:color w:val="404040" w:themeColor="text1" w:themeTint="BF"/>
      <w:sz w:val="24"/>
      <w:lang w:eastAsia="en-US"/>
    </w:rPr>
  </w:style>
  <w:style w:type="character" w:customStyle="1" w:styleId="Heading9Char">
    <w:name w:val="Heading 9 Char"/>
    <w:basedOn w:val="DefaultParagraphFont"/>
    <w:link w:val="Heading9"/>
    <w:uiPriority w:val="9"/>
    <w:semiHidden/>
    <w:rsid w:val="00FC4C83"/>
    <w:rPr>
      <w:rFonts w:asciiTheme="majorHAnsi" w:eastAsiaTheme="majorEastAsia" w:hAnsiTheme="majorHAnsi" w:cstheme="majorBidi"/>
      <w:i/>
      <w:iCs/>
      <w:color w:val="404040" w:themeColor="text1" w:themeTint="BF"/>
      <w:sz w:val="24"/>
      <w:lang w:eastAsia="en-US"/>
    </w:rPr>
  </w:style>
  <w:style w:type="paragraph" w:styleId="Header">
    <w:name w:val="header"/>
    <w:basedOn w:val="Normal"/>
    <w:link w:val="HeaderChar"/>
    <w:uiPriority w:val="99"/>
    <w:rsid w:val="002E14F4"/>
    <w:pPr>
      <w:tabs>
        <w:tab w:val="center" w:pos="4819"/>
        <w:tab w:val="right" w:pos="9638"/>
      </w:tabs>
    </w:pPr>
    <w:rPr>
      <w:lang w:val="en-GB"/>
    </w:rPr>
  </w:style>
  <w:style w:type="character" w:customStyle="1" w:styleId="HeaderChar">
    <w:name w:val="Header Char"/>
    <w:basedOn w:val="DefaultParagraphFont"/>
    <w:link w:val="Header"/>
    <w:uiPriority w:val="99"/>
    <w:rsid w:val="002E14F4"/>
    <w:rPr>
      <w:rFonts w:asciiTheme="minorHAnsi" w:hAnsiTheme="minorHAnsi"/>
      <w:sz w:val="24"/>
      <w:szCs w:val="24"/>
      <w:lang w:val="en-GB"/>
    </w:rPr>
  </w:style>
  <w:style w:type="paragraph" w:styleId="Footer">
    <w:name w:val="footer"/>
    <w:basedOn w:val="Normal"/>
    <w:link w:val="FooterChar"/>
    <w:uiPriority w:val="99"/>
    <w:rsid w:val="002E14F4"/>
    <w:pPr>
      <w:tabs>
        <w:tab w:val="center" w:pos="4819"/>
        <w:tab w:val="right" w:pos="9638"/>
      </w:tabs>
    </w:pPr>
    <w:rPr>
      <w:lang w:val="en-GB"/>
    </w:rPr>
  </w:style>
  <w:style w:type="character" w:customStyle="1" w:styleId="FooterChar">
    <w:name w:val="Footer Char"/>
    <w:basedOn w:val="DefaultParagraphFont"/>
    <w:link w:val="Footer"/>
    <w:uiPriority w:val="99"/>
    <w:rsid w:val="002E14F4"/>
    <w:rPr>
      <w:rFonts w:asciiTheme="minorHAnsi" w:hAnsiTheme="minorHAnsi"/>
      <w:sz w:val="24"/>
      <w:szCs w:val="24"/>
      <w:lang w:val="en-GB"/>
    </w:rPr>
  </w:style>
  <w:style w:type="paragraph" w:styleId="TOC1">
    <w:name w:val="toc 1"/>
    <w:basedOn w:val="Normal"/>
    <w:next w:val="Normal"/>
    <w:link w:val="TOC1Char"/>
    <w:uiPriority w:val="39"/>
    <w:unhideWhenUsed/>
    <w:rsid w:val="0002462E"/>
    <w:pPr>
      <w:tabs>
        <w:tab w:val="right" w:pos="8494"/>
      </w:tabs>
      <w:spacing w:before="240" w:after="340" w:line="240" w:lineRule="auto"/>
      <w:jc w:val="left"/>
    </w:pPr>
    <w:rPr>
      <w:rFonts w:eastAsiaTheme="minorHAnsi" w:cstheme="minorHAnsi"/>
      <w:noProof/>
      <w:szCs w:val="22"/>
      <w:lang w:val="en-GB" w:eastAsia="en-US"/>
    </w:rPr>
  </w:style>
  <w:style w:type="character" w:customStyle="1" w:styleId="TOC1Char">
    <w:name w:val="TOC 1 Char"/>
    <w:basedOn w:val="DefaultParagraphFont"/>
    <w:link w:val="TOC1"/>
    <w:uiPriority w:val="39"/>
    <w:rsid w:val="0002462E"/>
    <w:rPr>
      <w:rFonts w:asciiTheme="minorHAnsi" w:eastAsiaTheme="minorHAnsi" w:hAnsiTheme="minorHAnsi" w:cstheme="minorHAnsi"/>
      <w:noProof/>
      <w:sz w:val="24"/>
      <w:szCs w:val="22"/>
      <w:lang w:val="en-GB" w:eastAsia="en-US"/>
    </w:rPr>
  </w:style>
  <w:style w:type="character" w:styleId="Hyperlink">
    <w:name w:val="Hyperlink"/>
    <w:basedOn w:val="DefaultParagraphFont"/>
    <w:uiPriority w:val="99"/>
    <w:unhideWhenUsed/>
    <w:rsid w:val="00FC4C83"/>
    <w:rPr>
      <w:color w:val="0000FF" w:themeColor="hyperlink"/>
      <w:u w:val="single"/>
    </w:rPr>
  </w:style>
  <w:style w:type="paragraph" w:styleId="TOC2">
    <w:name w:val="toc 2"/>
    <w:basedOn w:val="Normal"/>
    <w:next w:val="Normal"/>
    <w:link w:val="TOC2Char"/>
    <w:uiPriority w:val="39"/>
    <w:unhideWhenUsed/>
    <w:rsid w:val="0002462E"/>
    <w:pPr>
      <w:tabs>
        <w:tab w:val="left" w:pos="964"/>
        <w:tab w:val="right" w:pos="8494"/>
      </w:tabs>
      <w:spacing w:after="100" w:line="240" w:lineRule="auto"/>
      <w:ind w:left="397"/>
      <w:jc w:val="left"/>
    </w:pPr>
    <w:rPr>
      <w:rFonts w:eastAsiaTheme="minorHAnsi" w:cstheme="minorHAnsi"/>
      <w:szCs w:val="22"/>
      <w:lang w:val="en-GB" w:eastAsia="en-US"/>
    </w:rPr>
  </w:style>
  <w:style w:type="character" w:customStyle="1" w:styleId="TOC2Char">
    <w:name w:val="TOC 2 Char"/>
    <w:basedOn w:val="DefaultParagraphFont"/>
    <w:link w:val="TOC2"/>
    <w:uiPriority w:val="39"/>
    <w:rsid w:val="0002462E"/>
    <w:rPr>
      <w:rFonts w:asciiTheme="minorHAnsi" w:eastAsiaTheme="minorHAnsi" w:hAnsiTheme="minorHAnsi" w:cstheme="minorHAnsi"/>
      <w:sz w:val="24"/>
      <w:szCs w:val="22"/>
      <w:lang w:val="en-GB" w:eastAsia="en-US"/>
    </w:rPr>
  </w:style>
  <w:style w:type="paragraph" w:styleId="TOC3">
    <w:name w:val="toc 3"/>
    <w:basedOn w:val="Normal"/>
    <w:next w:val="Normal"/>
    <w:link w:val="TOC3Char"/>
    <w:uiPriority w:val="39"/>
    <w:unhideWhenUsed/>
    <w:rsid w:val="00FC4C83"/>
    <w:pPr>
      <w:tabs>
        <w:tab w:val="left" w:pos="1701"/>
        <w:tab w:val="right" w:pos="8494"/>
      </w:tabs>
      <w:spacing w:after="100" w:line="240" w:lineRule="auto"/>
      <w:ind w:left="964"/>
    </w:pPr>
    <w:rPr>
      <w:rFonts w:eastAsiaTheme="minorHAnsi" w:cstheme="minorHAnsi"/>
      <w:szCs w:val="22"/>
      <w:lang w:eastAsia="en-US"/>
    </w:rPr>
  </w:style>
  <w:style w:type="character" w:customStyle="1" w:styleId="TOC3Char">
    <w:name w:val="TOC 3 Char"/>
    <w:basedOn w:val="DefaultParagraphFont"/>
    <w:link w:val="TOC3"/>
    <w:uiPriority w:val="39"/>
    <w:rsid w:val="00FC4C83"/>
    <w:rPr>
      <w:rFonts w:asciiTheme="minorHAnsi" w:eastAsiaTheme="minorHAnsi" w:hAnsiTheme="minorHAnsi" w:cstheme="minorHAnsi"/>
      <w:sz w:val="24"/>
      <w:szCs w:val="22"/>
      <w:lang w:eastAsia="en-US"/>
    </w:rPr>
  </w:style>
  <w:style w:type="paragraph" w:customStyle="1" w:styleId="TableText">
    <w:name w:val="Table Text"/>
    <w:basedOn w:val="Normal"/>
    <w:next w:val="Normal"/>
    <w:link w:val="TableTextChar"/>
    <w:qFormat/>
    <w:rsid w:val="0002462E"/>
    <w:pPr>
      <w:spacing w:before="100" w:after="100" w:line="240" w:lineRule="auto"/>
      <w:jc w:val="left"/>
    </w:pPr>
    <w:rPr>
      <w:rFonts w:eastAsiaTheme="minorHAnsi" w:cstheme="minorHAnsi"/>
      <w:szCs w:val="22"/>
      <w:lang w:val="en-GB" w:eastAsia="en-US"/>
    </w:rPr>
  </w:style>
  <w:style w:type="character" w:customStyle="1" w:styleId="TableTextChar">
    <w:name w:val="Table Text Char"/>
    <w:basedOn w:val="DefaultParagraphFont"/>
    <w:link w:val="TableText"/>
    <w:rsid w:val="0002462E"/>
    <w:rPr>
      <w:rFonts w:asciiTheme="minorHAnsi" w:eastAsiaTheme="minorHAnsi" w:hAnsiTheme="minorHAnsi" w:cstheme="minorHAnsi"/>
      <w:sz w:val="24"/>
      <w:szCs w:val="22"/>
      <w:lang w:val="en-GB" w:eastAsia="en-US"/>
    </w:rPr>
  </w:style>
  <w:style w:type="table" w:customStyle="1" w:styleId="TableGrid1">
    <w:name w:val="Table Grid1"/>
    <w:basedOn w:val="TableNormal"/>
    <w:next w:val="TableGrid"/>
    <w:uiPriority w:val="59"/>
    <w:rsid w:val="00FC4C83"/>
    <w:rPr>
      <w:rFonts w:ascii="Tahoma" w:eastAsiaTheme="minorHAnsi" w:hAnsi="Tahoma" w:cstheme="minorHAnsi"/>
      <w:sz w:val="24"/>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rsid w:val="00FC4C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Normal"/>
    <w:next w:val="Normal"/>
    <w:link w:val="QuoteChar"/>
    <w:uiPriority w:val="29"/>
    <w:qFormat/>
    <w:rsid w:val="0002462E"/>
    <w:pPr>
      <w:spacing w:after="360" w:line="240" w:lineRule="auto"/>
      <w:ind w:left="1304"/>
      <w:jc w:val="left"/>
    </w:pPr>
    <w:rPr>
      <w:rFonts w:eastAsiaTheme="minorHAnsi" w:cstheme="minorHAnsi"/>
      <w:iCs/>
      <w:color w:val="000000" w:themeColor="text1"/>
      <w:szCs w:val="22"/>
      <w:lang w:val="en-GB" w:eastAsia="en-US"/>
    </w:rPr>
  </w:style>
  <w:style w:type="character" w:customStyle="1" w:styleId="QuoteChar">
    <w:name w:val="Quote Char"/>
    <w:basedOn w:val="DefaultParagraphFont"/>
    <w:link w:val="Quote"/>
    <w:uiPriority w:val="29"/>
    <w:rsid w:val="00FC4C83"/>
    <w:rPr>
      <w:rFonts w:asciiTheme="minorHAnsi" w:eastAsiaTheme="minorHAnsi" w:hAnsiTheme="minorHAnsi" w:cstheme="minorHAnsi"/>
      <w:iCs/>
      <w:color w:val="000000" w:themeColor="text1"/>
      <w:sz w:val="24"/>
      <w:szCs w:val="22"/>
      <w:lang w:eastAsia="en-US"/>
    </w:rPr>
  </w:style>
  <w:style w:type="paragraph" w:customStyle="1" w:styleId="Numberreferencing">
    <w:name w:val="Number referencing"/>
    <w:basedOn w:val="Normal"/>
    <w:next w:val="Normal"/>
    <w:qFormat/>
    <w:rsid w:val="0002462E"/>
    <w:pPr>
      <w:numPr>
        <w:numId w:val="5"/>
      </w:numPr>
      <w:spacing w:after="240" w:line="240" w:lineRule="auto"/>
      <w:jc w:val="left"/>
    </w:pPr>
    <w:rPr>
      <w:rFonts w:eastAsiaTheme="minorHAnsi" w:cstheme="minorHAnsi"/>
      <w:szCs w:val="22"/>
      <w:lang w:val="en-GB" w:eastAsia="en-US"/>
    </w:rPr>
  </w:style>
  <w:style w:type="paragraph" w:styleId="BalloonText">
    <w:name w:val="Balloon Text"/>
    <w:basedOn w:val="Normal"/>
    <w:link w:val="BalloonTextChar"/>
    <w:rsid w:val="00FC4C83"/>
    <w:rPr>
      <w:rFonts w:cs="Tahoma"/>
      <w:sz w:val="16"/>
      <w:szCs w:val="16"/>
    </w:rPr>
  </w:style>
  <w:style w:type="character" w:customStyle="1" w:styleId="BalloonTextChar">
    <w:name w:val="Balloon Text Char"/>
    <w:basedOn w:val="DefaultParagraphFont"/>
    <w:link w:val="BalloonText"/>
    <w:rsid w:val="00FC4C83"/>
    <w:rPr>
      <w:rFonts w:asciiTheme="minorHAnsi" w:hAnsiTheme="minorHAnsi" w:cs="Tahoma"/>
      <w:sz w:val="16"/>
      <w:szCs w:val="16"/>
    </w:rPr>
  </w:style>
  <w:style w:type="paragraph" w:customStyle="1" w:styleId="TableTextBold">
    <w:name w:val="Table Text Bold"/>
    <w:basedOn w:val="TableText"/>
    <w:link w:val="TableTextBoldChar"/>
    <w:qFormat/>
    <w:rsid w:val="00FC4C83"/>
    <w:rPr>
      <w:b/>
    </w:rPr>
  </w:style>
  <w:style w:type="character" w:customStyle="1" w:styleId="TableTextBoldChar">
    <w:name w:val="Table Text Bold Char"/>
    <w:basedOn w:val="TableTextChar"/>
    <w:link w:val="TableTextBold"/>
    <w:rsid w:val="00FC4C83"/>
    <w:rPr>
      <w:rFonts w:asciiTheme="minorHAnsi" w:eastAsiaTheme="minorHAnsi" w:hAnsiTheme="minorHAnsi" w:cstheme="minorHAnsi"/>
      <w:b/>
      <w:sz w:val="24"/>
      <w:szCs w:val="22"/>
      <w:lang w:val="en-GB" w:eastAsia="en-US"/>
    </w:rPr>
  </w:style>
  <w:style w:type="paragraph" w:customStyle="1" w:styleId="Writer">
    <w:name w:val="Writer"/>
    <w:basedOn w:val="Normal"/>
    <w:rsid w:val="0002462E"/>
    <w:pPr>
      <w:tabs>
        <w:tab w:val="left" w:pos="0"/>
      </w:tabs>
      <w:spacing w:line="240" w:lineRule="auto"/>
    </w:pPr>
    <w:rPr>
      <w:rFonts w:asciiTheme="majorHAnsi" w:eastAsia="Times" w:hAnsiTheme="majorHAnsi" w:cs="Tahoma"/>
      <w:sz w:val="28"/>
      <w:szCs w:val="28"/>
      <w:lang w:eastAsia="en-US"/>
    </w:rPr>
  </w:style>
  <w:style w:type="paragraph" w:customStyle="1" w:styleId="SubtitleoftheThesis">
    <w:name w:val="Subtitle of the Thesis"/>
    <w:basedOn w:val="Normal"/>
    <w:next w:val="Normal"/>
    <w:qFormat/>
    <w:rsid w:val="0002462E"/>
    <w:pPr>
      <w:spacing w:before="400" w:line="240" w:lineRule="auto"/>
      <w:jc w:val="left"/>
    </w:pPr>
    <w:rPr>
      <w:rFonts w:asciiTheme="majorHAnsi" w:eastAsiaTheme="majorEastAsia" w:hAnsiTheme="majorHAnsi" w:cstheme="majorBidi"/>
      <w:color w:val="000000" w:themeColor="text1"/>
      <w:spacing w:val="5"/>
      <w:kern w:val="28"/>
      <w:sz w:val="36"/>
      <w:szCs w:val="36"/>
    </w:rPr>
  </w:style>
  <w:style w:type="paragraph" w:customStyle="1" w:styleId="AppendixHeading">
    <w:name w:val="Appendix Heading"/>
    <w:basedOn w:val="Normal"/>
    <w:link w:val="AppendixHeadingChar"/>
    <w:qFormat/>
    <w:rsid w:val="0002462E"/>
    <w:pPr>
      <w:spacing w:before="360" w:after="360" w:line="240" w:lineRule="auto"/>
      <w:jc w:val="left"/>
      <w:outlineLvl w:val="1"/>
    </w:pPr>
    <w:rPr>
      <w:rFonts w:eastAsiaTheme="minorHAnsi" w:cstheme="minorHAnsi"/>
      <w:b/>
      <w:sz w:val="28"/>
      <w:szCs w:val="28"/>
      <w:lang w:val="en-GB" w:eastAsia="en-US"/>
    </w:rPr>
  </w:style>
  <w:style w:type="character" w:customStyle="1" w:styleId="AppendixHeadingChar">
    <w:name w:val="Appendix Heading Char"/>
    <w:basedOn w:val="DefaultParagraphFont"/>
    <w:link w:val="AppendixHeading"/>
    <w:rsid w:val="0002462E"/>
    <w:rPr>
      <w:rFonts w:asciiTheme="minorHAnsi" w:eastAsiaTheme="minorHAnsi" w:hAnsiTheme="minorHAnsi" w:cstheme="minorHAnsi"/>
      <w:b/>
      <w:sz w:val="28"/>
      <w:szCs w:val="28"/>
      <w:lang w:val="en-GB" w:eastAsia="en-US"/>
    </w:rPr>
  </w:style>
  <w:style w:type="paragraph" w:customStyle="1" w:styleId="CoverPageInformation">
    <w:name w:val="Cover Page Information"/>
    <w:basedOn w:val="Normal"/>
    <w:link w:val="CoverPageInformationChar"/>
    <w:rsid w:val="0002462E"/>
    <w:pPr>
      <w:tabs>
        <w:tab w:val="left" w:pos="0"/>
        <w:tab w:val="left" w:pos="3119"/>
      </w:tabs>
      <w:spacing w:line="440" w:lineRule="exact"/>
    </w:pPr>
    <w:rPr>
      <w:rFonts w:eastAsia="Times" w:cs="Tahoma"/>
      <w:szCs w:val="22"/>
      <w:lang w:eastAsia="en-US"/>
    </w:rPr>
  </w:style>
  <w:style w:type="character" w:customStyle="1" w:styleId="CoverPageInformationChar">
    <w:name w:val="Cover Page Information Char"/>
    <w:basedOn w:val="DefaultParagraphFont"/>
    <w:link w:val="CoverPageInformation"/>
    <w:rsid w:val="0002462E"/>
    <w:rPr>
      <w:rFonts w:asciiTheme="minorHAnsi" w:eastAsia="Times" w:hAnsiTheme="minorHAnsi" w:cs="Tahoma"/>
      <w:sz w:val="24"/>
      <w:szCs w:val="22"/>
      <w:lang w:eastAsia="en-US"/>
    </w:rPr>
  </w:style>
  <w:style w:type="paragraph" w:customStyle="1" w:styleId="TitleoftheThesis">
    <w:name w:val="Title of the Thesis"/>
    <w:basedOn w:val="Normal"/>
    <w:link w:val="TitleoftheThesisChar"/>
    <w:rsid w:val="00FC4C83"/>
    <w:pPr>
      <w:spacing w:before="400" w:line="240" w:lineRule="auto"/>
      <w:contextualSpacing/>
      <w:jc w:val="left"/>
    </w:pPr>
    <w:rPr>
      <w:rFonts w:ascii="Arial" w:eastAsia="MS PGothic" w:hAnsi="Arial"/>
      <w:color w:val="9B3223"/>
      <w:spacing w:val="5"/>
      <w:kern w:val="28"/>
      <w:sz w:val="52"/>
      <w:szCs w:val="52"/>
    </w:rPr>
  </w:style>
  <w:style w:type="character" w:customStyle="1" w:styleId="TitleoftheThesisChar">
    <w:name w:val="Title of the Thesis Char"/>
    <w:basedOn w:val="DefaultParagraphFont"/>
    <w:link w:val="TitleoftheThesis"/>
    <w:rsid w:val="00FC4C83"/>
    <w:rPr>
      <w:rFonts w:ascii="Arial" w:eastAsia="MS PGothic" w:hAnsi="Arial"/>
      <w:color w:val="9B3223"/>
      <w:spacing w:val="5"/>
      <w:kern w:val="28"/>
      <w:sz w:val="52"/>
      <w:szCs w:val="52"/>
    </w:rPr>
  </w:style>
  <w:style w:type="table" w:styleId="TableGridLight">
    <w:name w:val="Grid Table Light"/>
    <w:basedOn w:val="TableNormal"/>
    <w:uiPriority w:val="40"/>
    <w:rsid w:val="00FC4C8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Abstract">
    <w:name w:val="Abstract"/>
    <w:basedOn w:val="Normal"/>
    <w:next w:val="Normal"/>
    <w:link w:val="AbstractChar"/>
    <w:qFormat/>
    <w:rsid w:val="0002462E"/>
    <w:pPr>
      <w:tabs>
        <w:tab w:val="left" w:pos="2835"/>
      </w:tabs>
      <w:spacing w:line="276" w:lineRule="auto"/>
      <w:ind w:left="2835" w:hanging="2835"/>
      <w:jc w:val="left"/>
    </w:pPr>
    <w:rPr>
      <w:rFonts w:eastAsiaTheme="minorHAnsi" w:cstheme="minorHAnsi"/>
      <w:szCs w:val="22"/>
      <w:lang w:val="en-GB" w:eastAsia="en-US"/>
    </w:rPr>
  </w:style>
  <w:style w:type="character" w:customStyle="1" w:styleId="AbstractChar">
    <w:name w:val="Abstract Char"/>
    <w:basedOn w:val="DefaultParagraphFont"/>
    <w:link w:val="Abstract"/>
    <w:rsid w:val="0002462E"/>
    <w:rPr>
      <w:rFonts w:asciiTheme="minorHAnsi" w:eastAsiaTheme="minorHAnsi" w:hAnsiTheme="minorHAnsi" w:cstheme="minorHAnsi"/>
      <w:sz w:val="22"/>
      <w:szCs w:val="22"/>
      <w:lang w:val="en-GB" w:eastAsia="en-US"/>
    </w:rPr>
  </w:style>
  <w:style w:type="paragraph" w:styleId="NoSpacing">
    <w:name w:val="No Spacing"/>
    <w:uiPriority w:val="1"/>
    <w:rsid w:val="002C1B5C"/>
    <w:rPr>
      <w:rFonts w:ascii="Calibri" w:eastAsiaTheme="minorHAnsi" w:hAnsi="Calibri" w:cstheme="minorHAnsi"/>
      <w:sz w:val="24"/>
      <w:szCs w:val="24"/>
      <w:lang w:eastAsia="en-US"/>
    </w:rPr>
  </w:style>
  <w:style w:type="character" w:styleId="PageNumber">
    <w:name w:val="page number"/>
    <w:basedOn w:val="DefaultParagraphFont"/>
    <w:semiHidden/>
    <w:unhideWhenUsed/>
    <w:rsid w:val="00A6358F"/>
  </w:style>
  <w:style w:type="paragraph" w:customStyle="1" w:styleId="ReferencesHeading">
    <w:name w:val="References Heading"/>
    <w:basedOn w:val="SubtitleoftheThesis"/>
    <w:next w:val="Normal"/>
    <w:rsid w:val="00E54795"/>
    <w:pPr>
      <w:spacing w:after="600"/>
      <w:outlineLvl w:val="0"/>
    </w:pPr>
    <w:rPr>
      <w:b/>
      <w:sz w:val="28"/>
      <w:lang w:val="en-GB"/>
    </w:rPr>
  </w:style>
  <w:style w:type="paragraph" w:styleId="Caption">
    <w:name w:val="caption"/>
    <w:basedOn w:val="Normal"/>
    <w:next w:val="Normal"/>
    <w:unhideWhenUsed/>
    <w:qFormat/>
    <w:rsid w:val="006C24E8"/>
    <w:pPr>
      <w:spacing w:after="600" w:line="240" w:lineRule="auto"/>
      <w:jc w:val="left"/>
    </w:pPr>
    <w:rPr>
      <w:rFonts w:ascii="Arial" w:hAnsi="Arial"/>
      <w:iCs/>
      <w:color w:val="000000" w:themeColor="text1"/>
      <w:szCs w:val="18"/>
      <w:lang w:val="en-GB"/>
    </w:rPr>
  </w:style>
  <w:style w:type="character" w:customStyle="1" w:styleId="UnresolvedMention1">
    <w:name w:val="Unresolved Mention1"/>
    <w:basedOn w:val="DefaultParagraphFont"/>
    <w:uiPriority w:val="99"/>
    <w:semiHidden/>
    <w:unhideWhenUsed/>
    <w:rsid w:val="00CA36EC"/>
    <w:rPr>
      <w:color w:val="605E5C"/>
      <w:shd w:val="clear" w:color="auto" w:fill="E1DFDD"/>
    </w:rPr>
  </w:style>
  <w:style w:type="paragraph" w:customStyle="1" w:styleId="AbstractHeading">
    <w:name w:val="Abstract Heading"/>
    <w:basedOn w:val="ReferencesHeading"/>
    <w:qFormat/>
    <w:rsid w:val="004A271A"/>
    <w:pPr>
      <w:outlineLvl w:val="9"/>
    </w:pPr>
    <w:rPr>
      <w:rFonts w:cs="Tahoma"/>
    </w:rPr>
  </w:style>
  <w:style w:type="paragraph" w:customStyle="1" w:styleId="BodyTextBeforeaQuoteorList">
    <w:name w:val="Body Text Before a Quote or List"/>
    <w:basedOn w:val="Normal"/>
    <w:qFormat/>
    <w:rsid w:val="001E0258"/>
    <w:pPr>
      <w:spacing w:before="360" w:after="200"/>
      <w:jc w:val="left"/>
    </w:pPr>
    <w:rPr>
      <w:rFonts w:eastAsiaTheme="minorHAnsi" w:cstheme="minorHAnsi"/>
      <w:szCs w:val="22"/>
      <w:lang w:val="en-US" w:eastAsia="en-US"/>
    </w:rPr>
  </w:style>
  <w:style w:type="paragraph" w:styleId="BodyText">
    <w:name w:val="Body Text"/>
    <w:basedOn w:val="Normal"/>
    <w:link w:val="BodyTextChar"/>
    <w:unhideWhenUsed/>
    <w:qFormat/>
    <w:rsid w:val="00943208"/>
    <w:pPr>
      <w:spacing w:before="360" w:after="360"/>
    </w:pPr>
    <w:rPr>
      <w:rFonts w:eastAsiaTheme="minorHAnsi" w:cstheme="minorHAnsi"/>
      <w:bCs/>
      <w:szCs w:val="22"/>
      <w:lang w:val="en-GB" w:eastAsia="en-US"/>
    </w:rPr>
  </w:style>
  <w:style w:type="character" w:customStyle="1" w:styleId="BodyTextChar">
    <w:name w:val="Body Text Char"/>
    <w:basedOn w:val="DefaultParagraphFont"/>
    <w:link w:val="BodyText"/>
    <w:rsid w:val="00943208"/>
    <w:rPr>
      <w:rFonts w:asciiTheme="minorHAnsi" w:eastAsiaTheme="minorHAnsi" w:hAnsiTheme="minorHAnsi" w:cstheme="minorHAnsi"/>
      <w:bCs/>
      <w:sz w:val="24"/>
      <w:szCs w:val="22"/>
      <w:lang w:val="en-GB" w:eastAsia="en-US"/>
    </w:rPr>
  </w:style>
  <w:style w:type="paragraph" w:styleId="List">
    <w:name w:val="List"/>
    <w:basedOn w:val="Normal"/>
    <w:unhideWhenUsed/>
    <w:qFormat/>
    <w:rsid w:val="0002462E"/>
    <w:pPr>
      <w:spacing w:before="120" w:after="120" w:line="240" w:lineRule="auto"/>
    </w:pPr>
    <w:rPr>
      <w:rFonts w:eastAsiaTheme="minorHAnsi" w:cstheme="minorHAnsi"/>
      <w:szCs w:val="22"/>
      <w:lang w:eastAsia="en-US"/>
    </w:rPr>
  </w:style>
  <w:style w:type="paragraph" w:customStyle="1" w:styleId="Unnumberedreferencing">
    <w:name w:val="Unnumbered referencing"/>
    <w:basedOn w:val="Numberreferencing"/>
    <w:qFormat/>
    <w:rsid w:val="00057728"/>
    <w:pPr>
      <w:numPr>
        <w:numId w:val="0"/>
      </w:numPr>
    </w:pPr>
  </w:style>
  <w:style w:type="paragraph" w:customStyle="1" w:styleId="BodyText1">
    <w:name w:val="Body Text1"/>
    <w:basedOn w:val="Normal"/>
    <w:rsid w:val="00C30B16"/>
    <w:pPr>
      <w:spacing w:before="380" w:after="380"/>
      <w:jc w:val="left"/>
    </w:pPr>
    <w:rPr>
      <w:rFonts w:eastAsiaTheme="minorHAnsi" w:cstheme="minorHAnsi"/>
      <w:sz w:val="22"/>
      <w:szCs w:val="22"/>
      <w:lang w:val="en-GB" w:eastAsia="en-US"/>
    </w:rPr>
  </w:style>
  <w:style w:type="paragraph" w:customStyle="1" w:styleId="BodyTextNoSpacing">
    <w:name w:val="Body Text No Spacing"/>
    <w:basedOn w:val="BodyText"/>
    <w:qFormat/>
    <w:rsid w:val="00FB636A"/>
    <w:pPr>
      <w:spacing w:before="0" w:line="240" w:lineRule="auto"/>
      <w:contextualSpacing/>
    </w:pPr>
    <w:rPr>
      <w:lang w:val="en-US"/>
    </w:rPr>
  </w:style>
  <w:style w:type="paragraph" w:customStyle="1" w:styleId="Tablecontent">
    <w:name w:val="Table content"/>
    <w:basedOn w:val="Normal"/>
    <w:next w:val="Normal"/>
    <w:link w:val="TablecontentChar"/>
    <w:qFormat/>
    <w:rsid w:val="0002462E"/>
    <w:pPr>
      <w:spacing w:before="100" w:after="100" w:line="240" w:lineRule="auto"/>
      <w:jc w:val="left"/>
    </w:pPr>
    <w:rPr>
      <w:rFonts w:eastAsiaTheme="minorHAnsi" w:cstheme="minorHAnsi"/>
      <w:szCs w:val="22"/>
      <w:lang w:val="en-GB" w:eastAsia="en-US"/>
    </w:rPr>
  </w:style>
  <w:style w:type="character" w:customStyle="1" w:styleId="TablecontentChar">
    <w:name w:val="Table content Char"/>
    <w:basedOn w:val="DefaultParagraphFont"/>
    <w:link w:val="Tablecontent"/>
    <w:rsid w:val="0002462E"/>
    <w:rPr>
      <w:rFonts w:asciiTheme="minorHAnsi" w:eastAsiaTheme="minorHAnsi" w:hAnsiTheme="minorHAnsi" w:cstheme="minorHAnsi"/>
      <w:sz w:val="24"/>
      <w:szCs w:val="22"/>
      <w:lang w:val="en-GB" w:eastAsia="en-US"/>
    </w:rPr>
  </w:style>
  <w:style w:type="paragraph" w:customStyle="1" w:styleId="Codeline">
    <w:name w:val="Code line"/>
    <w:basedOn w:val="Normal"/>
    <w:qFormat/>
    <w:rsid w:val="0008433B"/>
    <w:pPr>
      <w:keepNext/>
      <w:tabs>
        <w:tab w:val="left" w:pos="567"/>
        <w:tab w:val="left" w:pos="1134"/>
        <w:tab w:val="left" w:pos="1701"/>
        <w:tab w:val="left" w:pos="2268"/>
        <w:tab w:val="left" w:pos="2835"/>
        <w:tab w:val="left" w:pos="3402"/>
        <w:tab w:val="left" w:pos="3969"/>
        <w:tab w:val="left" w:pos="4536"/>
        <w:tab w:val="left" w:pos="5103"/>
        <w:tab w:val="left" w:pos="5670"/>
      </w:tabs>
      <w:spacing w:line="240" w:lineRule="auto"/>
      <w:jc w:val="left"/>
    </w:pPr>
    <w:rPr>
      <w:rFonts w:ascii="Courier New" w:eastAsiaTheme="minorEastAsia" w:hAnsi="Courier New" w:cs="Courier New"/>
      <w:sz w:val="18"/>
      <w:szCs w:val="22"/>
      <w:lang w:val="en-US" w:eastAsia="en-US"/>
    </w:rPr>
  </w:style>
  <w:style w:type="paragraph" w:customStyle="1" w:styleId="Listingcaption">
    <w:name w:val="Listing caption"/>
    <w:basedOn w:val="Normal"/>
    <w:next w:val="Normal"/>
    <w:qFormat/>
    <w:rsid w:val="00BF42FB"/>
    <w:pPr>
      <w:numPr>
        <w:numId w:val="21"/>
      </w:numPr>
      <w:tabs>
        <w:tab w:val="left" w:pos="1134"/>
      </w:tabs>
      <w:spacing w:before="320" w:after="380" w:line="240" w:lineRule="auto"/>
      <w:ind w:left="0" w:firstLine="0"/>
    </w:pPr>
    <w:rPr>
      <w:rFonts w:eastAsiaTheme="minorHAnsi" w:cstheme="minorHAnsi"/>
      <w:lang w:val="en-US" w:eastAsia="en-US"/>
    </w:rPr>
  </w:style>
  <w:style w:type="paragraph" w:customStyle="1" w:styleId="TableofContentsHeading">
    <w:name w:val="Table of Contents Heading"/>
    <w:basedOn w:val="BodyText1"/>
    <w:rsid w:val="005C42CD"/>
    <w:rPr>
      <w:rFonts w:asciiTheme="majorHAnsi" w:hAnsiTheme="majorHAnsi" w:cstheme="majorHAnsi"/>
      <w:b/>
      <w:sz w:val="28"/>
      <w:szCs w:val="28"/>
    </w:rPr>
  </w:style>
  <w:style w:type="paragraph" w:customStyle="1" w:styleId="Listofabbreviationsitem">
    <w:name w:val="List of abbreviations item"/>
    <w:basedOn w:val="Normal"/>
    <w:qFormat/>
    <w:rsid w:val="00B239E6"/>
    <w:pPr>
      <w:spacing w:after="360"/>
      <w:ind w:left="1304" w:hanging="1304"/>
    </w:pPr>
    <w:rPr>
      <w:lang w:val="en-US"/>
    </w:rPr>
  </w:style>
  <w:style w:type="paragraph" w:customStyle="1" w:styleId="Listofabbreviationsheading">
    <w:name w:val="List of abbreviations heading"/>
    <w:basedOn w:val="BodyText1"/>
    <w:next w:val="Listofabbreviationsitem"/>
    <w:qFormat/>
    <w:rsid w:val="00B239E6"/>
    <w:pPr>
      <w:jc w:val="both"/>
    </w:pPr>
    <w:rPr>
      <w:rFonts w:asciiTheme="majorHAnsi" w:hAnsiTheme="majorHAnsi" w:cstheme="majorHAnsi"/>
      <w:b/>
      <w:sz w:val="28"/>
      <w:szCs w:val="28"/>
      <w:lang w:val="en-US"/>
    </w:rPr>
  </w:style>
  <w:style w:type="paragraph" w:customStyle="1" w:styleId="ManuallyaddedTOCitem">
    <w:name w:val="Manually added TOC item"/>
    <w:basedOn w:val="Normal"/>
    <w:rsid w:val="00B239E6"/>
    <w:rPr>
      <w:rFonts w:eastAsiaTheme="minorHAnsi" w:cstheme="minorHAnsi"/>
      <w:noProof/>
      <w:lang w:val="en-GB" w:eastAsia="en-US"/>
    </w:rPr>
  </w:style>
  <w:style w:type="paragraph" w:customStyle="1" w:styleId="Tablecaption">
    <w:name w:val="Table caption"/>
    <w:basedOn w:val="Caption"/>
    <w:qFormat/>
    <w:rsid w:val="007675E0"/>
    <w:pPr>
      <w:keepNext/>
      <w:spacing w:before="600" w:after="240"/>
    </w:pPr>
  </w:style>
  <w:style w:type="paragraph" w:styleId="ListParagraph">
    <w:name w:val="List Paragraph"/>
    <w:basedOn w:val="Normal"/>
    <w:uiPriority w:val="34"/>
    <w:qFormat/>
    <w:rsid w:val="00811CEE"/>
    <w:pPr>
      <w:ind w:left="720"/>
      <w:contextualSpacing/>
    </w:pPr>
  </w:style>
  <w:style w:type="paragraph" w:customStyle="1" w:styleId="Leipteksti1">
    <w:name w:val="Leipäteksti1"/>
    <w:basedOn w:val="Normal"/>
    <w:link w:val="LeiptekstiChar"/>
    <w:qFormat/>
    <w:rsid w:val="00EA6A8F"/>
    <w:pPr>
      <w:spacing w:before="360" w:after="360"/>
      <w:jc w:val="left"/>
    </w:pPr>
    <w:rPr>
      <w:rFonts w:eastAsiaTheme="minorHAnsi" w:cstheme="minorHAnsi"/>
      <w:szCs w:val="22"/>
      <w:lang w:eastAsia="en-US"/>
    </w:rPr>
  </w:style>
  <w:style w:type="character" w:customStyle="1" w:styleId="LeiptekstiChar">
    <w:name w:val="Leipäteksti Char"/>
    <w:basedOn w:val="DefaultParagraphFont"/>
    <w:link w:val="Leipteksti1"/>
    <w:rsid w:val="00EA6A8F"/>
    <w:rPr>
      <w:rFonts w:asciiTheme="minorHAnsi" w:eastAsiaTheme="minorHAnsi" w:hAnsiTheme="minorHAnsi" w:cstheme="minorHAnsi"/>
      <w:sz w:val="24"/>
      <w:szCs w:val="22"/>
      <w:lang w:eastAsia="en-US"/>
    </w:rPr>
  </w:style>
  <w:style w:type="character" w:styleId="CommentReference">
    <w:name w:val="annotation reference"/>
    <w:basedOn w:val="DefaultParagraphFont"/>
    <w:semiHidden/>
    <w:unhideWhenUsed/>
    <w:rsid w:val="007B252E"/>
    <w:rPr>
      <w:sz w:val="16"/>
      <w:szCs w:val="16"/>
    </w:rPr>
  </w:style>
  <w:style w:type="paragraph" w:styleId="CommentText">
    <w:name w:val="annotation text"/>
    <w:basedOn w:val="Normal"/>
    <w:link w:val="CommentTextChar"/>
    <w:semiHidden/>
    <w:unhideWhenUsed/>
    <w:rsid w:val="007B252E"/>
    <w:pPr>
      <w:spacing w:line="240" w:lineRule="auto"/>
    </w:pPr>
    <w:rPr>
      <w:sz w:val="20"/>
      <w:szCs w:val="20"/>
    </w:rPr>
  </w:style>
  <w:style w:type="character" w:customStyle="1" w:styleId="CommentTextChar">
    <w:name w:val="Comment Text Char"/>
    <w:basedOn w:val="DefaultParagraphFont"/>
    <w:link w:val="CommentText"/>
    <w:semiHidden/>
    <w:rsid w:val="007B252E"/>
    <w:rPr>
      <w:rFonts w:asciiTheme="minorHAnsi" w:hAnsiTheme="minorHAnsi"/>
    </w:rPr>
  </w:style>
  <w:style w:type="paragraph" w:styleId="CommentSubject">
    <w:name w:val="annotation subject"/>
    <w:basedOn w:val="CommentText"/>
    <w:next w:val="CommentText"/>
    <w:link w:val="CommentSubjectChar"/>
    <w:semiHidden/>
    <w:unhideWhenUsed/>
    <w:rsid w:val="007B252E"/>
    <w:rPr>
      <w:b/>
      <w:bCs/>
    </w:rPr>
  </w:style>
  <w:style w:type="character" w:customStyle="1" w:styleId="CommentSubjectChar">
    <w:name w:val="Comment Subject Char"/>
    <w:basedOn w:val="CommentTextChar"/>
    <w:link w:val="CommentSubject"/>
    <w:semiHidden/>
    <w:rsid w:val="007B252E"/>
    <w:rPr>
      <w:rFonts w:asciiTheme="minorHAnsi" w:hAnsiTheme="minorHAnsi"/>
      <w:b/>
      <w:bCs/>
    </w:rPr>
  </w:style>
  <w:style w:type="paragraph" w:styleId="Revision">
    <w:name w:val="Revision"/>
    <w:hidden/>
    <w:uiPriority w:val="99"/>
    <w:semiHidden/>
    <w:rsid w:val="007B252E"/>
    <w:rPr>
      <w:rFonts w:asciiTheme="minorHAnsi" w:hAnsiTheme="minorHAnsi"/>
      <w:sz w:val="24"/>
      <w:szCs w:val="24"/>
    </w:rPr>
  </w:style>
  <w:style w:type="character" w:styleId="UnresolvedMention">
    <w:name w:val="Unresolved Mention"/>
    <w:basedOn w:val="DefaultParagraphFont"/>
    <w:uiPriority w:val="99"/>
    <w:semiHidden/>
    <w:unhideWhenUsed/>
    <w:rsid w:val="00B66024"/>
    <w:rPr>
      <w:color w:val="605E5C"/>
      <w:shd w:val="clear" w:color="auto" w:fill="E1DFDD"/>
    </w:rPr>
  </w:style>
  <w:style w:type="paragraph" w:styleId="TOCHeading">
    <w:name w:val="TOC Heading"/>
    <w:basedOn w:val="Heading1"/>
    <w:next w:val="Normal"/>
    <w:uiPriority w:val="39"/>
    <w:unhideWhenUsed/>
    <w:qFormat/>
    <w:rsid w:val="00C3723E"/>
    <w:pPr>
      <w:numPr>
        <w:numId w:val="0"/>
      </w:numPr>
      <w:spacing w:before="240" w:after="0" w:line="259" w:lineRule="auto"/>
      <w:outlineLvl w:val="9"/>
    </w:pPr>
    <w:rPr>
      <w:b w:val="0"/>
      <w:bCs w:val="0"/>
      <w:color w:val="365F91" w:themeColor="accent1" w:themeShade="BF"/>
      <w:sz w:val="32"/>
      <w:szCs w:val="32"/>
      <w:lang w:val="en-US"/>
    </w:rPr>
  </w:style>
  <w:style w:type="character" w:styleId="FollowedHyperlink">
    <w:name w:val="FollowedHyperlink"/>
    <w:basedOn w:val="DefaultParagraphFont"/>
    <w:semiHidden/>
    <w:unhideWhenUsed/>
    <w:rsid w:val="00E1526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741894">
      <w:bodyDiv w:val="1"/>
      <w:marLeft w:val="0"/>
      <w:marRight w:val="0"/>
      <w:marTop w:val="0"/>
      <w:marBottom w:val="0"/>
      <w:divBdr>
        <w:top w:val="none" w:sz="0" w:space="0" w:color="auto"/>
        <w:left w:val="none" w:sz="0" w:space="0" w:color="auto"/>
        <w:bottom w:val="none" w:sz="0" w:space="0" w:color="auto"/>
        <w:right w:val="none" w:sz="0" w:space="0" w:color="auto"/>
      </w:divBdr>
    </w:div>
    <w:div w:id="18170257">
      <w:bodyDiv w:val="1"/>
      <w:marLeft w:val="0"/>
      <w:marRight w:val="0"/>
      <w:marTop w:val="0"/>
      <w:marBottom w:val="0"/>
      <w:divBdr>
        <w:top w:val="none" w:sz="0" w:space="0" w:color="auto"/>
        <w:left w:val="none" w:sz="0" w:space="0" w:color="auto"/>
        <w:bottom w:val="none" w:sz="0" w:space="0" w:color="auto"/>
        <w:right w:val="none" w:sz="0" w:space="0" w:color="auto"/>
      </w:divBdr>
      <w:divsChild>
        <w:div w:id="744453799">
          <w:marLeft w:val="432"/>
          <w:marRight w:val="432"/>
          <w:marTop w:val="150"/>
          <w:marBottom w:val="150"/>
          <w:divBdr>
            <w:top w:val="none" w:sz="0" w:space="0" w:color="auto"/>
            <w:left w:val="none" w:sz="0" w:space="0" w:color="auto"/>
            <w:bottom w:val="none" w:sz="0" w:space="0" w:color="auto"/>
            <w:right w:val="none" w:sz="0" w:space="0" w:color="auto"/>
          </w:divBdr>
        </w:div>
        <w:div w:id="1907912626">
          <w:marLeft w:val="0"/>
          <w:marRight w:val="-2400"/>
          <w:marTop w:val="0"/>
          <w:marBottom w:val="0"/>
          <w:divBdr>
            <w:top w:val="none" w:sz="0" w:space="0" w:color="auto"/>
            <w:left w:val="none" w:sz="0" w:space="0" w:color="auto"/>
            <w:bottom w:val="none" w:sz="0" w:space="0" w:color="auto"/>
            <w:right w:val="none" w:sz="0" w:space="0" w:color="auto"/>
          </w:divBdr>
          <w:divsChild>
            <w:div w:id="92904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52057">
      <w:bodyDiv w:val="1"/>
      <w:marLeft w:val="0"/>
      <w:marRight w:val="0"/>
      <w:marTop w:val="0"/>
      <w:marBottom w:val="0"/>
      <w:divBdr>
        <w:top w:val="none" w:sz="0" w:space="0" w:color="auto"/>
        <w:left w:val="none" w:sz="0" w:space="0" w:color="auto"/>
        <w:bottom w:val="none" w:sz="0" w:space="0" w:color="auto"/>
        <w:right w:val="none" w:sz="0" w:space="0" w:color="auto"/>
      </w:divBdr>
      <w:divsChild>
        <w:div w:id="1323772998">
          <w:marLeft w:val="432"/>
          <w:marRight w:val="432"/>
          <w:marTop w:val="150"/>
          <w:marBottom w:val="150"/>
          <w:divBdr>
            <w:top w:val="none" w:sz="0" w:space="0" w:color="auto"/>
            <w:left w:val="none" w:sz="0" w:space="0" w:color="auto"/>
            <w:bottom w:val="none" w:sz="0" w:space="0" w:color="auto"/>
            <w:right w:val="none" w:sz="0" w:space="0" w:color="auto"/>
          </w:divBdr>
        </w:div>
        <w:div w:id="1523981596">
          <w:marLeft w:val="0"/>
          <w:marRight w:val="-2400"/>
          <w:marTop w:val="0"/>
          <w:marBottom w:val="0"/>
          <w:divBdr>
            <w:top w:val="none" w:sz="0" w:space="0" w:color="auto"/>
            <w:left w:val="none" w:sz="0" w:space="0" w:color="auto"/>
            <w:bottom w:val="none" w:sz="0" w:space="0" w:color="auto"/>
            <w:right w:val="none" w:sz="0" w:space="0" w:color="auto"/>
          </w:divBdr>
          <w:divsChild>
            <w:div w:id="27433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0082">
      <w:bodyDiv w:val="1"/>
      <w:marLeft w:val="0"/>
      <w:marRight w:val="0"/>
      <w:marTop w:val="0"/>
      <w:marBottom w:val="0"/>
      <w:divBdr>
        <w:top w:val="none" w:sz="0" w:space="0" w:color="auto"/>
        <w:left w:val="none" w:sz="0" w:space="0" w:color="auto"/>
        <w:bottom w:val="none" w:sz="0" w:space="0" w:color="auto"/>
        <w:right w:val="none" w:sz="0" w:space="0" w:color="auto"/>
      </w:divBdr>
    </w:div>
    <w:div w:id="75444548">
      <w:bodyDiv w:val="1"/>
      <w:marLeft w:val="0"/>
      <w:marRight w:val="0"/>
      <w:marTop w:val="0"/>
      <w:marBottom w:val="0"/>
      <w:divBdr>
        <w:top w:val="none" w:sz="0" w:space="0" w:color="auto"/>
        <w:left w:val="none" w:sz="0" w:space="0" w:color="auto"/>
        <w:bottom w:val="none" w:sz="0" w:space="0" w:color="auto"/>
        <w:right w:val="none" w:sz="0" w:space="0" w:color="auto"/>
      </w:divBdr>
    </w:div>
    <w:div w:id="81726508">
      <w:bodyDiv w:val="1"/>
      <w:marLeft w:val="0"/>
      <w:marRight w:val="0"/>
      <w:marTop w:val="0"/>
      <w:marBottom w:val="0"/>
      <w:divBdr>
        <w:top w:val="none" w:sz="0" w:space="0" w:color="auto"/>
        <w:left w:val="none" w:sz="0" w:space="0" w:color="auto"/>
        <w:bottom w:val="none" w:sz="0" w:space="0" w:color="auto"/>
        <w:right w:val="none" w:sz="0" w:space="0" w:color="auto"/>
      </w:divBdr>
    </w:div>
    <w:div w:id="93600405">
      <w:bodyDiv w:val="1"/>
      <w:marLeft w:val="0"/>
      <w:marRight w:val="0"/>
      <w:marTop w:val="0"/>
      <w:marBottom w:val="0"/>
      <w:divBdr>
        <w:top w:val="none" w:sz="0" w:space="0" w:color="auto"/>
        <w:left w:val="none" w:sz="0" w:space="0" w:color="auto"/>
        <w:bottom w:val="none" w:sz="0" w:space="0" w:color="auto"/>
        <w:right w:val="none" w:sz="0" w:space="0" w:color="auto"/>
      </w:divBdr>
      <w:divsChild>
        <w:div w:id="1768574575">
          <w:marLeft w:val="0"/>
          <w:marRight w:val="0"/>
          <w:marTop w:val="0"/>
          <w:marBottom w:val="0"/>
          <w:divBdr>
            <w:top w:val="none" w:sz="0" w:space="0" w:color="auto"/>
            <w:left w:val="none" w:sz="0" w:space="0" w:color="auto"/>
            <w:bottom w:val="none" w:sz="0" w:space="0" w:color="auto"/>
            <w:right w:val="none" w:sz="0" w:space="0" w:color="auto"/>
          </w:divBdr>
        </w:div>
      </w:divsChild>
    </w:div>
    <w:div w:id="155726637">
      <w:bodyDiv w:val="1"/>
      <w:marLeft w:val="0"/>
      <w:marRight w:val="0"/>
      <w:marTop w:val="0"/>
      <w:marBottom w:val="0"/>
      <w:divBdr>
        <w:top w:val="none" w:sz="0" w:space="0" w:color="auto"/>
        <w:left w:val="none" w:sz="0" w:space="0" w:color="auto"/>
        <w:bottom w:val="none" w:sz="0" w:space="0" w:color="auto"/>
        <w:right w:val="none" w:sz="0" w:space="0" w:color="auto"/>
      </w:divBdr>
    </w:div>
    <w:div w:id="161242273">
      <w:bodyDiv w:val="1"/>
      <w:marLeft w:val="0"/>
      <w:marRight w:val="0"/>
      <w:marTop w:val="0"/>
      <w:marBottom w:val="0"/>
      <w:divBdr>
        <w:top w:val="none" w:sz="0" w:space="0" w:color="auto"/>
        <w:left w:val="none" w:sz="0" w:space="0" w:color="auto"/>
        <w:bottom w:val="none" w:sz="0" w:space="0" w:color="auto"/>
        <w:right w:val="none" w:sz="0" w:space="0" w:color="auto"/>
      </w:divBdr>
    </w:div>
    <w:div w:id="171800874">
      <w:bodyDiv w:val="1"/>
      <w:marLeft w:val="0"/>
      <w:marRight w:val="0"/>
      <w:marTop w:val="0"/>
      <w:marBottom w:val="0"/>
      <w:divBdr>
        <w:top w:val="none" w:sz="0" w:space="0" w:color="auto"/>
        <w:left w:val="none" w:sz="0" w:space="0" w:color="auto"/>
        <w:bottom w:val="none" w:sz="0" w:space="0" w:color="auto"/>
        <w:right w:val="none" w:sz="0" w:space="0" w:color="auto"/>
      </w:divBdr>
    </w:div>
    <w:div w:id="205677295">
      <w:bodyDiv w:val="1"/>
      <w:marLeft w:val="0"/>
      <w:marRight w:val="0"/>
      <w:marTop w:val="0"/>
      <w:marBottom w:val="0"/>
      <w:divBdr>
        <w:top w:val="none" w:sz="0" w:space="0" w:color="auto"/>
        <w:left w:val="none" w:sz="0" w:space="0" w:color="auto"/>
        <w:bottom w:val="none" w:sz="0" w:space="0" w:color="auto"/>
        <w:right w:val="none" w:sz="0" w:space="0" w:color="auto"/>
      </w:divBdr>
    </w:div>
    <w:div w:id="225577441">
      <w:bodyDiv w:val="1"/>
      <w:marLeft w:val="0"/>
      <w:marRight w:val="0"/>
      <w:marTop w:val="0"/>
      <w:marBottom w:val="0"/>
      <w:divBdr>
        <w:top w:val="none" w:sz="0" w:space="0" w:color="auto"/>
        <w:left w:val="none" w:sz="0" w:space="0" w:color="auto"/>
        <w:bottom w:val="none" w:sz="0" w:space="0" w:color="auto"/>
        <w:right w:val="none" w:sz="0" w:space="0" w:color="auto"/>
      </w:divBdr>
    </w:div>
    <w:div w:id="254897472">
      <w:bodyDiv w:val="1"/>
      <w:marLeft w:val="0"/>
      <w:marRight w:val="0"/>
      <w:marTop w:val="0"/>
      <w:marBottom w:val="0"/>
      <w:divBdr>
        <w:top w:val="none" w:sz="0" w:space="0" w:color="auto"/>
        <w:left w:val="none" w:sz="0" w:space="0" w:color="auto"/>
        <w:bottom w:val="none" w:sz="0" w:space="0" w:color="auto"/>
        <w:right w:val="none" w:sz="0" w:space="0" w:color="auto"/>
      </w:divBdr>
    </w:div>
    <w:div w:id="271011351">
      <w:bodyDiv w:val="1"/>
      <w:marLeft w:val="0"/>
      <w:marRight w:val="0"/>
      <w:marTop w:val="0"/>
      <w:marBottom w:val="0"/>
      <w:divBdr>
        <w:top w:val="none" w:sz="0" w:space="0" w:color="auto"/>
        <w:left w:val="none" w:sz="0" w:space="0" w:color="auto"/>
        <w:bottom w:val="none" w:sz="0" w:space="0" w:color="auto"/>
        <w:right w:val="none" w:sz="0" w:space="0" w:color="auto"/>
      </w:divBdr>
    </w:div>
    <w:div w:id="337777473">
      <w:bodyDiv w:val="1"/>
      <w:marLeft w:val="0"/>
      <w:marRight w:val="0"/>
      <w:marTop w:val="0"/>
      <w:marBottom w:val="0"/>
      <w:divBdr>
        <w:top w:val="none" w:sz="0" w:space="0" w:color="auto"/>
        <w:left w:val="none" w:sz="0" w:space="0" w:color="auto"/>
        <w:bottom w:val="none" w:sz="0" w:space="0" w:color="auto"/>
        <w:right w:val="none" w:sz="0" w:space="0" w:color="auto"/>
      </w:divBdr>
      <w:divsChild>
        <w:div w:id="356657502">
          <w:marLeft w:val="0"/>
          <w:marRight w:val="0"/>
          <w:marTop w:val="0"/>
          <w:marBottom w:val="0"/>
          <w:divBdr>
            <w:top w:val="none" w:sz="0" w:space="0" w:color="auto"/>
            <w:left w:val="none" w:sz="0" w:space="0" w:color="auto"/>
            <w:bottom w:val="none" w:sz="0" w:space="0" w:color="auto"/>
            <w:right w:val="none" w:sz="0" w:space="0" w:color="auto"/>
          </w:divBdr>
        </w:div>
      </w:divsChild>
    </w:div>
    <w:div w:id="346753014">
      <w:bodyDiv w:val="1"/>
      <w:marLeft w:val="0"/>
      <w:marRight w:val="0"/>
      <w:marTop w:val="0"/>
      <w:marBottom w:val="0"/>
      <w:divBdr>
        <w:top w:val="none" w:sz="0" w:space="0" w:color="auto"/>
        <w:left w:val="none" w:sz="0" w:space="0" w:color="auto"/>
        <w:bottom w:val="none" w:sz="0" w:space="0" w:color="auto"/>
        <w:right w:val="none" w:sz="0" w:space="0" w:color="auto"/>
      </w:divBdr>
    </w:div>
    <w:div w:id="353724941">
      <w:bodyDiv w:val="1"/>
      <w:marLeft w:val="0"/>
      <w:marRight w:val="0"/>
      <w:marTop w:val="0"/>
      <w:marBottom w:val="0"/>
      <w:divBdr>
        <w:top w:val="none" w:sz="0" w:space="0" w:color="auto"/>
        <w:left w:val="none" w:sz="0" w:space="0" w:color="auto"/>
        <w:bottom w:val="none" w:sz="0" w:space="0" w:color="auto"/>
        <w:right w:val="none" w:sz="0" w:space="0" w:color="auto"/>
      </w:divBdr>
    </w:div>
    <w:div w:id="399986323">
      <w:bodyDiv w:val="1"/>
      <w:marLeft w:val="0"/>
      <w:marRight w:val="0"/>
      <w:marTop w:val="0"/>
      <w:marBottom w:val="0"/>
      <w:divBdr>
        <w:top w:val="none" w:sz="0" w:space="0" w:color="auto"/>
        <w:left w:val="none" w:sz="0" w:space="0" w:color="auto"/>
        <w:bottom w:val="none" w:sz="0" w:space="0" w:color="auto"/>
        <w:right w:val="none" w:sz="0" w:space="0" w:color="auto"/>
      </w:divBdr>
    </w:div>
    <w:div w:id="494566591">
      <w:bodyDiv w:val="1"/>
      <w:marLeft w:val="0"/>
      <w:marRight w:val="0"/>
      <w:marTop w:val="0"/>
      <w:marBottom w:val="0"/>
      <w:divBdr>
        <w:top w:val="none" w:sz="0" w:space="0" w:color="auto"/>
        <w:left w:val="none" w:sz="0" w:space="0" w:color="auto"/>
        <w:bottom w:val="none" w:sz="0" w:space="0" w:color="auto"/>
        <w:right w:val="none" w:sz="0" w:space="0" w:color="auto"/>
      </w:divBdr>
    </w:div>
    <w:div w:id="611716889">
      <w:bodyDiv w:val="1"/>
      <w:marLeft w:val="0"/>
      <w:marRight w:val="0"/>
      <w:marTop w:val="0"/>
      <w:marBottom w:val="0"/>
      <w:divBdr>
        <w:top w:val="none" w:sz="0" w:space="0" w:color="auto"/>
        <w:left w:val="none" w:sz="0" w:space="0" w:color="auto"/>
        <w:bottom w:val="none" w:sz="0" w:space="0" w:color="auto"/>
        <w:right w:val="none" w:sz="0" w:space="0" w:color="auto"/>
      </w:divBdr>
    </w:div>
    <w:div w:id="699209741">
      <w:bodyDiv w:val="1"/>
      <w:marLeft w:val="0"/>
      <w:marRight w:val="0"/>
      <w:marTop w:val="0"/>
      <w:marBottom w:val="0"/>
      <w:divBdr>
        <w:top w:val="none" w:sz="0" w:space="0" w:color="auto"/>
        <w:left w:val="none" w:sz="0" w:space="0" w:color="auto"/>
        <w:bottom w:val="none" w:sz="0" w:space="0" w:color="auto"/>
        <w:right w:val="none" w:sz="0" w:space="0" w:color="auto"/>
      </w:divBdr>
    </w:div>
    <w:div w:id="706224503">
      <w:bodyDiv w:val="1"/>
      <w:marLeft w:val="0"/>
      <w:marRight w:val="0"/>
      <w:marTop w:val="0"/>
      <w:marBottom w:val="0"/>
      <w:divBdr>
        <w:top w:val="none" w:sz="0" w:space="0" w:color="auto"/>
        <w:left w:val="none" w:sz="0" w:space="0" w:color="auto"/>
        <w:bottom w:val="none" w:sz="0" w:space="0" w:color="auto"/>
        <w:right w:val="none" w:sz="0" w:space="0" w:color="auto"/>
      </w:divBdr>
      <w:divsChild>
        <w:div w:id="1403867583">
          <w:marLeft w:val="0"/>
          <w:marRight w:val="0"/>
          <w:marTop w:val="0"/>
          <w:marBottom w:val="0"/>
          <w:divBdr>
            <w:top w:val="none" w:sz="0" w:space="0" w:color="auto"/>
            <w:left w:val="none" w:sz="0" w:space="0" w:color="auto"/>
            <w:bottom w:val="none" w:sz="0" w:space="0" w:color="auto"/>
            <w:right w:val="none" w:sz="0" w:space="0" w:color="auto"/>
          </w:divBdr>
          <w:divsChild>
            <w:div w:id="2100980685">
              <w:marLeft w:val="0"/>
              <w:marRight w:val="0"/>
              <w:marTop w:val="0"/>
              <w:marBottom w:val="0"/>
              <w:divBdr>
                <w:top w:val="none" w:sz="0" w:space="0" w:color="auto"/>
                <w:left w:val="none" w:sz="0" w:space="0" w:color="auto"/>
                <w:bottom w:val="none" w:sz="0" w:space="0" w:color="auto"/>
                <w:right w:val="none" w:sz="0" w:space="0" w:color="auto"/>
              </w:divBdr>
            </w:div>
            <w:div w:id="99341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10197">
      <w:bodyDiv w:val="1"/>
      <w:marLeft w:val="0"/>
      <w:marRight w:val="0"/>
      <w:marTop w:val="0"/>
      <w:marBottom w:val="0"/>
      <w:divBdr>
        <w:top w:val="none" w:sz="0" w:space="0" w:color="auto"/>
        <w:left w:val="none" w:sz="0" w:space="0" w:color="auto"/>
        <w:bottom w:val="none" w:sz="0" w:space="0" w:color="auto"/>
        <w:right w:val="none" w:sz="0" w:space="0" w:color="auto"/>
      </w:divBdr>
    </w:div>
    <w:div w:id="727652184">
      <w:bodyDiv w:val="1"/>
      <w:marLeft w:val="0"/>
      <w:marRight w:val="0"/>
      <w:marTop w:val="0"/>
      <w:marBottom w:val="0"/>
      <w:divBdr>
        <w:top w:val="none" w:sz="0" w:space="0" w:color="auto"/>
        <w:left w:val="none" w:sz="0" w:space="0" w:color="auto"/>
        <w:bottom w:val="none" w:sz="0" w:space="0" w:color="auto"/>
        <w:right w:val="none" w:sz="0" w:space="0" w:color="auto"/>
      </w:divBdr>
    </w:div>
    <w:div w:id="759837118">
      <w:bodyDiv w:val="1"/>
      <w:marLeft w:val="0"/>
      <w:marRight w:val="0"/>
      <w:marTop w:val="0"/>
      <w:marBottom w:val="0"/>
      <w:divBdr>
        <w:top w:val="none" w:sz="0" w:space="0" w:color="auto"/>
        <w:left w:val="none" w:sz="0" w:space="0" w:color="auto"/>
        <w:bottom w:val="none" w:sz="0" w:space="0" w:color="auto"/>
        <w:right w:val="none" w:sz="0" w:space="0" w:color="auto"/>
      </w:divBdr>
    </w:div>
    <w:div w:id="805926551">
      <w:bodyDiv w:val="1"/>
      <w:marLeft w:val="0"/>
      <w:marRight w:val="0"/>
      <w:marTop w:val="0"/>
      <w:marBottom w:val="0"/>
      <w:divBdr>
        <w:top w:val="none" w:sz="0" w:space="0" w:color="auto"/>
        <w:left w:val="none" w:sz="0" w:space="0" w:color="auto"/>
        <w:bottom w:val="none" w:sz="0" w:space="0" w:color="auto"/>
        <w:right w:val="none" w:sz="0" w:space="0" w:color="auto"/>
      </w:divBdr>
    </w:div>
    <w:div w:id="815413229">
      <w:bodyDiv w:val="1"/>
      <w:marLeft w:val="0"/>
      <w:marRight w:val="0"/>
      <w:marTop w:val="0"/>
      <w:marBottom w:val="0"/>
      <w:divBdr>
        <w:top w:val="none" w:sz="0" w:space="0" w:color="auto"/>
        <w:left w:val="none" w:sz="0" w:space="0" w:color="auto"/>
        <w:bottom w:val="none" w:sz="0" w:space="0" w:color="auto"/>
        <w:right w:val="none" w:sz="0" w:space="0" w:color="auto"/>
      </w:divBdr>
    </w:div>
    <w:div w:id="824471381">
      <w:bodyDiv w:val="1"/>
      <w:marLeft w:val="0"/>
      <w:marRight w:val="0"/>
      <w:marTop w:val="0"/>
      <w:marBottom w:val="0"/>
      <w:divBdr>
        <w:top w:val="none" w:sz="0" w:space="0" w:color="auto"/>
        <w:left w:val="none" w:sz="0" w:space="0" w:color="auto"/>
        <w:bottom w:val="none" w:sz="0" w:space="0" w:color="auto"/>
        <w:right w:val="none" w:sz="0" w:space="0" w:color="auto"/>
      </w:divBdr>
      <w:divsChild>
        <w:div w:id="615254251">
          <w:marLeft w:val="0"/>
          <w:marRight w:val="0"/>
          <w:marTop w:val="0"/>
          <w:marBottom w:val="0"/>
          <w:divBdr>
            <w:top w:val="none" w:sz="0" w:space="0" w:color="auto"/>
            <w:left w:val="none" w:sz="0" w:space="0" w:color="auto"/>
            <w:bottom w:val="none" w:sz="0" w:space="0" w:color="auto"/>
            <w:right w:val="none" w:sz="0" w:space="0" w:color="auto"/>
          </w:divBdr>
        </w:div>
      </w:divsChild>
    </w:div>
    <w:div w:id="830557244">
      <w:bodyDiv w:val="1"/>
      <w:marLeft w:val="0"/>
      <w:marRight w:val="0"/>
      <w:marTop w:val="0"/>
      <w:marBottom w:val="0"/>
      <w:divBdr>
        <w:top w:val="none" w:sz="0" w:space="0" w:color="auto"/>
        <w:left w:val="none" w:sz="0" w:space="0" w:color="auto"/>
        <w:bottom w:val="none" w:sz="0" w:space="0" w:color="auto"/>
        <w:right w:val="none" w:sz="0" w:space="0" w:color="auto"/>
      </w:divBdr>
      <w:divsChild>
        <w:div w:id="535044843">
          <w:marLeft w:val="432"/>
          <w:marRight w:val="432"/>
          <w:marTop w:val="150"/>
          <w:marBottom w:val="150"/>
          <w:divBdr>
            <w:top w:val="none" w:sz="0" w:space="0" w:color="auto"/>
            <w:left w:val="none" w:sz="0" w:space="0" w:color="auto"/>
            <w:bottom w:val="none" w:sz="0" w:space="0" w:color="auto"/>
            <w:right w:val="none" w:sz="0" w:space="0" w:color="auto"/>
          </w:divBdr>
        </w:div>
        <w:div w:id="1775248998">
          <w:marLeft w:val="0"/>
          <w:marRight w:val="-2400"/>
          <w:marTop w:val="0"/>
          <w:marBottom w:val="0"/>
          <w:divBdr>
            <w:top w:val="none" w:sz="0" w:space="0" w:color="auto"/>
            <w:left w:val="none" w:sz="0" w:space="0" w:color="auto"/>
            <w:bottom w:val="none" w:sz="0" w:space="0" w:color="auto"/>
            <w:right w:val="none" w:sz="0" w:space="0" w:color="auto"/>
          </w:divBdr>
          <w:divsChild>
            <w:div w:id="17107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93009">
      <w:bodyDiv w:val="1"/>
      <w:marLeft w:val="0"/>
      <w:marRight w:val="0"/>
      <w:marTop w:val="0"/>
      <w:marBottom w:val="0"/>
      <w:divBdr>
        <w:top w:val="none" w:sz="0" w:space="0" w:color="auto"/>
        <w:left w:val="none" w:sz="0" w:space="0" w:color="auto"/>
        <w:bottom w:val="none" w:sz="0" w:space="0" w:color="auto"/>
        <w:right w:val="none" w:sz="0" w:space="0" w:color="auto"/>
      </w:divBdr>
    </w:div>
    <w:div w:id="840581234">
      <w:bodyDiv w:val="1"/>
      <w:marLeft w:val="0"/>
      <w:marRight w:val="0"/>
      <w:marTop w:val="0"/>
      <w:marBottom w:val="0"/>
      <w:divBdr>
        <w:top w:val="none" w:sz="0" w:space="0" w:color="auto"/>
        <w:left w:val="none" w:sz="0" w:space="0" w:color="auto"/>
        <w:bottom w:val="none" w:sz="0" w:space="0" w:color="auto"/>
        <w:right w:val="none" w:sz="0" w:space="0" w:color="auto"/>
      </w:divBdr>
    </w:div>
    <w:div w:id="855195585">
      <w:bodyDiv w:val="1"/>
      <w:marLeft w:val="0"/>
      <w:marRight w:val="0"/>
      <w:marTop w:val="0"/>
      <w:marBottom w:val="0"/>
      <w:divBdr>
        <w:top w:val="none" w:sz="0" w:space="0" w:color="auto"/>
        <w:left w:val="none" w:sz="0" w:space="0" w:color="auto"/>
        <w:bottom w:val="none" w:sz="0" w:space="0" w:color="auto"/>
        <w:right w:val="none" w:sz="0" w:space="0" w:color="auto"/>
      </w:divBdr>
    </w:div>
    <w:div w:id="868882022">
      <w:bodyDiv w:val="1"/>
      <w:marLeft w:val="0"/>
      <w:marRight w:val="0"/>
      <w:marTop w:val="0"/>
      <w:marBottom w:val="0"/>
      <w:divBdr>
        <w:top w:val="none" w:sz="0" w:space="0" w:color="auto"/>
        <w:left w:val="none" w:sz="0" w:space="0" w:color="auto"/>
        <w:bottom w:val="none" w:sz="0" w:space="0" w:color="auto"/>
        <w:right w:val="none" w:sz="0" w:space="0" w:color="auto"/>
      </w:divBdr>
    </w:div>
    <w:div w:id="875854662">
      <w:bodyDiv w:val="1"/>
      <w:marLeft w:val="0"/>
      <w:marRight w:val="0"/>
      <w:marTop w:val="0"/>
      <w:marBottom w:val="0"/>
      <w:divBdr>
        <w:top w:val="none" w:sz="0" w:space="0" w:color="auto"/>
        <w:left w:val="none" w:sz="0" w:space="0" w:color="auto"/>
        <w:bottom w:val="none" w:sz="0" w:space="0" w:color="auto"/>
        <w:right w:val="none" w:sz="0" w:space="0" w:color="auto"/>
      </w:divBdr>
    </w:div>
    <w:div w:id="889654829">
      <w:bodyDiv w:val="1"/>
      <w:marLeft w:val="0"/>
      <w:marRight w:val="0"/>
      <w:marTop w:val="0"/>
      <w:marBottom w:val="0"/>
      <w:divBdr>
        <w:top w:val="none" w:sz="0" w:space="0" w:color="auto"/>
        <w:left w:val="none" w:sz="0" w:space="0" w:color="auto"/>
        <w:bottom w:val="none" w:sz="0" w:space="0" w:color="auto"/>
        <w:right w:val="none" w:sz="0" w:space="0" w:color="auto"/>
      </w:divBdr>
    </w:div>
    <w:div w:id="943419975">
      <w:bodyDiv w:val="1"/>
      <w:marLeft w:val="0"/>
      <w:marRight w:val="0"/>
      <w:marTop w:val="0"/>
      <w:marBottom w:val="0"/>
      <w:divBdr>
        <w:top w:val="none" w:sz="0" w:space="0" w:color="auto"/>
        <w:left w:val="none" w:sz="0" w:space="0" w:color="auto"/>
        <w:bottom w:val="none" w:sz="0" w:space="0" w:color="auto"/>
        <w:right w:val="none" w:sz="0" w:space="0" w:color="auto"/>
      </w:divBdr>
    </w:div>
    <w:div w:id="965700842">
      <w:bodyDiv w:val="1"/>
      <w:marLeft w:val="0"/>
      <w:marRight w:val="0"/>
      <w:marTop w:val="0"/>
      <w:marBottom w:val="0"/>
      <w:divBdr>
        <w:top w:val="none" w:sz="0" w:space="0" w:color="auto"/>
        <w:left w:val="none" w:sz="0" w:space="0" w:color="auto"/>
        <w:bottom w:val="none" w:sz="0" w:space="0" w:color="auto"/>
        <w:right w:val="none" w:sz="0" w:space="0" w:color="auto"/>
      </w:divBdr>
    </w:div>
    <w:div w:id="995305808">
      <w:bodyDiv w:val="1"/>
      <w:marLeft w:val="0"/>
      <w:marRight w:val="0"/>
      <w:marTop w:val="0"/>
      <w:marBottom w:val="0"/>
      <w:divBdr>
        <w:top w:val="none" w:sz="0" w:space="0" w:color="auto"/>
        <w:left w:val="none" w:sz="0" w:space="0" w:color="auto"/>
        <w:bottom w:val="none" w:sz="0" w:space="0" w:color="auto"/>
        <w:right w:val="none" w:sz="0" w:space="0" w:color="auto"/>
      </w:divBdr>
      <w:divsChild>
        <w:div w:id="199244569">
          <w:marLeft w:val="1267"/>
          <w:marRight w:val="0"/>
          <w:marTop w:val="0"/>
          <w:marBottom w:val="0"/>
          <w:divBdr>
            <w:top w:val="none" w:sz="0" w:space="0" w:color="auto"/>
            <w:left w:val="none" w:sz="0" w:space="0" w:color="auto"/>
            <w:bottom w:val="none" w:sz="0" w:space="0" w:color="auto"/>
            <w:right w:val="none" w:sz="0" w:space="0" w:color="auto"/>
          </w:divBdr>
        </w:div>
        <w:div w:id="332072348">
          <w:marLeft w:val="547"/>
          <w:marRight w:val="0"/>
          <w:marTop w:val="0"/>
          <w:marBottom w:val="0"/>
          <w:divBdr>
            <w:top w:val="none" w:sz="0" w:space="0" w:color="auto"/>
            <w:left w:val="none" w:sz="0" w:space="0" w:color="auto"/>
            <w:bottom w:val="none" w:sz="0" w:space="0" w:color="auto"/>
            <w:right w:val="none" w:sz="0" w:space="0" w:color="auto"/>
          </w:divBdr>
        </w:div>
        <w:div w:id="406809336">
          <w:marLeft w:val="547"/>
          <w:marRight w:val="0"/>
          <w:marTop w:val="0"/>
          <w:marBottom w:val="0"/>
          <w:divBdr>
            <w:top w:val="none" w:sz="0" w:space="0" w:color="auto"/>
            <w:left w:val="none" w:sz="0" w:space="0" w:color="auto"/>
            <w:bottom w:val="none" w:sz="0" w:space="0" w:color="auto"/>
            <w:right w:val="none" w:sz="0" w:space="0" w:color="auto"/>
          </w:divBdr>
        </w:div>
        <w:div w:id="508327322">
          <w:marLeft w:val="547"/>
          <w:marRight w:val="0"/>
          <w:marTop w:val="0"/>
          <w:marBottom w:val="0"/>
          <w:divBdr>
            <w:top w:val="none" w:sz="0" w:space="0" w:color="auto"/>
            <w:left w:val="none" w:sz="0" w:space="0" w:color="auto"/>
            <w:bottom w:val="none" w:sz="0" w:space="0" w:color="auto"/>
            <w:right w:val="none" w:sz="0" w:space="0" w:color="auto"/>
          </w:divBdr>
        </w:div>
        <w:div w:id="514422980">
          <w:marLeft w:val="547"/>
          <w:marRight w:val="0"/>
          <w:marTop w:val="0"/>
          <w:marBottom w:val="0"/>
          <w:divBdr>
            <w:top w:val="none" w:sz="0" w:space="0" w:color="auto"/>
            <w:left w:val="none" w:sz="0" w:space="0" w:color="auto"/>
            <w:bottom w:val="none" w:sz="0" w:space="0" w:color="auto"/>
            <w:right w:val="none" w:sz="0" w:space="0" w:color="auto"/>
          </w:divBdr>
        </w:div>
        <w:div w:id="1251813127">
          <w:marLeft w:val="1267"/>
          <w:marRight w:val="0"/>
          <w:marTop w:val="0"/>
          <w:marBottom w:val="0"/>
          <w:divBdr>
            <w:top w:val="none" w:sz="0" w:space="0" w:color="auto"/>
            <w:left w:val="none" w:sz="0" w:space="0" w:color="auto"/>
            <w:bottom w:val="none" w:sz="0" w:space="0" w:color="auto"/>
            <w:right w:val="none" w:sz="0" w:space="0" w:color="auto"/>
          </w:divBdr>
        </w:div>
        <w:div w:id="1389569054">
          <w:marLeft w:val="1267"/>
          <w:marRight w:val="0"/>
          <w:marTop w:val="0"/>
          <w:marBottom w:val="0"/>
          <w:divBdr>
            <w:top w:val="none" w:sz="0" w:space="0" w:color="auto"/>
            <w:left w:val="none" w:sz="0" w:space="0" w:color="auto"/>
            <w:bottom w:val="none" w:sz="0" w:space="0" w:color="auto"/>
            <w:right w:val="none" w:sz="0" w:space="0" w:color="auto"/>
          </w:divBdr>
        </w:div>
        <w:div w:id="1523283854">
          <w:marLeft w:val="547"/>
          <w:marRight w:val="0"/>
          <w:marTop w:val="0"/>
          <w:marBottom w:val="0"/>
          <w:divBdr>
            <w:top w:val="none" w:sz="0" w:space="0" w:color="auto"/>
            <w:left w:val="none" w:sz="0" w:space="0" w:color="auto"/>
            <w:bottom w:val="none" w:sz="0" w:space="0" w:color="auto"/>
            <w:right w:val="none" w:sz="0" w:space="0" w:color="auto"/>
          </w:divBdr>
        </w:div>
      </w:divsChild>
    </w:div>
    <w:div w:id="1002195718">
      <w:bodyDiv w:val="1"/>
      <w:marLeft w:val="0"/>
      <w:marRight w:val="0"/>
      <w:marTop w:val="0"/>
      <w:marBottom w:val="0"/>
      <w:divBdr>
        <w:top w:val="none" w:sz="0" w:space="0" w:color="auto"/>
        <w:left w:val="none" w:sz="0" w:space="0" w:color="auto"/>
        <w:bottom w:val="none" w:sz="0" w:space="0" w:color="auto"/>
        <w:right w:val="none" w:sz="0" w:space="0" w:color="auto"/>
      </w:divBdr>
    </w:div>
    <w:div w:id="1005209926">
      <w:bodyDiv w:val="1"/>
      <w:marLeft w:val="0"/>
      <w:marRight w:val="0"/>
      <w:marTop w:val="0"/>
      <w:marBottom w:val="0"/>
      <w:divBdr>
        <w:top w:val="none" w:sz="0" w:space="0" w:color="auto"/>
        <w:left w:val="none" w:sz="0" w:space="0" w:color="auto"/>
        <w:bottom w:val="none" w:sz="0" w:space="0" w:color="auto"/>
        <w:right w:val="none" w:sz="0" w:space="0" w:color="auto"/>
      </w:divBdr>
    </w:div>
    <w:div w:id="1007246421">
      <w:bodyDiv w:val="1"/>
      <w:marLeft w:val="0"/>
      <w:marRight w:val="0"/>
      <w:marTop w:val="0"/>
      <w:marBottom w:val="0"/>
      <w:divBdr>
        <w:top w:val="none" w:sz="0" w:space="0" w:color="auto"/>
        <w:left w:val="none" w:sz="0" w:space="0" w:color="auto"/>
        <w:bottom w:val="none" w:sz="0" w:space="0" w:color="auto"/>
        <w:right w:val="none" w:sz="0" w:space="0" w:color="auto"/>
      </w:divBdr>
    </w:div>
    <w:div w:id="1011294882">
      <w:bodyDiv w:val="1"/>
      <w:marLeft w:val="0"/>
      <w:marRight w:val="0"/>
      <w:marTop w:val="0"/>
      <w:marBottom w:val="0"/>
      <w:divBdr>
        <w:top w:val="none" w:sz="0" w:space="0" w:color="auto"/>
        <w:left w:val="none" w:sz="0" w:space="0" w:color="auto"/>
        <w:bottom w:val="none" w:sz="0" w:space="0" w:color="auto"/>
        <w:right w:val="none" w:sz="0" w:space="0" w:color="auto"/>
      </w:divBdr>
    </w:div>
    <w:div w:id="1029723239">
      <w:bodyDiv w:val="1"/>
      <w:marLeft w:val="0"/>
      <w:marRight w:val="0"/>
      <w:marTop w:val="0"/>
      <w:marBottom w:val="0"/>
      <w:divBdr>
        <w:top w:val="none" w:sz="0" w:space="0" w:color="auto"/>
        <w:left w:val="none" w:sz="0" w:space="0" w:color="auto"/>
        <w:bottom w:val="none" w:sz="0" w:space="0" w:color="auto"/>
        <w:right w:val="none" w:sz="0" w:space="0" w:color="auto"/>
      </w:divBdr>
      <w:divsChild>
        <w:div w:id="1669409226">
          <w:marLeft w:val="0"/>
          <w:marRight w:val="0"/>
          <w:marTop w:val="0"/>
          <w:marBottom w:val="0"/>
          <w:divBdr>
            <w:top w:val="none" w:sz="0" w:space="0" w:color="auto"/>
            <w:left w:val="none" w:sz="0" w:space="0" w:color="auto"/>
            <w:bottom w:val="none" w:sz="0" w:space="0" w:color="auto"/>
            <w:right w:val="none" w:sz="0" w:space="0" w:color="auto"/>
          </w:divBdr>
          <w:divsChild>
            <w:div w:id="1189444361">
              <w:marLeft w:val="0"/>
              <w:marRight w:val="0"/>
              <w:marTop w:val="0"/>
              <w:marBottom w:val="0"/>
              <w:divBdr>
                <w:top w:val="none" w:sz="0" w:space="0" w:color="auto"/>
                <w:left w:val="none" w:sz="0" w:space="0" w:color="auto"/>
                <w:bottom w:val="none" w:sz="0" w:space="0" w:color="auto"/>
                <w:right w:val="none" w:sz="0" w:space="0" w:color="auto"/>
              </w:divBdr>
            </w:div>
            <w:div w:id="88128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245334">
      <w:bodyDiv w:val="1"/>
      <w:marLeft w:val="0"/>
      <w:marRight w:val="0"/>
      <w:marTop w:val="0"/>
      <w:marBottom w:val="0"/>
      <w:divBdr>
        <w:top w:val="none" w:sz="0" w:space="0" w:color="auto"/>
        <w:left w:val="none" w:sz="0" w:space="0" w:color="auto"/>
        <w:bottom w:val="none" w:sz="0" w:space="0" w:color="auto"/>
        <w:right w:val="none" w:sz="0" w:space="0" w:color="auto"/>
      </w:divBdr>
    </w:div>
    <w:div w:id="1079061298">
      <w:bodyDiv w:val="1"/>
      <w:marLeft w:val="0"/>
      <w:marRight w:val="0"/>
      <w:marTop w:val="0"/>
      <w:marBottom w:val="0"/>
      <w:divBdr>
        <w:top w:val="none" w:sz="0" w:space="0" w:color="auto"/>
        <w:left w:val="none" w:sz="0" w:space="0" w:color="auto"/>
        <w:bottom w:val="none" w:sz="0" w:space="0" w:color="auto"/>
        <w:right w:val="none" w:sz="0" w:space="0" w:color="auto"/>
      </w:divBdr>
      <w:divsChild>
        <w:div w:id="119543354">
          <w:marLeft w:val="0"/>
          <w:marRight w:val="0"/>
          <w:marTop w:val="0"/>
          <w:marBottom w:val="0"/>
          <w:divBdr>
            <w:top w:val="none" w:sz="0" w:space="0" w:color="auto"/>
            <w:left w:val="none" w:sz="0" w:space="0" w:color="auto"/>
            <w:bottom w:val="none" w:sz="0" w:space="0" w:color="auto"/>
            <w:right w:val="none" w:sz="0" w:space="0" w:color="auto"/>
          </w:divBdr>
        </w:div>
      </w:divsChild>
    </w:div>
    <w:div w:id="1094015289">
      <w:bodyDiv w:val="1"/>
      <w:marLeft w:val="0"/>
      <w:marRight w:val="0"/>
      <w:marTop w:val="0"/>
      <w:marBottom w:val="0"/>
      <w:divBdr>
        <w:top w:val="none" w:sz="0" w:space="0" w:color="auto"/>
        <w:left w:val="none" w:sz="0" w:space="0" w:color="auto"/>
        <w:bottom w:val="none" w:sz="0" w:space="0" w:color="auto"/>
        <w:right w:val="none" w:sz="0" w:space="0" w:color="auto"/>
      </w:divBdr>
    </w:div>
    <w:div w:id="1111363649">
      <w:bodyDiv w:val="1"/>
      <w:marLeft w:val="0"/>
      <w:marRight w:val="0"/>
      <w:marTop w:val="0"/>
      <w:marBottom w:val="0"/>
      <w:divBdr>
        <w:top w:val="none" w:sz="0" w:space="0" w:color="auto"/>
        <w:left w:val="none" w:sz="0" w:space="0" w:color="auto"/>
        <w:bottom w:val="none" w:sz="0" w:space="0" w:color="auto"/>
        <w:right w:val="none" w:sz="0" w:space="0" w:color="auto"/>
      </w:divBdr>
    </w:div>
    <w:div w:id="1123033587">
      <w:bodyDiv w:val="1"/>
      <w:marLeft w:val="0"/>
      <w:marRight w:val="0"/>
      <w:marTop w:val="0"/>
      <w:marBottom w:val="0"/>
      <w:divBdr>
        <w:top w:val="none" w:sz="0" w:space="0" w:color="auto"/>
        <w:left w:val="none" w:sz="0" w:space="0" w:color="auto"/>
        <w:bottom w:val="none" w:sz="0" w:space="0" w:color="auto"/>
        <w:right w:val="none" w:sz="0" w:space="0" w:color="auto"/>
      </w:divBdr>
    </w:div>
    <w:div w:id="1134756392">
      <w:bodyDiv w:val="1"/>
      <w:marLeft w:val="0"/>
      <w:marRight w:val="0"/>
      <w:marTop w:val="0"/>
      <w:marBottom w:val="0"/>
      <w:divBdr>
        <w:top w:val="none" w:sz="0" w:space="0" w:color="auto"/>
        <w:left w:val="none" w:sz="0" w:space="0" w:color="auto"/>
        <w:bottom w:val="none" w:sz="0" w:space="0" w:color="auto"/>
        <w:right w:val="none" w:sz="0" w:space="0" w:color="auto"/>
      </w:divBdr>
    </w:div>
    <w:div w:id="1157574678">
      <w:bodyDiv w:val="1"/>
      <w:marLeft w:val="0"/>
      <w:marRight w:val="0"/>
      <w:marTop w:val="0"/>
      <w:marBottom w:val="0"/>
      <w:divBdr>
        <w:top w:val="none" w:sz="0" w:space="0" w:color="auto"/>
        <w:left w:val="none" w:sz="0" w:space="0" w:color="auto"/>
        <w:bottom w:val="none" w:sz="0" w:space="0" w:color="auto"/>
        <w:right w:val="none" w:sz="0" w:space="0" w:color="auto"/>
      </w:divBdr>
    </w:div>
    <w:div w:id="1161458870">
      <w:bodyDiv w:val="1"/>
      <w:marLeft w:val="0"/>
      <w:marRight w:val="0"/>
      <w:marTop w:val="0"/>
      <w:marBottom w:val="0"/>
      <w:divBdr>
        <w:top w:val="none" w:sz="0" w:space="0" w:color="auto"/>
        <w:left w:val="none" w:sz="0" w:space="0" w:color="auto"/>
        <w:bottom w:val="none" w:sz="0" w:space="0" w:color="auto"/>
        <w:right w:val="none" w:sz="0" w:space="0" w:color="auto"/>
      </w:divBdr>
    </w:div>
    <w:div w:id="1172334900">
      <w:bodyDiv w:val="1"/>
      <w:marLeft w:val="0"/>
      <w:marRight w:val="0"/>
      <w:marTop w:val="0"/>
      <w:marBottom w:val="0"/>
      <w:divBdr>
        <w:top w:val="none" w:sz="0" w:space="0" w:color="auto"/>
        <w:left w:val="none" w:sz="0" w:space="0" w:color="auto"/>
        <w:bottom w:val="none" w:sz="0" w:space="0" w:color="auto"/>
        <w:right w:val="none" w:sz="0" w:space="0" w:color="auto"/>
      </w:divBdr>
    </w:div>
    <w:div w:id="1189641383">
      <w:bodyDiv w:val="1"/>
      <w:marLeft w:val="0"/>
      <w:marRight w:val="0"/>
      <w:marTop w:val="0"/>
      <w:marBottom w:val="0"/>
      <w:divBdr>
        <w:top w:val="none" w:sz="0" w:space="0" w:color="auto"/>
        <w:left w:val="none" w:sz="0" w:space="0" w:color="auto"/>
        <w:bottom w:val="none" w:sz="0" w:space="0" w:color="auto"/>
        <w:right w:val="none" w:sz="0" w:space="0" w:color="auto"/>
      </w:divBdr>
    </w:div>
    <w:div w:id="1225986397">
      <w:bodyDiv w:val="1"/>
      <w:marLeft w:val="0"/>
      <w:marRight w:val="0"/>
      <w:marTop w:val="0"/>
      <w:marBottom w:val="0"/>
      <w:divBdr>
        <w:top w:val="none" w:sz="0" w:space="0" w:color="auto"/>
        <w:left w:val="none" w:sz="0" w:space="0" w:color="auto"/>
        <w:bottom w:val="none" w:sz="0" w:space="0" w:color="auto"/>
        <w:right w:val="none" w:sz="0" w:space="0" w:color="auto"/>
      </w:divBdr>
    </w:div>
    <w:div w:id="1265109390">
      <w:bodyDiv w:val="1"/>
      <w:marLeft w:val="0"/>
      <w:marRight w:val="0"/>
      <w:marTop w:val="0"/>
      <w:marBottom w:val="0"/>
      <w:divBdr>
        <w:top w:val="none" w:sz="0" w:space="0" w:color="auto"/>
        <w:left w:val="none" w:sz="0" w:space="0" w:color="auto"/>
        <w:bottom w:val="none" w:sz="0" w:space="0" w:color="auto"/>
        <w:right w:val="none" w:sz="0" w:space="0" w:color="auto"/>
      </w:divBdr>
    </w:div>
    <w:div w:id="1277172096">
      <w:bodyDiv w:val="1"/>
      <w:marLeft w:val="0"/>
      <w:marRight w:val="0"/>
      <w:marTop w:val="0"/>
      <w:marBottom w:val="0"/>
      <w:divBdr>
        <w:top w:val="none" w:sz="0" w:space="0" w:color="auto"/>
        <w:left w:val="none" w:sz="0" w:space="0" w:color="auto"/>
        <w:bottom w:val="none" w:sz="0" w:space="0" w:color="auto"/>
        <w:right w:val="none" w:sz="0" w:space="0" w:color="auto"/>
      </w:divBdr>
    </w:div>
    <w:div w:id="1299913978">
      <w:bodyDiv w:val="1"/>
      <w:marLeft w:val="0"/>
      <w:marRight w:val="0"/>
      <w:marTop w:val="0"/>
      <w:marBottom w:val="0"/>
      <w:divBdr>
        <w:top w:val="none" w:sz="0" w:space="0" w:color="auto"/>
        <w:left w:val="none" w:sz="0" w:space="0" w:color="auto"/>
        <w:bottom w:val="none" w:sz="0" w:space="0" w:color="auto"/>
        <w:right w:val="none" w:sz="0" w:space="0" w:color="auto"/>
      </w:divBdr>
    </w:div>
    <w:div w:id="1373270145">
      <w:bodyDiv w:val="1"/>
      <w:marLeft w:val="0"/>
      <w:marRight w:val="0"/>
      <w:marTop w:val="0"/>
      <w:marBottom w:val="0"/>
      <w:divBdr>
        <w:top w:val="none" w:sz="0" w:space="0" w:color="auto"/>
        <w:left w:val="none" w:sz="0" w:space="0" w:color="auto"/>
        <w:bottom w:val="none" w:sz="0" w:space="0" w:color="auto"/>
        <w:right w:val="none" w:sz="0" w:space="0" w:color="auto"/>
      </w:divBdr>
    </w:div>
    <w:div w:id="1386829371">
      <w:bodyDiv w:val="1"/>
      <w:marLeft w:val="0"/>
      <w:marRight w:val="0"/>
      <w:marTop w:val="0"/>
      <w:marBottom w:val="0"/>
      <w:divBdr>
        <w:top w:val="none" w:sz="0" w:space="0" w:color="auto"/>
        <w:left w:val="none" w:sz="0" w:space="0" w:color="auto"/>
        <w:bottom w:val="none" w:sz="0" w:space="0" w:color="auto"/>
        <w:right w:val="none" w:sz="0" w:space="0" w:color="auto"/>
      </w:divBdr>
      <w:divsChild>
        <w:div w:id="227037011">
          <w:marLeft w:val="0"/>
          <w:marRight w:val="0"/>
          <w:marTop w:val="0"/>
          <w:marBottom w:val="0"/>
          <w:divBdr>
            <w:top w:val="none" w:sz="0" w:space="0" w:color="auto"/>
            <w:left w:val="none" w:sz="0" w:space="0" w:color="auto"/>
            <w:bottom w:val="none" w:sz="0" w:space="0" w:color="auto"/>
            <w:right w:val="none" w:sz="0" w:space="0" w:color="auto"/>
          </w:divBdr>
        </w:div>
      </w:divsChild>
    </w:div>
    <w:div w:id="1409574392">
      <w:bodyDiv w:val="1"/>
      <w:marLeft w:val="0"/>
      <w:marRight w:val="0"/>
      <w:marTop w:val="0"/>
      <w:marBottom w:val="0"/>
      <w:divBdr>
        <w:top w:val="none" w:sz="0" w:space="0" w:color="auto"/>
        <w:left w:val="none" w:sz="0" w:space="0" w:color="auto"/>
        <w:bottom w:val="none" w:sz="0" w:space="0" w:color="auto"/>
        <w:right w:val="none" w:sz="0" w:space="0" w:color="auto"/>
      </w:divBdr>
    </w:div>
    <w:div w:id="1433814508">
      <w:bodyDiv w:val="1"/>
      <w:marLeft w:val="0"/>
      <w:marRight w:val="0"/>
      <w:marTop w:val="0"/>
      <w:marBottom w:val="0"/>
      <w:divBdr>
        <w:top w:val="none" w:sz="0" w:space="0" w:color="auto"/>
        <w:left w:val="none" w:sz="0" w:space="0" w:color="auto"/>
        <w:bottom w:val="none" w:sz="0" w:space="0" w:color="auto"/>
        <w:right w:val="none" w:sz="0" w:space="0" w:color="auto"/>
      </w:divBdr>
    </w:div>
    <w:div w:id="1461075684">
      <w:bodyDiv w:val="1"/>
      <w:marLeft w:val="0"/>
      <w:marRight w:val="0"/>
      <w:marTop w:val="0"/>
      <w:marBottom w:val="0"/>
      <w:divBdr>
        <w:top w:val="none" w:sz="0" w:space="0" w:color="auto"/>
        <w:left w:val="none" w:sz="0" w:space="0" w:color="auto"/>
        <w:bottom w:val="none" w:sz="0" w:space="0" w:color="auto"/>
        <w:right w:val="none" w:sz="0" w:space="0" w:color="auto"/>
      </w:divBdr>
    </w:div>
    <w:div w:id="1463694366">
      <w:bodyDiv w:val="1"/>
      <w:marLeft w:val="0"/>
      <w:marRight w:val="0"/>
      <w:marTop w:val="0"/>
      <w:marBottom w:val="0"/>
      <w:divBdr>
        <w:top w:val="none" w:sz="0" w:space="0" w:color="auto"/>
        <w:left w:val="none" w:sz="0" w:space="0" w:color="auto"/>
        <w:bottom w:val="none" w:sz="0" w:space="0" w:color="auto"/>
        <w:right w:val="none" w:sz="0" w:space="0" w:color="auto"/>
      </w:divBdr>
    </w:div>
    <w:div w:id="1466504001">
      <w:bodyDiv w:val="1"/>
      <w:marLeft w:val="0"/>
      <w:marRight w:val="0"/>
      <w:marTop w:val="0"/>
      <w:marBottom w:val="0"/>
      <w:divBdr>
        <w:top w:val="none" w:sz="0" w:space="0" w:color="auto"/>
        <w:left w:val="none" w:sz="0" w:space="0" w:color="auto"/>
        <w:bottom w:val="none" w:sz="0" w:space="0" w:color="auto"/>
        <w:right w:val="none" w:sz="0" w:space="0" w:color="auto"/>
      </w:divBdr>
    </w:div>
    <w:div w:id="1475490166">
      <w:bodyDiv w:val="1"/>
      <w:marLeft w:val="0"/>
      <w:marRight w:val="0"/>
      <w:marTop w:val="0"/>
      <w:marBottom w:val="0"/>
      <w:divBdr>
        <w:top w:val="none" w:sz="0" w:space="0" w:color="auto"/>
        <w:left w:val="none" w:sz="0" w:space="0" w:color="auto"/>
        <w:bottom w:val="none" w:sz="0" w:space="0" w:color="auto"/>
        <w:right w:val="none" w:sz="0" w:space="0" w:color="auto"/>
      </w:divBdr>
    </w:div>
    <w:div w:id="1499350590">
      <w:bodyDiv w:val="1"/>
      <w:marLeft w:val="0"/>
      <w:marRight w:val="0"/>
      <w:marTop w:val="0"/>
      <w:marBottom w:val="0"/>
      <w:divBdr>
        <w:top w:val="none" w:sz="0" w:space="0" w:color="auto"/>
        <w:left w:val="none" w:sz="0" w:space="0" w:color="auto"/>
        <w:bottom w:val="none" w:sz="0" w:space="0" w:color="auto"/>
        <w:right w:val="none" w:sz="0" w:space="0" w:color="auto"/>
      </w:divBdr>
    </w:div>
    <w:div w:id="1523319711">
      <w:bodyDiv w:val="1"/>
      <w:marLeft w:val="0"/>
      <w:marRight w:val="0"/>
      <w:marTop w:val="0"/>
      <w:marBottom w:val="0"/>
      <w:divBdr>
        <w:top w:val="none" w:sz="0" w:space="0" w:color="auto"/>
        <w:left w:val="none" w:sz="0" w:space="0" w:color="auto"/>
        <w:bottom w:val="none" w:sz="0" w:space="0" w:color="auto"/>
        <w:right w:val="none" w:sz="0" w:space="0" w:color="auto"/>
      </w:divBdr>
    </w:div>
    <w:div w:id="1581332615">
      <w:bodyDiv w:val="1"/>
      <w:marLeft w:val="0"/>
      <w:marRight w:val="0"/>
      <w:marTop w:val="0"/>
      <w:marBottom w:val="0"/>
      <w:divBdr>
        <w:top w:val="none" w:sz="0" w:space="0" w:color="auto"/>
        <w:left w:val="none" w:sz="0" w:space="0" w:color="auto"/>
        <w:bottom w:val="none" w:sz="0" w:space="0" w:color="auto"/>
        <w:right w:val="none" w:sz="0" w:space="0" w:color="auto"/>
      </w:divBdr>
    </w:div>
    <w:div w:id="1584488291">
      <w:bodyDiv w:val="1"/>
      <w:marLeft w:val="0"/>
      <w:marRight w:val="0"/>
      <w:marTop w:val="0"/>
      <w:marBottom w:val="0"/>
      <w:divBdr>
        <w:top w:val="none" w:sz="0" w:space="0" w:color="auto"/>
        <w:left w:val="none" w:sz="0" w:space="0" w:color="auto"/>
        <w:bottom w:val="none" w:sz="0" w:space="0" w:color="auto"/>
        <w:right w:val="none" w:sz="0" w:space="0" w:color="auto"/>
      </w:divBdr>
    </w:div>
    <w:div w:id="1627615538">
      <w:bodyDiv w:val="1"/>
      <w:marLeft w:val="0"/>
      <w:marRight w:val="0"/>
      <w:marTop w:val="0"/>
      <w:marBottom w:val="0"/>
      <w:divBdr>
        <w:top w:val="none" w:sz="0" w:space="0" w:color="auto"/>
        <w:left w:val="none" w:sz="0" w:space="0" w:color="auto"/>
        <w:bottom w:val="none" w:sz="0" w:space="0" w:color="auto"/>
        <w:right w:val="none" w:sz="0" w:space="0" w:color="auto"/>
      </w:divBdr>
    </w:div>
    <w:div w:id="1680112849">
      <w:bodyDiv w:val="1"/>
      <w:marLeft w:val="0"/>
      <w:marRight w:val="0"/>
      <w:marTop w:val="0"/>
      <w:marBottom w:val="0"/>
      <w:divBdr>
        <w:top w:val="none" w:sz="0" w:space="0" w:color="auto"/>
        <w:left w:val="none" w:sz="0" w:space="0" w:color="auto"/>
        <w:bottom w:val="none" w:sz="0" w:space="0" w:color="auto"/>
        <w:right w:val="none" w:sz="0" w:space="0" w:color="auto"/>
      </w:divBdr>
    </w:div>
    <w:div w:id="1698771988">
      <w:bodyDiv w:val="1"/>
      <w:marLeft w:val="0"/>
      <w:marRight w:val="0"/>
      <w:marTop w:val="0"/>
      <w:marBottom w:val="0"/>
      <w:divBdr>
        <w:top w:val="none" w:sz="0" w:space="0" w:color="auto"/>
        <w:left w:val="none" w:sz="0" w:space="0" w:color="auto"/>
        <w:bottom w:val="none" w:sz="0" w:space="0" w:color="auto"/>
        <w:right w:val="none" w:sz="0" w:space="0" w:color="auto"/>
      </w:divBdr>
      <w:divsChild>
        <w:div w:id="1002775157">
          <w:marLeft w:val="0"/>
          <w:marRight w:val="0"/>
          <w:marTop w:val="0"/>
          <w:marBottom w:val="0"/>
          <w:divBdr>
            <w:top w:val="none" w:sz="0" w:space="0" w:color="auto"/>
            <w:left w:val="none" w:sz="0" w:space="0" w:color="auto"/>
            <w:bottom w:val="none" w:sz="0" w:space="0" w:color="auto"/>
            <w:right w:val="none" w:sz="0" w:space="0" w:color="auto"/>
          </w:divBdr>
        </w:div>
      </w:divsChild>
    </w:div>
    <w:div w:id="1704094256">
      <w:bodyDiv w:val="1"/>
      <w:marLeft w:val="0"/>
      <w:marRight w:val="0"/>
      <w:marTop w:val="0"/>
      <w:marBottom w:val="0"/>
      <w:divBdr>
        <w:top w:val="none" w:sz="0" w:space="0" w:color="auto"/>
        <w:left w:val="none" w:sz="0" w:space="0" w:color="auto"/>
        <w:bottom w:val="none" w:sz="0" w:space="0" w:color="auto"/>
        <w:right w:val="none" w:sz="0" w:space="0" w:color="auto"/>
      </w:divBdr>
    </w:div>
    <w:div w:id="1720125265">
      <w:bodyDiv w:val="1"/>
      <w:marLeft w:val="0"/>
      <w:marRight w:val="0"/>
      <w:marTop w:val="0"/>
      <w:marBottom w:val="0"/>
      <w:divBdr>
        <w:top w:val="none" w:sz="0" w:space="0" w:color="auto"/>
        <w:left w:val="none" w:sz="0" w:space="0" w:color="auto"/>
        <w:bottom w:val="none" w:sz="0" w:space="0" w:color="auto"/>
        <w:right w:val="none" w:sz="0" w:space="0" w:color="auto"/>
      </w:divBdr>
    </w:div>
    <w:div w:id="1720127494">
      <w:bodyDiv w:val="1"/>
      <w:marLeft w:val="0"/>
      <w:marRight w:val="0"/>
      <w:marTop w:val="0"/>
      <w:marBottom w:val="0"/>
      <w:divBdr>
        <w:top w:val="none" w:sz="0" w:space="0" w:color="auto"/>
        <w:left w:val="none" w:sz="0" w:space="0" w:color="auto"/>
        <w:bottom w:val="none" w:sz="0" w:space="0" w:color="auto"/>
        <w:right w:val="none" w:sz="0" w:space="0" w:color="auto"/>
      </w:divBdr>
    </w:div>
    <w:div w:id="1735859444">
      <w:bodyDiv w:val="1"/>
      <w:marLeft w:val="0"/>
      <w:marRight w:val="0"/>
      <w:marTop w:val="0"/>
      <w:marBottom w:val="0"/>
      <w:divBdr>
        <w:top w:val="none" w:sz="0" w:space="0" w:color="auto"/>
        <w:left w:val="none" w:sz="0" w:space="0" w:color="auto"/>
        <w:bottom w:val="none" w:sz="0" w:space="0" w:color="auto"/>
        <w:right w:val="none" w:sz="0" w:space="0" w:color="auto"/>
      </w:divBdr>
      <w:divsChild>
        <w:div w:id="687945441">
          <w:marLeft w:val="432"/>
          <w:marRight w:val="432"/>
          <w:marTop w:val="150"/>
          <w:marBottom w:val="150"/>
          <w:divBdr>
            <w:top w:val="none" w:sz="0" w:space="0" w:color="auto"/>
            <w:left w:val="none" w:sz="0" w:space="0" w:color="auto"/>
            <w:bottom w:val="none" w:sz="0" w:space="0" w:color="auto"/>
            <w:right w:val="none" w:sz="0" w:space="0" w:color="auto"/>
          </w:divBdr>
        </w:div>
        <w:div w:id="1700547450">
          <w:marLeft w:val="0"/>
          <w:marRight w:val="-2400"/>
          <w:marTop w:val="0"/>
          <w:marBottom w:val="0"/>
          <w:divBdr>
            <w:top w:val="none" w:sz="0" w:space="0" w:color="auto"/>
            <w:left w:val="none" w:sz="0" w:space="0" w:color="auto"/>
            <w:bottom w:val="none" w:sz="0" w:space="0" w:color="auto"/>
            <w:right w:val="none" w:sz="0" w:space="0" w:color="auto"/>
          </w:divBdr>
          <w:divsChild>
            <w:div w:id="158776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091336">
      <w:bodyDiv w:val="1"/>
      <w:marLeft w:val="0"/>
      <w:marRight w:val="0"/>
      <w:marTop w:val="0"/>
      <w:marBottom w:val="0"/>
      <w:divBdr>
        <w:top w:val="none" w:sz="0" w:space="0" w:color="auto"/>
        <w:left w:val="none" w:sz="0" w:space="0" w:color="auto"/>
        <w:bottom w:val="none" w:sz="0" w:space="0" w:color="auto"/>
        <w:right w:val="none" w:sz="0" w:space="0" w:color="auto"/>
      </w:divBdr>
    </w:div>
    <w:div w:id="1746225211">
      <w:bodyDiv w:val="1"/>
      <w:marLeft w:val="0"/>
      <w:marRight w:val="0"/>
      <w:marTop w:val="0"/>
      <w:marBottom w:val="0"/>
      <w:divBdr>
        <w:top w:val="none" w:sz="0" w:space="0" w:color="auto"/>
        <w:left w:val="none" w:sz="0" w:space="0" w:color="auto"/>
        <w:bottom w:val="none" w:sz="0" w:space="0" w:color="auto"/>
        <w:right w:val="none" w:sz="0" w:space="0" w:color="auto"/>
      </w:divBdr>
    </w:div>
    <w:div w:id="1788574438">
      <w:bodyDiv w:val="1"/>
      <w:marLeft w:val="0"/>
      <w:marRight w:val="0"/>
      <w:marTop w:val="0"/>
      <w:marBottom w:val="0"/>
      <w:divBdr>
        <w:top w:val="none" w:sz="0" w:space="0" w:color="auto"/>
        <w:left w:val="none" w:sz="0" w:space="0" w:color="auto"/>
        <w:bottom w:val="none" w:sz="0" w:space="0" w:color="auto"/>
        <w:right w:val="none" w:sz="0" w:space="0" w:color="auto"/>
      </w:divBdr>
    </w:div>
    <w:div w:id="1804618747">
      <w:bodyDiv w:val="1"/>
      <w:marLeft w:val="0"/>
      <w:marRight w:val="0"/>
      <w:marTop w:val="0"/>
      <w:marBottom w:val="0"/>
      <w:divBdr>
        <w:top w:val="none" w:sz="0" w:space="0" w:color="auto"/>
        <w:left w:val="none" w:sz="0" w:space="0" w:color="auto"/>
        <w:bottom w:val="none" w:sz="0" w:space="0" w:color="auto"/>
        <w:right w:val="none" w:sz="0" w:space="0" w:color="auto"/>
      </w:divBdr>
      <w:divsChild>
        <w:div w:id="495220617">
          <w:marLeft w:val="0"/>
          <w:marRight w:val="0"/>
          <w:marTop w:val="0"/>
          <w:marBottom w:val="0"/>
          <w:divBdr>
            <w:top w:val="none" w:sz="0" w:space="0" w:color="auto"/>
            <w:left w:val="none" w:sz="0" w:space="0" w:color="auto"/>
            <w:bottom w:val="none" w:sz="0" w:space="0" w:color="auto"/>
            <w:right w:val="none" w:sz="0" w:space="0" w:color="auto"/>
          </w:divBdr>
        </w:div>
      </w:divsChild>
    </w:div>
    <w:div w:id="1863742781">
      <w:bodyDiv w:val="1"/>
      <w:marLeft w:val="0"/>
      <w:marRight w:val="0"/>
      <w:marTop w:val="0"/>
      <w:marBottom w:val="0"/>
      <w:divBdr>
        <w:top w:val="none" w:sz="0" w:space="0" w:color="auto"/>
        <w:left w:val="none" w:sz="0" w:space="0" w:color="auto"/>
        <w:bottom w:val="none" w:sz="0" w:space="0" w:color="auto"/>
        <w:right w:val="none" w:sz="0" w:space="0" w:color="auto"/>
      </w:divBdr>
    </w:div>
    <w:div w:id="1883590081">
      <w:bodyDiv w:val="1"/>
      <w:marLeft w:val="0"/>
      <w:marRight w:val="0"/>
      <w:marTop w:val="0"/>
      <w:marBottom w:val="0"/>
      <w:divBdr>
        <w:top w:val="none" w:sz="0" w:space="0" w:color="auto"/>
        <w:left w:val="none" w:sz="0" w:space="0" w:color="auto"/>
        <w:bottom w:val="none" w:sz="0" w:space="0" w:color="auto"/>
        <w:right w:val="none" w:sz="0" w:space="0" w:color="auto"/>
      </w:divBdr>
    </w:div>
    <w:div w:id="1929533087">
      <w:bodyDiv w:val="1"/>
      <w:marLeft w:val="0"/>
      <w:marRight w:val="0"/>
      <w:marTop w:val="0"/>
      <w:marBottom w:val="0"/>
      <w:divBdr>
        <w:top w:val="none" w:sz="0" w:space="0" w:color="auto"/>
        <w:left w:val="none" w:sz="0" w:space="0" w:color="auto"/>
        <w:bottom w:val="none" w:sz="0" w:space="0" w:color="auto"/>
        <w:right w:val="none" w:sz="0" w:space="0" w:color="auto"/>
      </w:divBdr>
    </w:div>
    <w:div w:id="2027172997">
      <w:bodyDiv w:val="1"/>
      <w:marLeft w:val="0"/>
      <w:marRight w:val="0"/>
      <w:marTop w:val="0"/>
      <w:marBottom w:val="0"/>
      <w:divBdr>
        <w:top w:val="none" w:sz="0" w:space="0" w:color="auto"/>
        <w:left w:val="none" w:sz="0" w:space="0" w:color="auto"/>
        <w:bottom w:val="none" w:sz="0" w:space="0" w:color="auto"/>
        <w:right w:val="none" w:sz="0" w:space="0" w:color="auto"/>
      </w:divBdr>
    </w:div>
    <w:div w:id="2043355595">
      <w:bodyDiv w:val="1"/>
      <w:marLeft w:val="0"/>
      <w:marRight w:val="0"/>
      <w:marTop w:val="0"/>
      <w:marBottom w:val="0"/>
      <w:divBdr>
        <w:top w:val="none" w:sz="0" w:space="0" w:color="auto"/>
        <w:left w:val="none" w:sz="0" w:space="0" w:color="auto"/>
        <w:bottom w:val="none" w:sz="0" w:space="0" w:color="auto"/>
        <w:right w:val="none" w:sz="0" w:space="0" w:color="auto"/>
      </w:divBdr>
    </w:div>
    <w:div w:id="2110001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hyperlink" Target="https://how2electronics.com/electronic-hourglass-with-raspberry-pi-pico-rotary-encoder/" TargetMode="Externa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hyperlink" Target="https://medium.com/@ceavinrufus/using-ssd1306-oled-display-on-esp32-bonus-project-b9157dc0d06d"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en.wikipedia.org/wiki/File:Micropython-logo.svg"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yperlink" Target="https://components101.com/development-boards/raspberry-pi-pico-w" TargetMode="Externa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en.wikipedia.org/wiki/Thonny"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elecrow.com/crowtail-pulse-sensor-p-1673.html" TargetMode="External"/><Relationship Id="rId30" Type="http://schemas.openxmlformats.org/officeDocument/2006/relationships/hyperlink" Target="https://www.ansys.com/blog/modeling-human-skin-and-optical-heart-rate-sensors" TargetMode="Externa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anapi\Downloads\Project%20Report%20Template%20(v1.0).dotx"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B8FCB6029E96343B4C8C7FCDC9FCE75" ma:contentTypeVersion="9" ma:contentTypeDescription="Create a new document." ma:contentTypeScope="" ma:versionID="a41e6227a69f8384c7a9ba3dbd6db5d0">
  <xsd:schema xmlns:xsd="http://www.w3.org/2001/XMLSchema" xmlns:xs="http://www.w3.org/2001/XMLSchema" xmlns:p="http://schemas.microsoft.com/office/2006/metadata/properties" xmlns:ns3="69bfd8e9-0f12-4fc7-b32a-110fcdd3f5b8" xmlns:ns4="8b025f1f-19d7-4e05-8ca7-e695ca7702eb" targetNamespace="http://schemas.microsoft.com/office/2006/metadata/properties" ma:root="true" ma:fieldsID="3f49f478f7c7deb3e09dcb3c7cc9882a" ns3:_="" ns4:_="">
    <xsd:import namespace="69bfd8e9-0f12-4fc7-b32a-110fcdd3f5b8"/>
    <xsd:import namespace="8b025f1f-19d7-4e05-8ca7-e695ca7702eb"/>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ObjectDetectorVersions"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bfd8e9-0f12-4fc7-b32a-110fcdd3f5b8"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b025f1f-19d7-4e05-8ca7-e695ca7702eb" elementFormDefault="qualified">
    <xsd:import namespace="http://schemas.microsoft.com/office/2006/documentManagement/types"/>
    <xsd:import namespace="http://schemas.microsoft.com/office/infopath/2007/PartnerControls"/>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SharingHintHash" ma:index="1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SharedWithUsers xmlns="8b025f1f-19d7-4e05-8ca7-e695ca7702eb">
      <UserInfo>
        <DisplayName>Sakari Lukkarinen</DisplayName>
        <AccountId>10</AccountId>
        <AccountType/>
      </UserInfo>
      <UserInfo>
        <DisplayName>Joseph Hotchkiss</DisplayName>
        <AccountId>28</AccountId>
        <AccountType/>
      </UserInfo>
      <UserInfo>
        <DisplayName>Keijo Länsikunnas</DisplayName>
        <AccountId>27</AccountId>
        <AccountType/>
      </UserInfo>
      <UserInfo>
        <DisplayName>Jonita Martelius</DisplayName>
        <AccountId>60</AccountId>
        <AccountType/>
      </UserInfo>
      <UserInfo>
        <DisplayName>Mikko Palasvirta</DisplayName>
        <AccountId>167</AccountId>
        <AccountType/>
      </UserInfo>
      <UserInfo>
        <DisplayName>Sonja Holappa</DisplayName>
        <AccountId>56</AccountId>
        <AccountType/>
      </UserInfo>
    </SharedWithUsers>
    <_activity xmlns="69bfd8e9-0f12-4fc7-b32a-110fcdd3f5b8" xsi:nil="true"/>
  </documentManagement>
</p:properties>
</file>

<file path=customXml/itemProps1.xml><?xml version="1.0" encoding="utf-8"?>
<ds:datastoreItem xmlns:ds="http://schemas.openxmlformats.org/officeDocument/2006/customXml" ds:itemID="{F27F1F66-D49C-410A-ABAE-CB7CF9D660E1}">
  <ds:schemaRefs>
    <ds:schemaRef ds:uri="http://schemas.microsoft.com/sharepoint/v3/contenttype/forms"/>
  </ds:schemaRefs>
</ds:datastoreItem>
</file>

<file path=customXml/itemProps2.xml><?xml version="1.0" encoding="utf-8"?>
<ds:datastoreItem xmlns:ds="http://schemas.openxmlformats.org/officeDocument/2006/customXml" ds:itemID="{7C2631A7-5A77-4258-BF59-549B690071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bfd8e9-0f12-4fc7-b32a-110fcdd3f5b8"/>
    <ds:schemaRef ds:uri="8b025f1f-19d7-4e05-8ca7-e695ca7702e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AF89A13-9699-4C7E-87A8-43209758D65E}">
  <ds:schemaRefs>
    <ds:schemaRef ds:uri="http://schemas.openxmlformats.org/officeDocument/2006/bibliography"/>
  </ds:schemaRefs>
</ds:datastoreItem>
</file>

<file path=customXml/itemProps4.xml><?xml version="1.0" encoding="utf-8"?>
<ds:datastoreItem xmlns:ds="http://schemas.openxmlformats.org/officeDocument/2006/customXml" ds:itemID="{9476AE06-92CD-40D1-89B3-9C2A31572EB4}">
  <ds:schemaRefs>
    <ds:schemaRef ds:uri="http://schemas.microsoft.com/office/2006/metadata/properties"/>
    <ds:schemaRef ds:uri="http://schemas.microsoft.com/office/infopath/2007/PartnerControls"/>
    <ds:schemaRef ds:uri="8b025f1f-19d7-4e05-8ca7-e695ca7702eb"/>
    <ds:schemaRef ds:uri="69bfd8e9-0f12-4fc7-b32a-110fcdd3f5b8"/>
  </ds:schemaRefs>
</ds:datastoreItem>
</file>

<file path=docProps/app.xml><?xml version="1.0" encoding="utf-8"?>
<Properties xmlns="http://schemas.openxmlformats.org/officeDocument/2006/extended-properties" xmlns:vt="http://schemas.openxmlformats.org/officeDocument/2006/docPropsVTypes">
  <Template>Project Report Template (v1.0)</Template>
  <TotalTime>0</TotalTime>
  <Pages>21</Pages>
  <Words>3753</Words>
  <Characters>20812</Characters>
  <Application>Microsoft Office Word</Application>
  <DocSecurity>0</DocSecurity>
  <Lines>548</Lines>
  <Paragraphs>223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24385</CharactersWithSpaces>
  <SharedDoc>false</SharedDoc>
  <HLinks>
    <vt:vector size="144" baseType="variant">
      <vt:variant>
        <vt:i4>7077994</vt:i4>
      </vt:variant>
      <vt:variant>
        <vt:i4>147</vt:i4>
      </vt:variant>
      <vt:variant>
        <vt:i4>0</vt:i4>
      </vt:variant>
      <vt:variant>
        <vt:i4>5</vt:i4>
      </vt:variant>
      <vt:variant>
        <vt:lpwstr>https://en.wikipedia.org/wiki/File:Micropython-logo.svg</vt:lpwstr>
      </vt:variant>
      <vt:variant>
        <vt:lpwstr/>
      </vt:variant>
      <vt:variant>
        <vt:i4>5373953</vt:i4>
      </vt:variant>
      <vt:variant>
        <vt:i4>144</vt:i4>
      </vt:variant>
      <vt:variant>
        <vt:i4>0</vt:i4>
      </vt:variant>
      <vt:variant>
        <vt:i4>5</vt:i4>
      </vt:variant>
      <vt:variant>
        <vt:lpwstr>https://en.wikipedia.org/wiki/Thonny</vt:lpwstr>
      </vt:variant>
      <vt:variant>
        <vt:lpwstr/>
      </vt:variant>
      <vt:variant>
        <vt:i4>4522004</vt:i4>
      </vt:variant>
      <vt:variant>
        <vt:i4>141</vt:i4>
      </vt:variant>
      <vt:variant>
        <vt:i4>0</vt:i4>
      </vt:variant>
      <vt:variant>
        <vt:i4>5</vt:i4>
      </vt:variant>
      <vt:variant>
        <vt:lpwstr>https://www.elecrow.com/crowtail-pulse-sensor-p-1673.html</vt:lpwstr>
      </vt:variant>
      <vt:variant>
        <vt:lpwstr/>
      </vt:variant>
      <vt:variant>
        <vt:i4>8323119</vt:i4>
      </vt:variant>
      <vt:variant>
        <vt:i4>138</vt:i4>
      </vt:variant>
      <vt:variant>
        <vt:i4>0</vt:i4>
      </vt:variant>
      <vt:variant>
        <vt:i4>5</vt:i4>
      </vt:variant>
      <vt:variant>
        <vt:lpwstr>https://how2electronics.com/electronic-hourglass-with-raspberry-pi-pico-rotary-encoder/</vt:lpwstr>
      </vt:variant>
      <vt:variant>
        <vt:lpwstr/>
      </vt:variant>
      <vt:variant>
        <vt:i4>4915240</vt:i4>
      </vt:variant>
      <vt:variant>
        <vt:i4>135</vt:i4>
      </vt:variant>
      <vt:variant>
        <vt:i4>0</vt:i4>
      </vt:variant>
      <vt:variant>
        <vt:i4>5</vt:i4>
      </vt:variant>
      <vt:variant>
        <vt:lpwstr>https://medium.com/@ceavinrufus/using-ssd1306-oled-display-on-esp32-bonus-project-b9157dc0d06d</vt:lpwstr>
      </vt:variant>
      <vt:variant>
        <vt:lpwstr/>
      </vt:variant>
      <vt:variant>
        <vt:i4>4718613</vt:i4>
      </vt:variant>
      <vt:variant>
        <vt:i4>132</vt:i4>
      </vt:variant>
      <vt:variant>
        <vt:i4>0</vt:i4>
      </vt:variant>
      <vt:variant>
        <vt:i4>5</vt:i4>
      </vt:variant>
      <vt:variant>
        <vt:lpwstr>https://components101.com/development-boards/raspberry-pi-pico-w</vt:lpwstr>
      </vt:variant>
      <vt:variant>
        <vt:lpwstr/>
      </vt:variant>
      <vt:variant>
        <vt:i4>1835063</vt:i4>
      </vt:variant>
      <vt:variant>
        <vt:i4>104</vt:i4>
      </vt:variant>
      <vt:variant>
        <vt:i4>0</vt:i4>
      </vt:variant>
      <vt:variant>
        <vt:i4>5</vt:i4>
      </vt:variant>
      <vt:variant>
        <vt:lpwstr/>
      </vt:variant>
      <vt:variant>
        <vt:lpwstr>_Toc166419108</vt:lpwstr>
      </vt:variant>
      <vt:variant>
        <vt:i4>1835063</vt:i4>
      </vt:variant>
      <vt:variant>
        <vt:i4>98</vt:i4>
      </vt:variant>
      <vt:variant>
        <vt:i4>0</vt:i4>
      </vt:variant>
      <vt:variant>
        <vt:i4>5</vt:i4>
      </vt:variant>
      <vt:variant>
        <vt:lpwstr/>
      </vt:variant>
      <vt:variant>
        <vt:lpwstr>_Toc166419107</vt:lpwstr>
      </vt:variant>
      <vt:variant>
        <vt:i4>1835063</vt:i4>
      </vt:variant>
      <vt:variant>
        <vt:i4>92</vt:i4>
      </vt:variant>
      <vt:variant>
        <vt:i4>0</vt:i4>
      </vt:variant>
      <vt:variant>
        <vt:i4>5</vt:i4>
      </vt:variant>
      <vt:variant>
        <vt:lpwstr/>
      </vt:variant>
      <vt:variant>
        <vt:lpwstr>_Toc166419106</vt:lpwstr>
      </vt:variant>
      <vt:variant>
        <vt:i4>1835063</vt:i4>
      </vt:variant>
      <vt:variant>
        <vt:i4>86</vt:i4>
      </vt:variant>
      <vt:variant>
        <vt:i4>0</vt:i4>
      </vt:variant>
      <vt:variant>
        <vt:i4>5</vt:i4>
      </vt:variant>
      <vt:variant>
        <vt:lpwstr/>
      </vt:variant>
      <vt:variant>
        <vt:lpwstr>_Toc166419105</vt:lpwstr>
      </vt:variant>
      <vt:variant>
        <vt:i4>1835063</vt:i4>
      </vt:variant>
      <vt:variant>
        <vt:i4>80</vt:i4>
      </vt:variant>
      <vt:variant>
        <vt:i4>0</vt:i4>
      </vt:variant>
      <vt:variant>
        <vt:i4>5</vt:i4>
      </vt:variant>
      <vt:variant>
        <vt:lpwstr/>
      </vt:variant>
      <vt:variant>
        <vt:lpwstr>_Toc166419104</vt:lpwstr>
      </vt:variant>
      <vt:variant>
        <vt:i4>1835063</vt:i4>
      </vt:variant>
      <vt:variant>
        <vt:i4>74</vt:i4>
      </vt:variant>
      <vt:variant>
        <vt:i4>0</vt:i4>
      </vt:variant>
      <vt:variant>
        <vt:i4>5</vt:i4>
      </vt:variant>
      <vt:variant>
        <vt:lpwstr/>
      </vt:variant>
      <vt:variant>
        <vt:lpwstr>_Toc166419103</vt:lpwstr>
      </vt:variant>
      <vt:variant>
        <vt:i4>1835063</vt:i4>
      </vt:variant>
      <vt:variant>
        <vt:i4>68</vt:i4>
      </vt:variant>
      <vt:variant>
        <vt:i4>0</vt:i4>
      </vt:variant>
      <vt:variant>
        <vt:i4>5</vt:i4>
      </vt:variant>
      <vt:variant>
        <vt:lpwstr/>
      </vt:variant>
      <vt:variant>
        <vt:lpwstr>_Toc166419102</vt:lpwstr>
      </vt:variant>
      <vt:variant>
        <vt:i4>1835063</vt:i4>
      </vt:variant>
      <vt:variant>
        <vt:i4>62</vt:i4>
      </vt:variant>
      <vt:variant>
        <vt:i4>0</vt:i4>
      </vt:variant>
      <vt:variant>
        <vt:i4>5</vt:i4>
      </vt:variant>
      <vt:variant>
        <vt:lpwstr/>
      </vt:variant>
      <vt:variant>
        <vt:lpwstr>_Toc166419101</vt:lpwstr>
      </vt:variant>
      <vt:variant>
        <vt:i4>1835063</vt:i4>
      </vt:variant>
      <vt:variant>
        <vt:i4>56</vt:i4>
      </vt:variant>
      <vt:variant>
        <vt:i4>0</vt:i4>
      </vt:variant>
      <vt:variant>
        <vt:i4>5</vt:i4>
      </vt:variant>
      <vt:variant>
        <vt:lpwstr/>
      </vt:variant>
      <vt:variant>
        <vt:lpwstr>_Toc166419100</vt:lpwstr>
      </vt:variant>
      <vt:variant>
        <vt:i4>1376310</vt:i4>
      </vt:variant>
      <vt:variant>
        <vt:i4>50</vt:i4>
      </vt:variant>
      <vt:variant>
        <vt:i4>0</vt:i4>
      </vt:variant>
      <vt:variant>
        <vt:i4>5</vt:i4>
      </vt:variant>
      <vt:variant>
        <vt:lpwstr/>
      </vt:variant>
      <vt:variant>
        <vt:lpwstr>_Toc166419099</vt:lpwstr>
      </vt:variant>
      <vt:variant>
        <vt:i4>1376310</vt:i4>
      </vt:variant>
      <vt:variant>
        <vt:i4>44</vt:i4>
      </vt:variant>
      <vt:variant>
        <vt:i4>0</vt:i4>
      </vt:variant>
      <vt:variant>
        <vt:i4>5</vt:i4>
      </vt:variant>
      <vt:variant>
        <vt:lpwstr/>
      </vt:variant>
      <vt:variant>
        <vt:lpwstr>_Toc166419098</vt:lpwstr>
      </vt:variant>
      <vt:variant>
        <vt:i4>1376310</vt:i4>
      </vt:variant>
      <vt:variant>
        <vt:i4>38</vt:i4>
      </vt:variant>
      <vt:variant>
        <vt:i4>0</vt:i4>
      </vt:variant>
      <vt:variant>
        <vt:i4>5</vt:i4>
      </vt:variant>
      <vt:variant>
        <vt:lpwstr/>
      </vt:variant>
      <vt:variant>
        <vt:lpwstr>_Toc166419097</vt:lpwstr>
      </vt:variant>
      <vt:variant>
        <vt:i4>1376310</vt:i4>
      </vt:variant>
      <vt:variant>
        <vt:i4>32</vt:i4>
      </vt:variant>
      <vt:variant>
        <vt:i4>0</vt:i4>
      </vt:variant>
      <vt:variant>
        <vt:i4>5</vt:i4>
      </vt:variant>
      <vt:variant>
        <vt:lpwstr/>
      </vt:variant>
      <vt:variant>
        <vt:lpwstr>_Toc166419096</vt:lpwstr>
      </vt:variant>
      <vt:variant>
        <vt:i4>1376310</vt:i4>
      </vt:variant>
      <vt:variant>
        <vt:i4>26</vt:i4>
      </vt:variant>
      <vt:variant>
        <vt:i4>0</vt:i4>
      </vt:variant>
      <vt:variant>
        <vt:i4>5</vt:i4>
      </vt:variant>
      <vt:variant>
        <vt:lpwstr/>
      </vt:variant>
      <vt:variant>
        <vt:lpwstr>_Toc166419095</vt:lpwstr>
      </vt:variant>
      <vt:variant>
        <vt:i4>1376310</vt:i4>
      </vt:variant>
      <vt:variant>
        <vt:i4>20</vt:i4>
      </vt:variant>
      <vt:variant>
        <vt:i4>0</vt:i4>
      </vt:variant>
      <vt:variant>
        <vt:i4>5</vt:i4>
      </vt:variant>
      <vt:variant>
        <vt:lpwstr/>
      </vt:variant>
      <vt:variant>
        <vt:lpwstr>_Toc166419094</vt:lpwstr>
      </vt:variant>
      <vt:variant>
        <vt:i4>1376310</vt:i4>
      </vt:variant>
      <vt:variant>
        <vt:i4>14</vt:i4>
      </vt:variant>
      <vt:variant>
        <vt:i4>0</vt:i4>
      </vt:variant>
      <vt:variant>
        <vt:i4>5</vt:i4>
      </vt:variant>
      <vt:variant>
        <vt:lpwstr/>
      </vt:variant>
      <vt:variant>
        <vt:lpwstr>_Toc166419093</vt:lpwstr>
      </vt:variant>
      <vt:variant>
        <vt:i4>1376310</vt:i4>
      </vt:variant>
      <vt:variant>
        <vt:i4>8</vt:i4>
      </vt:variant>
      <vt:variant>
        <vt:i4>0</vt:i4>
      </vt:variant>
      <vt:variant>
        <vt:i4>5</vt:i4>
      </vt:variant>
      <vt:variant>
        <vt:lpwstr/>
      </vt:variant>
      <vt:variant>
        <vt:lpwstr>_Toc166419092</vt:lpwstr>
      </vt:variant>
      <vt:variant>
        <vt:i4>1376310</vt:i4>
      </vt:variant>
      <vt:variant>
        <vt:i4>2</vt:i4>
      </vt:variant>
      <vt:variant>
        <vt:i4>0</vt:i4>
      </vt:variant>
      <vt:variant>
        <vt:i4>5</vt:i4>
      </vt:variant>
      <vt:variant>
        <vt:lpwstr/>
      </vt:variant>
      <vt:variant>
        <vt:lpwstr>_Toc166419091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2024-05-12T13:00:00Z</dcterms:created>
  <dcterms:modified xsi:type="dcterms:W3CDTF">2024-05-12T14:09:00Z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0x0101000B8FCB6029E96343B4C8C7FCDC9FCE75</vt:lpwstr>
  </property>
  <property fmtid="{D5CDD505-2E9C-101B-9397-08002B2CF9AE}" pid="3" name="MediaServiceImageTags">
    <vt:lpwstr/>
  </property>
  <property fmtid="{D5CDD505-2E9C-101B-9397-08002B2CF9AE}" pid="4" name="GrammarlyDocumentId">
    <vt:lpwstr>b69e45e065efc84c012b4a6b7bf81d5d545a89be46839a8d20fd55bcfb018962</vt:lpwstr>
  </property>
</Properties>
</file>