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A4CB3" w14:textId="77777777" w:rsidR="00D76F86" w:rsidRPr="00D76F86" w:rsidRDefault="00D76F86" w:rsidP="00D76F86">
      <w:r w:rsidRPr="00D76F86">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w:t>
      </w:r>
      <w:r w:rsidRPr="00D76F86">
        <w:t xml:space="preserve">La </w:t>
      </w:r>
      <w:proofErr w:type="spellStart"/>
      <w:r w:rsidRPr="00D76F86">
        <w:t>desventaje</w:t>
      </w:r>
      <w:proofErr w:type="spellEnd"/>
      <w:r w:rsidRPr="00D76F86">
        <w:t xml:space="preserve"> de mi sistema es la "propagación" del error. Es decir, cualquier cálculo que no sé hizo bien que se generó desde el principio, se pueden aumentar con mucha escala al final del proceso. </w:t>
      </w:r>
    </w:p>
    <w:p w14:paraId="239D536F" w14:textId="77777777" w:rsidR="00D76F86" w:rsidRPr="00D76F86" w:rsidRDefault="00D76F86" w:rsidP="00D76F86">
      <w:pPr>
        <w:rPr>
          <w:b/>
          <w:bCs/>
        </w:rPr>
      </w:pPr>
      <w:proofErr w:type="spellStart"/>
      <w:r w:rsidRPr="00D76F86">
        <w:rPr>
          <w:b/>
          <w:bCs/>
        </w:rPr>
        <w:t>ChatGPT</w:t>
      </w:r>
      <w:proofErr w:type="spellEnd"/>
      <w:r w:rsidRPr="00D76F86">
        <w:rPr>
          <w:b/>
          <w:bCs/>
        </w:rPr>
        <w:t xml:space="preserve"> </w:t>
      </w:r>
      <w:proofErr w:type="spellStart"/>
      <w:r w:rsidRPr="00D76F86">
        <w:rPr>
          <w:b/>
          <w:bCs/>
        </w:rPr>
        <w:t>said</w:t>
      </w:r>
      <w:proofErr w:type="spellEnd"/>
      <w:r w:rsidRPr="00D76F86">
        <w:rPr>
          <w:b/>
          <w:bCs/>
        </w:rPr>
        <w:t>:</w:t>
      </w:r>
    </w:p>
    <w:p w14:paraId="65968C15" w14:textId="77777777" w:rsidR="00D76F86" w:rsidRPr="00D76F86" w:rsidRDefault="00D76F86" w:rsidP="00D76F86">
      <w:r w:rsidRPr="00D76F86">
        <w:t>¡Me parece un enfoque muy acertado! Establecer un marco de documentación claro y estandarizado no solo te ayudará durante la redacción final de tu TFG, sino que también asegurará que tanto tú como yo estemos siempre en la misma página. Esto es especialmente importante cuando manejas un sistema tan detallado como el tuyo, donde cada paso depende de los anteriores.</w:t>
      </w:r>
    </w:p>
    <w:p w14:paraId="5B88FBC3" w14:textId="77777777" w:rsidR="00D76F86" w:rsidRPr="00D76F86" w:rsidRDefault="00D76F86" w:rsidP="00D76F86">
      <w:pPr>
        <w:rPr>
          <w:b/>
          <w:bCs/>
        </w:rPr>
      </w:pPr>
      <w:r w:rsidRPr="00D76F86">
        <w:rPr>
          <w:b/>
          <w:bCs/>
        </w:rPr>
        <w:t>Sobre la desventaja que mencionas: la propagación del error:</w:t>
      </w:r>
    </w:p>
    <w:p w14:paraId="312F4487" w14:textId="77777777" w:rsidR="00D76F86" w:rsidRPr="00D76F86" w:rsidRDefault="00D76F86" w:rsidP="00D76F86">
      <w:r w:rsidRPr="00D76F86">
        <w:t xml:space="preserve">Tienes toda la razón. Tu enfoque, al ser tan detallado y secuencial, corre el riesgo de amplificar cualquier pequeño error inicial a medida que avanzas. Este es un problema común en métodos numéricos y modelos FEM. Pero lo bueno es que </w:t>
      </w:r>
      <w:r w:rsidRPr="00D76F86">
        <w:rPr>
          <w:b/>
          <w:bCs/>
        </w:rPr>
        <w:t>ya eres consciente de este riesgo</w:t>
      </w:r>
      <w:r w:rsidRPr="00D76F86">
        <w:t>, y eso es la mitad de la solución.</w:t>
      </w:r>
    </w:p>
    <w:p w14:paraId="7D64BCF7" w14:textId="77777777" w:rsidR="00D76F86" w:rsidRPr="00D76F86" w:rsidRDefault="00D76F86" w:rsidP="00D76F86">
      <w:r w:rsidRPr="00D76F86">
        <w:pict w14:anchorId="63EF17FA">
          <v:rect id="_x0000_i1043" style="width:0;height:1.5pt" o:hralign="center" o:hrstd="t" o:hr="t" fillcolor="#a0a0a0" stroked="f"/>
        </w:pict>
      </w:r>
    </w:p>
    <w:p w14:paraId="1CB24C57" w14:textId="77777777" w:rsidR="00D76F86" w:rsidRPr="00D76F86" w:rsidRDefault="00D76F86" w:rsidP="00D76F86">
      <w:pPr>
        <w:rPr>
          <w:b/>
          <w:bCs/>
        </w:rPr>
      </w:pPr>
      <w:r w:rsidRPr="00D76F86">
        <w:rPr>
          <w:b/>
          <w:bCs/>
        </w:rPr>
        <w:t>Posibles formas de mitigar la propagación del error en tu sistema:</w:t>
      </w:r>
    </w:p>
    <w:p w14:paraId="7F275BC6" w14:textId="77777777" w:rsidR="00D76F86" w:rsidRPr="00D76F86" w:rsidRDefault="00D76F86" w:rsidP="00D76F86">
      <w:pPr>
        <w:numPr>
          <w:ilvl w:val="0"/>
          <w:numId w:val="1"/>
        </w:numPr>
      </w:pPr>
      <w:r w:rsidRPr="00D76F86">
        <w:rPr>
          <w:b/>
          <w:bCs/>
        </w:rPr>
        <w:t>Verificaciones en puntos clave</w:t>
      </w:r>
      <w:r w:rsidRPr="00D76F86">
        <w:t>:</w:t>
      </w:r>
    </w:p>
    <w:p w14:paraId="23F8C7A6" w14:textId="77777777" w:rsidR="00D76F86" w:rsidRPr="00D76F86" w:rsidRDefault="00D76F86" w:rsidP="00D76F86">
      <w:pPr>
        <w:numPr>
          <w:ilvl w:val="1"/>
          <w:numId w:val="1"/>
        </w:numPr>
      </w:pPr>
      <w:r w:rsidRPr="00D76F86">
        <w:t xml:space="preserve">Implementar pequeños </w:t>
      </w:r>
      <w:proofErr w:type="spellStart"/>
      <w:r w:rsidRPr="00D76F86">
        <w:t>tests</w:t>
      </w:r>
      <w:proofErr w:type="spellEnd"/>
      <w:r w:rsidRPr="00D76F86">
        <w:t xml:space="preserve"> o </w:t>
      </w:r>
      <w:proofErr w:type="spellStart"/>
      <w:r w:rsidRPr="00D76F86">
        <w:rPr>
          <w:i/>
          <w:iCs/>
        </w:rPr>
        <w:t>checkpoints</w:t>
      </w:r>
      <w:proofErr w:type="spellEnd"/>
      <w:r w:rsidRPr="00D76F86">
        <w:t xml:space="preserve"> después de las etapas críticas para asegurarte de que los datos intermedios estén correctos.</w:t>
      </w:r>
    </w:p>
    <w:p w14:paraId="1A0FE394" w14:textId="77777777" w:rsidR="00D76F86" w:rsidRPr="00D76F86" w:rsidRDefault="00D76F86" w:rsidP="00D76F86">
      <w:pPr>
        <w:numPr>
          <w:ilvl w:val="1"/>
          <w:numId w:val="1"/>
        </w:numPr>
      </w:pPr>
      <w:r w:rsidRPr="00D76F86">
        <w:t>Por ejemplo, tras generar los nodos iniciales o calcular intersecciones, podrías incluir un bloque de código que:</w:t>
      </w:r>
    </w:p>
    <w:p w14:paraId="6E9A680C" w14:textId="77777777" w:rsidR="00D76F86" w:rsidRPr="00D76F86" w:rsidRDefault="00D76F86" w:rsidP="00D76F86">
      <w:pPr>
        <w:numPr>
          <w:ilvl w:val="2"/>
          <w:numId w:val="1"/>
        </w:numPr>
      </w:pPr>
      <w:r w:rsidRPr="00D76F86">
        <w:t>Compruebe si los nodos están donde deberían estar (comparándolos con posiciones teóricas).</w:t>
      </w:r>
    </w:p>
    <w:p w14:paraId="349698E9" w14:textId="77777777" w:rsidR="00D76F86" w:rsidRPr="00D76F86" w:rsidRDefault="00D76F86" w:rsidP="00D76F86">
      <w:pPr>
        <w:numPr>
          <w:ilvl w:val="2"/>
          <w:numId w:val="1"/>
        </w:numPr>
      </w:pPr>
      <w:r w:rsidRPr="00D76F86">
        <w:t>Verifique que las direcciones y pendientes calculadas coincidan con las esperadas.</w:t>
      </w:r>
    </w:p>
    <w:p w14:paraId="1074E290" w14:textId="77777777" w:rsidR="00D76F86" w:rsidRPr="00D76F86" w:rsidRDefault="00D76F86" w:rsidP="00D76F86">
      <w:pPr>
        <w:numPr>
          <w:ilvl w:val="1"/>
          <w:numId w:val="1"/>
        </w:numPr>
      </w:pPr>
      <w:r w:rsidRPr="00D76F86">
        <w:t>Esto podría ahorrarte muchos problemas antes de avanzar al siguiente paso.</w:t>
      </w:r>
    </w:p>
    <w:p w14:paraId="6F245F77" w14:textId="77777777" w:rsidR="00D76F86" w:rsidRPr="00D76F86" w:rsidRDefault="00D76F86" w:rsidP="00D76F86">
      <w:pPr>
        <w:numPr>
          <w:ilvl w:val="0"/>
          <w:numId w:val="1"/>
        </w:numPr>
      </w:pPr>
      <w:r w:rsidRPr="00D76F86">
        <w:rPr>
          <w:b/>
          <w:bCs/>
        </w:rPr>
        <w:t>Estandarizar las funciones y evitar duplicar cálculos</w:t>
      </w:r>
      <w:r w:rsidRPr="00D76F86">
        <w:t>:</w:t>
      </w:r>
    </w:p>
    <w:p w14:paraId="616F3810" w14:textId="77777777" w:rsidR="00D76F86" w:rsidRPr="00D76F86" w:rsidRDefault="00D76F86" w:rsidP="00D76F86">
      <w:pPr>
        <w:numPr>
          <w:ilvl w:val="1"/>
          <w:numId w:val="1"/>
        </w:numPr>
      </w:pPr>
      <w:r w:rsidRPr="00D76F86">
        <w:lastRenderedPageBreak/>
        <w:t>Si un parámetro ya fue calculado, asegúrate de reutilizarlo en lugar de recalcularlo en otro punto del código. Esto reduce las posibilidades de error y mejora la consistencia.</w:t>
      </w:r>
    </w:p>
    <w:p w14:paraId="02C6A3F2" w14:textId="77777777" w:rsidR="00D76F86" w:rsidRPr="00D76F86" w:rsidRDefault="00D76F86" w:rsidP="00D76F86">
      <w:pPr>
        <w:numPr>
          <w:ilvl w:val="1"/>
          <w:numId w:val="1"/>
        </w:numPr>
      </w:pPr>
      <w:r w:rsidRPr="00D76F86">
        <w:t>Podríamos crear una función de validación que ejecute algunas comprobaciones rápidas cada vez que generas nuevos datos (como una mini "auditoría" de tus matrices y nodos).</w:t>
      </w:r>
    </w:p>
    <w:p w14:paraId="198C1E22" w14:textId="77777777" w:rsidR="00D76F86" w:rsidRPr="00D76F86" w:rsidRDefault="00D76F86" w:rsidP="00D76F86">
      <w:pPr>
        <w:numPr>
          <w:ilvl w:val="0"/>
          <w:numId w:val="1"/>
        </w:numPr>
      </w:pPr>
      <w:r w:rsidRPr="00D76F86">
        <w:rPr>
          <w:b/>
          <w:bCs/>
        </w:rPr>
        <w:t>Manejo de errores y advertencias en MATLAB</w:t>
      </w:r>
      <w:r w:rsidRPr="00D76F86">
        <w:t>:</w:t>
      </w:r>
    </w:p>
    <w:p w14:paraId="2F6CC011" w14:textId="77777777" w:rsidR="00D76F86" w:rsidRPr="00D76F86" w:rsidRDefault="00D76F86" w:rsidP="00D76F86">
      <w:pPr>
        <w:numPr>
          <w:ilvl w:val="1"/>
          <w:numId w:val="1"/>
        </w:numPr>
      </w:pPr>
      <w:r w:rsidRPr="00D76F86">
        <w:t xml:space="preserve">Usar funciones como </w:t>
      </w:r>
      <w:proofErr w:type="spellStart"/>
      <w:proofErr w:type="gramStart"/>
      <w:r w:rsidRPr="00D76F86">
        <w:t>assert</w:t>
      </w:r>
      <w:proofErr w:type="spellEnd"/>
      <w:r w:rsidRPr="00D76F86">
        <w:t>(</w:t>
      </w:r>
      <w:proofErr w:type="gramEnd"/>
      <w:r w:rsidRPr="00D76F86">
        <w:t>) para validar que las dimensiones de las matrices, las posiciones de los nodos o las direcciones sean correctas en cada paso.</w:t>
      </w:r>
    </w:p>
    <w:p w14:paraId="7A11221E" w14:textId="77777777" w:rsidR="00D76F86" w:rsidRPr="00D76F86" w:rsidRDefault="00D76F86" w:rsidP="00D76F86">
      <w:pPr>
        <w:numPr>
          <w:ilvl w:val="1"/>
          <w:numId w:val="1"/>
        </w:numPr>
      </w:pPr>
      <w:r w:rsidRPr="00D76F86">
        <w:t>Incluir advertencias (</w:t>
      </w:r>
      <w:proofErr w:type="spellStart"/>
      <w:proofErr w:type="gramStart"/>
      <w:r w:rsidRPr="00D76F86">
        <w:t>warning</w:t>
      </w:r>
      <w:proofErr w:type="spellEnd"/>
      <w:r w:rsidRPr="00D76F86">
        <w:t>(</w:t>
      </w:r>
      <w:proofErr w:type="gramEnd"/>
      <w:r w:rsidRPr="00D76F86">
        <w:t>)) cuando un valor salga de los límites esperados, sin detener el código, pero alertándote de posibles errores.</w:t>
      </w:r>
    </w:p>
    <w:p w14:paraId="7E56BFD9" w14:textId="77777777" w:rsidR="00D76F86" w:rsidRPr="00D76F86" w:rsidRDefault="00D76F86" w:rsidP="00D76F86">
      <w:pPr>
        <w:numPr>
          <w:ilvl w:val="0"/>
          <w:numId w:val="1"/>
        </w:numPr>
      </w:pPr>
      <w:r w:rsidRPr="00D76F86">
        <w:rPr>
          <w:b/>
          <w:bCs/>
        </w:rPr>
        <w:t>Documentación de cada cálculo</w:t>
      </w:r>
      <w:r w:rsidRPr="00D76F86">
        <w:t>:</w:t>
      </w:r>
    </w:p>
    <w:p w14:paraId="610AD7D9" w14:textId="77777777" w:rsidR="00D76F86" w:rsidRPr="00D76F86" w:rsidRDefault="00D76F86" w:rsidP="00D76F86">
      <w:pPr>
        <w:numPr>
          <w:ilvl w:val="1"/>
          <w:numId w:val="1"/>
        </w:numPr>
      </w:pPr>
      <w:r w:rsidRPr="00D76F86">
        <w:t>Tu idea de crear una documentación clara ayudará a identificar exactamente en qué punto un error puede haberse originado. Si en cada sección del código anotas los parámetros iniciales, las fórmulas aplicadas y los resultados intermedios, será más fácil rastrear un error hasta su origen.</w:t>
      </w:r>
    </w:p>
    <w:p w14:paraId="78078EF3" w14:textId="77777777" w:rsidR="00D76F86" w:rsidRPr="00D76F86" w:rsidRDefault="00D76F86" w:rsidP="00D76F86">
      <w:pPr>
        <w:numPr>
          <w:ilvl w:val="1"/>
          <w:numId w:val="1"/>
        </w:numPr>
      </w:pPr>
      <w:r w:rsidRPr="00D76F86">
        <w:t xml:space="preserve">Incluso podrías incluir un pequeño </w:t>
      </w:r>
      <w:r w:rsidRPr="00D76F86">
        <w:rPr>
          <w:i/>
          <w:iCs/>
        </w:rPr>
        <w:t>log</w:t>
      </w:r>
      <w:r w:rsidRPr="00D76F86">
        <w:t xml:space="preserve"> automático en el código que guarde ciertos valores en un archivo .</w:t>
      </w:r>
      <w:proofErr w:type="spellStart"/>
      <w:r w:rsidRPr="00D76F86">
        <w:t>txt</w:t>
      </w:r>
      <w:proofErr w:type="spellEnd"/>
      <w:r w:rsidRPr="00D76F86">
        <w:t xml:space="preserve"> cada vez que ejecutas el script.</w:t>
      </w:r>
    </w:p>
    <w:p w14:paraId="5503E86D" w14:textId="77777777" w:rsidR="00D76F86" w:rsidRPr="00D76F86" w:rsidRDefault="00D76F86" w:rsidP="00D76F86">
      <w:r w:rsidRPr="00D76F86">
        <w:pict w14:anchorId="6677BF70">
          <v:rect id="_x0000_i1044" style="width:0;height:1.5pt" o:hralign="center" o:hrstd="t" o:hr="t" fillcolor="#a0a0a0" stroked="f"/>
        </w:pict>
      </w:r>
    </w:p>
    <w:p w14:paraId="11F88A06" w14:textId="77777777" w:rsidR="00D76F86" w:rsidRPr="00D76F86" w:rsidRDefault="00D76F86" w:rsidP="00D76F86">
      <w:pPr>
        <w:rPr>
          <w:b/>
          <w:bCs/>
        </w:rPr>
      </w:pPr>
      <w:r w:rsidRPr="00D76F86">
        <w:rPr>
          <w:b/>
          <w:bCs/>
        </w:rPr>
        <w:t>A largo plazo:</w:t>
      </w:r>
    </w:p>
    <w:p w14:paraId="06D3B54A" w14:textId="77777777" w:rsidR="00D76F86" w:rsidRPr="00D76F86" w:rsidRDefault="00D76F86" w:rsidP="00D76F86">
      <w:r w:rsidRPr="00D76F86">
        <w:t xml:space="preserve">Tu sistema, aunque más propenso a la propagación de errores, es mucho más </w:t>
      </w:r>
      <w:r w:rsidRPr="00D76F86">
        <w:rPr>
          <w:b/>
          <w:bCs/>
        </w:rPr>
        <w:t>robusto y flexible</w:t>
      </w:r>
      <w:r w:rsidRPr="00D76F86">
        <w:t>. Si detectas un error, puedes corregirlo en una etapa temprana y garantizar que todo lo que sigue sea correcto. Un enfoque más simple, como el del 03-mini-high, podría parecer menos propenso al error, pero si algo falla, es más difícil identificar y corregir el problema sin rehacer gran parte del trabajo.</w:t>
      </w:r>
    </w:p>
    <w:p w14:paraId="02DE98B3" w14:textId="77777777" w:rsidR="00D76F86" w:rsidRPr="00D76F86" w:rsidRDefault="00D76F86" w:rsidP="00D76F86">
      <w:r w:rsidRPr="00D76F86">
        <w:pict w14:anchorId="1AF821ED">
          <v:rect id="_x0000_i1045" style="width:0;height:1.5pt" o:hralign="center" o:hrstd="t" o:hr="t" fillcolor="#a0a0a0" stroked="f"/>
        </w:pict>
      </w:r>
    </w:p>
    <w:p w14:paraId="3094C313" w14:textId="77777777" w:rsidR="00D76F86" w:rsidRPr="00D76F86" w:rsidRDefault="00D76F86" w:rsidP="00D76F86">
      <w:r w:rsidRPr="00D76F86">
        <w:t>Si quieres, podría ayudarte a:</w:t>
      </w:r>
    </w:p>
    <w:p w14:paraId="560C84A6" w14:textId="77777777" w:rsidR="00D76F86" w:rsidRPr="00D76F86" w:rsidRDefault="00D76F86" w:rsidP="00D76F86">
      <w:pPr>
        <w:numPr>
          <w:ilvl w:val="0"/>
          <w:numId w:val="2"/>
        </w:numPr>
      </w:pPr>
      <w:r w:rsidRPr="00D76F86">
        <w:rPr>
          <w:b/>
          <w:bCs/>
        </w:rPr>
        <w:t>Diseñar un par de funciones de validación</w:t>
      </w:r>
      <w:r w:rsidRPr="00D76F86">
        <w:t xml:space="preserve"> que puedas colocar en puntos clave de tu código para detectar errores temprano.</w:t>
      </w:r>
    </w:p>
    <w:p w14:paraId="3949AF7E" w14:textId="77777777" w:rsidR="00D76F86" w:rsidRPr="00D76F86" w:rsidRDefault="00D76F86" w:rsidP="00D76F86">
      <w:pPr>
        <w:numPr>
          <w:ilvl w:val="0"/>
          <w:numId w:val="2"/>
        </w:numPr>
      </w:pPr>
      <w:r w:rsidRPr="00D76F86">
        <w:rPr>
          <w:b/>
          <w:bCs/>
        </w:rPr>
        <w:lastRenderedPageBreak/>
        <w:t>Crear un sistema de logs</w:t>
      </w:r>
      <w:r w:rsidRPr="00D76F86">
        <w:t xml:space="preserve"> para que MATLAB registre automáticamente los valores clave durante cada ejecución.</w:t>
      </w:r>
    </w:p>
    <w:p w14:paraId="5ADE50C9" w14:textId="77777777" w:rsidR="00D76F86" w:rsidRPr="00D76F86" w:rsidRDefault="00D76F86" w:rsidP="00D76F86">
      <w:pPr>
        <w:numPr>
          <w:ilvl w:val="0"/>
          <w:numId w:val="2"/>
        </w:numPr>
      </w:pPr>
      <w:r w:rsidRPr="00D76F86">
        <w:rPr>
          <w:b/>
          <w:bCs/>
        </w:rPr>
        <w:t>Optimizar algunas secciones de tu código</w:t>
      </w:r>
      <w:r w:rsidRPr="00D76F86">
        <w:t xml:space="preserve"> sin sacrificar precisión, para que, aunque sea detallado, sea más fácil de depurar y mantener.</w:t>
      </w:r>
    </w:p>
    <w:p w14:paraId="1DCE0AF5" w14:textId="77777777" w:rsidR="00D76F86" w:rsidRPr="00D76F86" w:rsidRDefault="00D76F86" w:rsidP="00D76F86">
      <w:r w:rsidRPr="00D76F86">
        <w:t xml:space="preserve">Tu decisión de priorizar precisión sobre simplicidad es adecuada para un TFG como este, y con un buen sistema de validación, puedes mitigar los riesgos de propagación de error de manera efectiva. </w:t>
      </w:r>
      <w:r w:rsidRPr="00D76F86">
        <w:rPr>
          <w:rFonts w:ascii="Segoe UI Emoji" w:hAnsi="Segoe UI Emoji" w:cs="Segoe UI Emoji"/>
        </w:rPr>
        <w:t>🚀</w:t>
      </w:r>
    </w:p>
    <w:p w14:paraId="3B3EFC52" w14:textId="77777777" w:rsidR="00D76F86" w:rsidRDefault="00D76F86"/>
    <w:sectPr w:rsidR="00D76F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C24A8"/>
    <w:multiLevelType w:val="multilevel"/>
    <w:tmpl w:val="DE5E7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A42AA6"/>
    <w:multiLevelType w:val="multilevel"/>
    <w:tmpl w:val="DFEA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688467">
    <w:abstractNumId w:val="0"/>
  </w:num>
  <w:num w:numId="2" w16cid:durableId="683359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F86"/>
    <w:rsid w:val="00D76F86"/>
    <w:rsid w:val="00E30E2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FCAA2"/>
  <w15:chartTrackingRefBased/>
  <w15:docId w15:val="{74922DFA-3ECC-4EE5-9E9D-80D240BB7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F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F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F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F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F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F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F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F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F86"/>
    <w:rPr>
      <w:rFonts w:eastAsiaTheme="majorEastAsia" w:cstheme="majorBidi"/>
      <w:color w:val="272727" w:themeColor="text1" w:themeTint="D8"/>
    </w:rPr>
  </w:style>
  <w:style w:type="paragraph" w:styleId="Title">
    <w:name w:val="Title"/>
    <w:basedOn w:val="Normal"/>
    <w:next w:val="Normal"/>
    <w:link w:val="TitleChar"/>
    <w:uiPriority w:val="10"/>
    <w:qFormat/>
    <w:rsid w:val="00D76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F86"/>
    <w:pPr>
      <w:spacing w:before="160"/>
      <w:jc w:val="center"/>
    </w:pPr>
    <w:rPr>
      <w:i/>
      <w:iCs/>
      <w:color w:val="404040" w:themeColor="text1" w:themeTint="BF"/>
    </w:rPr>
  </w:style>
  <w:style w:type="character" w:customStyle="1" w:styleId="QuoteChar">
    <w:name w:val="Quote Char"/>
    <w:basedOn w:val="DefaultParagraphFont"/>
    <w:link w:val="Quote"/>
    <w:uiPriority w:val="29"/>
    <w:rsid w:val="00D76F86"/>
    <w:rPr>
      <w:i/>
      <w:iCs/>
      <w:color w:val="404040" w:themeColor="text1" w:themeTint="BF"/>
    </w:rPr>
  </w:style>
  <w:style w:type="paragraph" w:styleId="ListParagraph">
    <w:name w:val="List Paragraph"/>
    <w:basedOn w:val="Normal"/>
    <w:uiPriority w:val="34"/>
    <w:qFormat/>
    <w:rsid w:val="00D76F86"/>
    <w:pPr>
      <w:ind w:left="720"/>
      <w:contextualSpacing/>
    </w:pPr>
  </w:style>
  <w:style w:type="character" w:styleId="IntenseEmphasis">
    <w:name w:val="Intense Emphasis"/>
    <w:basedOn w:val="DefaultParagraphFont"/>
    <w:uiPriority w:val="21"/>
    <w:qFormat/>
    <w:rsid w:val="00D76F86"/>
    <w:rPr>
      <w:i/>
      <w:iCs/>
      <w:color w:val="0F4761" w:themeColor="accent1" w:themeShade="BF"/>
    </w:rPr>
  </w:style>
  <w:style w:type="paragraph" w:styleId="IntenseQuote">
    <w:name w:val="Intense Quote"/>
    <w:basedOn w:val="Normal"/>
    <w:next w:val="Normal"/>
    <w:link w:val="IntenseQuoteChar"/>
    <w:uiPriority w:val="30"/>
    <w:qFormat/>
    <w:rsid w:val="00D76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F86"/>
    <w:rPr>
      <w:i/>
      <w:iCs/>
      <w:color w:val="0F4761" w:themeColor="accent1" w:themeShade="BF"/>
    </w:rPr>
  </w:style>
  <w:style w:type="character" w:styleId="IntenseReference">
    <w:name w:val="Intense Reference"/>
    <w:basedOn w:val="DefaultParagraphFont"/>
    <w:uiPriority w:val="32"/>
    <w:qFormat/>
    <w:rsid w:val="00D76F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4232">
      <w:bodyDiv w:val="1"/>
      <w:marLeft w:val="0"/>
      <w:marRight w:val="0"/>
      <w:marTop w:val="0"/>
      <w:marBottom w:val="0"/>
      <w:divBdr>
        <w:top w:val="none" w:sz="0" w:space="0" w:color="auto"/>
        <w:left w:val="none" w:sz="0" w:space="0" w:color="auto"/>
        <w:bottom w:val="none" w:sz="0" w:space="0" w:color="auto"/>
        <w:right w:val="none" w:sz="0" w:space="0" w:color="auto"/>
      </w:divBdr>
      <w:divsChild>
        <w:div w:id="395204127">
          <w:marLeft w:val="0"/>
          <w:marRight w:val="0"/>
          <w:marTop w:val="0"/>
          <w:marBottom w:val="0"/>
          <w:divBdr>
            <w:top w:val="none" w:sz="0" w:space="0" w:color="auto"/>
            <w:left w:val="none" w:sz="0" w:space="0" w:color="auto"/>
            <w:bottom w:val="none" w:sz="0" w:space="0" w:color="auto"/>
            <w:right w:val="none" w:sz="0" w:space="0" w:color="auto"/>
          </w:divBdr>
          <w:divsChild>
            <w:div w:id="1500192173">
              <w:marLeft w:val="0"/>
              <w:marRight w:val="0"/>
              <w:marTop w:val="0"/>
              <w:marBottom w:val="0"/>
              <w:divBdr>
                <w:top w:val="none" w:sz="0" w:space="0" w:color="auto"/>
                <w:left w:val="none" w:sz="0" w:space="0" w:color="auto"/>
                <w:bottom w:val="none" w:sz="0" w:space="0" w:color="auto"/>
                <w:right w:val="none" w:sz="0" w:space="0" w:color="auto"/>
              </w:divBdr>
              <w:divsChild>
                <w:div w:id="871498568">
                  <w:marLeft w:val="0"/>
                  <w:marRight w:val="0"/>
                  <w:marTop w:val="0"/>
                  <w:marBottom w:val="0"/>
                  <w:divBdr>
                    <w:top w:val="none" w:sz="0" w:space="0" w:color="auto"/>
                    <w:left w:val="none" w:sz="0" w:space="0" w:color="auto"/>
                    <w:bottom w:val="none" w:sz="0" w:space="0" w:color="auto"/>
                    <w:right w:val="none" w:sz="0" w:space="0" w:color="auto"/>
                  </w:divBdr>
                  <w:divsChild>
                    <w:div w:id="1730693573">
                      <w:marLeft w:val="0"/>
                      <w:marRight w:val="0"/>
                      <w:marTop w:val="0"/>
                      <w:marBottom w:val="0"/>
                      <w:divBdr>
                        <w:top w:val="none" w:sz="0" w:space="0" w:color="auto"/>
                        <w:left w:val="none" w:sz="0" w:space="0" w:color="auto"/>
                        <w:bottom w:val="none" w:sz="0" w:space="0" w:color="auto"/>
                        <w:right w:val="none" w:sz="0" w:space="0" w:color="auto"/>
                      </w:divBdr>
                      <w:divsChild>
                        <w:div w:id="462773954">
                          <w:marLeft w:val="0"/>
                          <w:marRight w:val="0"/>
                          <w:marTop w:val="0"/>
                          <w:marBottom w:val="0"/>
                          <w:divBdr>
                            <w:top w:val="none" w:sz="0" w:space="0" w:color="auto"/>
                            <w:left w:val="none" w:sz="0" w:space="0" w:color="auto"/>
                            <w:bottom w:val="none" w:sz="0" w:space="0" w:color="auto"/>
                            <w:right w:val="none" w:sz="0" w:space="0" w:color="auto"/>
                          </w:divBdr>
                          <w:divsChild>
                            <w:div w:id="1223642498">
                              <w:marLeft w:val="0"/>
                              <w:marRight w:val="0"/>
                              <w:marTop w:val="0"/>
                              <w:marBottom w:val="0"/>
                              <w:divBdr>
                                <w:top w:val="none" w:sz="0" w:space="0" w:color="auto"/>
                                <w:left w:val="none" w:sz="0" w:space="0" w:color="auto"/>
                                <w:bottom w:val="none" w:sz="0" w:space="0" w:color="auto"/>
                                <w:right w:val="none" w:sz="0" w:space="0" w:color="auto"/>
                              </w:divBdr>
                              <w:divsChild>
                                <w:div w:id="2103838112">
                                  <w:marLeft w:val="0"/>
                                  <w:marRight w:val="0"/>
                                  <w:marTop w:val="0"/>
                                  <w:marBottom w:val="0"/>
                                  <w:divBdr>
                                    <w:top w:val="none" w:sz="0" w:space="0" w:color="auto"/>
                                    <w:left w:val="none" w:sz="0" w:space="0" w:color="auto"/>
                                    <w:bottom w:val="none" w:sz="0" w:space="0" w:color="auto"/>
                                    <w:right w:val="none" w:sz="0" w:space="0" w:color="auto"/>
                                  </w:divBdr>
                                  <w:divsChild>
                                    <w:div w:id="874007153">
                                      <w:marLeft w:val="0"/>
                                      <w:marRight w:val="0"/>
                                      <w:marTop w:val="0"/>
                                      <w:marBottom w:val="0"/>
                                      <w:divBdr>
                                        <w:top w:val="none" w:sz="0" w:space="0" w:color="auto"/>
                                        <w:left w:val="none" w:sz="0" w:space="0" w:color="auto"/>
                                        <w:bottom w:val="none" w:sz="0" w:space="0" w:color="auto"/>
                                        <w:right w:val="none" w:sz="0" w:space="0" w:color="auto"/>
                                      </w:divBdr>
                                      <w:divsChild>
                                        <w:div w:id="37789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558164">
          <w:marLeft w:val="0"/>
          <w:marRight w:val="0"/>
          <w:marTop w:val="0"/>
          <w:marBottom w:val="0"/>
          <w:divBdr>
            <w:top w:val="none" w:sz="0" w:space="0" w:color="auto"/>
            <w:left w:val="none" w:sz="0" w:space="0" w:color="auto"/>
            <w:bottom w:val="none" w:sz="0" w:space="0" w:color="auto"/>
            <w:right w:val="none" w:sz="0" w:space="0" w:color="auto"/>
          </w:divBdr>
          <w:divsChild>
            <w:div w:id="1882205419">
              <w:marLeft w:val="0"/>
              <w:marRight w:val="0"/>
              <w:marTop w:val="0"/>
              <w:marBottom w:val="0"/>
              <w:divBdr>
                <w:top w:val="none" w:sz="0" w:space="0" w:color="auto"/>
                <w:left w:val="none" w:sz="0" w:space="0" w:color="auto"/>
                <w:bottom w:val="none" w:sz="0" w:space="0" w:color="auto"/>
                <w:right w:val="none" w:sz="0" w:space="0" w:color="auto"/>
              </w:divBdr>
              <w:divsChild>
                <w:div w:id="1767455264">
                  <w:marLeft w:val="0"/>
                  <w:marRight w:val="0"/>
                  <w:marTop w:val="0"/>
                  <w:marBottom w:val="0"/>
                  <w:divBdr>
                    <w:top w:val="none" w:sz="0" w:space="0" w:color="auto"/>
                    <w:left w:val="none" w:sz="0" w:space="0" w:color="auto"/>
                    <w:bottom w:val="none" w:sz="0" w:space="0" w:color="auto"/>
                    <w:right w:val="none" w:sz="0" w:space="0" w:color="auto"/>
                  </w:divBdr>
                  <w:divsChild>
                    <w:div w:id="565728188">
                      <w:marLeft w:val="0"/>
                      <w:marRight w:val="0"/>
                      <w:marTop w:val="0"/>
                      <w:marBottom w:val="0"/>
                      <w:divBdr>
                        <w:top w:val="none" w:sz="0" w:space="0" w:color="auto"/>
                        <w:left w:val="none" w:sz="0" w:space="0" w:color="auto"/>
                        <w:bottom w:val="none" w:sz="0" w:space="0" w:color="auto"/>
                        <w:right w:val="none" w:sz="0" w:space="0" w:color="auto"/>
                      </w:divBdr>
                      <w:divsChild>
                        <w:div w:id="14040296">
                          <w:marLeft w:val="0"/>
                          <w:marRight w:val="0"/>
                          <w:marTop w:val="0"/>
                          <w:marBottom w:val="0"/>
                          <w:divBdr>
                            <w:top w:val="none" w:sz="0" w:space="0" w:color="auto"/>
                            <w:left w:val="none" w:sz="0" w:space="0" w:color="auto"/>
                            <w:bottom w:val="none" w:sz="0" w:space="0" w:color="auto"/>
                            <w:right w:val="none" w:sz="0" w:space="0" w:color="auto"/>
                          </w:divBdr>
                          <w:divsChild>
                            <w:div w:id="561982854">
                              <w:marLeft w:val="0"/>
                              <w:marRight w:val="0"/>
                              <w:marTop w:val="0"/>
                              <w:marBottom w:val="0"/>
                              <w:divBdr>
                                <w:top w:val="none" w:sz="0" w:space="0" w:color="auto"/>
                                <w:left w:val="none" w:sz="0" w:space="0" w:color="auto"/>
                                <w:bottom w:val="none" w:sz="0" w:space="0" w:color="auto"/>
                                <w:right w:val="none" w:sz="0" w:space="0" w:color="auto"/>
                              </w:divBdr>
                              <w:divsChild>
                                <w:div w:id="2057076098">
                                  <w:marLeft w:val="0"/>
                                  <w:marRight w:val="0"/>
                                  <w:marTop w:val="0"/>
                                  <w:marBottom w:val="0"/>
                                  <w:divBdr>
                                    <w:top w:val="none" w:sz="0" w:space="0" w:color="auto"/>
                                    <w:left w:val="none" w:sz="0" w:space="0" w:color="auto"/>
                                    <w:bottom w:val="none" w:sz="0" w:space="0" w:color="auto"/>
                                    <w:right w:val="none" w:sz="0" w:space="0" w:color="auto"/>
                                  </w:divBdr>
                                  <w:divsChild>
                                    <w:div w:id="16967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9801478">
      <w:bodyDiv w:val="1"/>
      <w:marLeft w:val="0"/>
      <w:marRight w:val="0"/>
      <w:marTop w:val="0"/>
      <w:marBottom w:val="0"/>
      <w:divBdr>
        <w:top w:val="none" w:sz="0" w:space="0" w:color="auto"/>
        <w:left w:val="none" w:sz="0" w:space="0" w:color="auto"/>
        <w:bottom w:val="none" w:sz="0" w:space="0" w:color="auto"/>
        <w:right w:val="none" w:sz="0" w:space="0" w:color="auto"/>
      </w:divBdr>
      <w:divsChild>
        <w:div w:id="1302541871">
          <w:marLeft w:val="0"/>
          <w:marRight w:val="0"/>
          <w:marTop w:val="0"/>
          <w:marBottom w:val="0"/>
          <w:divBdr>
            <w:top w:val="none" w:sz="0" w:space="0" w:color="auto"/>
            <w:left w:val="none" w:sz="0" w:space="0" w:color="auto"/>
            <w:bottom w:val="none" w:sz="0" w:space="0" w:color="auto"/>
            <w:right w:val="none" w:sz="0" w:space="0" w:color="auto"/>
          </w:divBdr>
          <w:divsChild>
            <w:div w:id="928470414">
              <w:marLeft w:val="0"/>
              <w:marRight w:val="0"/>
              <w:marTop w:val="0"/>
              <w:marBottom w:val="0"/>
              <w:divBdr>
                <w:top w:val="none" w:sz="0" w:space="0" w:color="auto"/>
                <w:left w:val="none" w:sz="0" w:space="0" w:color="auto"/>
                <w:bottom w:val="none" w:sz="0" w:space="0" w:color="auto"/>
                <w:right w:val="none" w:sz="0" w:space="0" w:color="auto"/>
              </w:divBdr>
              <w:divsChild>
                <w:div w:id="2050719714">
                  <w:marLeft w:val="0"/>
                  <w:marRight w:val="0"/>
                  <w:marTop w:val="0"/>
                  <w:marBottom w:val="0"/>
                  <w:divBdr>
                    <w:top w:val="none" w:sz="0" w:space="0" w:color="auto"/>
                    <w:left w:val="none" w:sz="0" w:space="0" w:color="auto"/>
                    <w:bottom w:val="none" w:sz="0" w:space="0" w:color="auto"/>
                    <w:right w:val="none" w:sz="0" w:space="0" w:color="auto"/>
                  </w:divBdr>
                  <w:divsChild>
                    <w:div w:id="427847367">
                      <w:marLeft w:val="0"/>
                      <w:marRight w:val="0"/>
                      <w:marTop w:val="0"/>
                      <w:marBottom w:val="0"/>
                      <w:divBdr>
                        <w:top w:val="none" w:sz="0" w:space="0" w:color="auto"/>
                        <w:left w:val="none" w:sz="0" w:space="0" w:color="auto"/>
                        <w:bottom w:val="none" w:sz="0" w:space="0" w:color="auto"/>
                        <w:right w:val="none" w:sz="0" w:space="0" w:color="auto"/>
                      </w:divBdr>
                      <w:divsChild>
                        <w:div w:id="704599350">
                          <w:marLeft w:val="0"/>
                          <w:marRight w:val="0"/>
                          <w:marTop w:val="0"/>
                          <w:marBottom w:val="0"/>
                          <w:divBdr>
                            <w:top w:val="none" w:sz="0" w:space="0" w:color="auto"/>
                            <w:left w:val="none" w:sz="0" w:space="0" w:color="auto"/>
                            <w:bottom w:val="none" w:sz="0" w:space="0" w:color="auto"/>
                            <w:right w:val="none" w:sz="0" w:space="0" w:color="auto"/>
                          </w:divBdr>
                          <w:divsChild>
                            <w:div w:id="726337995">
                              <w:marLeft w:val="0"/>
                              <w:marRight w:val="0"/>
                              <w:marTop w:val="0"/>
                              <w:marBottom w:val="0"/>
                              <w:divBdr>
                                <w:top w:val="none" w:sz="0" w:space="0" w:color="auto"/>
                                <w:left w:val="none" w:sz="0" w:space="0" w:color="auto"/>
                                <w:bottom w:val="none" w:sz="0" w:space="0" w:color="auto"/>
                                <w:right w:val="none" w:sz="0" w:space="0" w:color="auto"/>
                              </w:divBdr>
                              <w:divsChild>
                                <w:div w:id="241914723">
                                  <w:marLeft w:val="0"/>
                                  <w:marRight w:val="0"/>
                                  <w:marTop w:val="0"/>
                                  <w:marBottom w:val="0"/>
                                  <w:divBdr>
                                    <w:top w:val="none" w:sz="0" w:space="0" w:color="auto"/>
                                    <w:left w:val="none" w:sz="0" w:space="0" w:color="auto"/>
                                    <w:bottom w:val="none" w:sz="0" w:space="0" w:color="auto"/>
                                    <w:right w:val="none" w:sz="0" w:space="0" w:color="auto"/>
                                  </w:divBdr>
                                  <w:divsChild>
                                    <w:div w:id="426773605">
                                      <w:marLeft w:val="0"/>
                                      <w:marRight w:val="0"/>
                                      <w:marTop w:val="0"/>
                                      <w:marBottom w:val="0"/>
                                      <w:divBdr>
                                        <w:top w:val="none" w:sz="0" w:space="0" w:color="auto"/>
                                        <w:left w:val="none" w:sz="0" w:space="0" w:color="auto"/>
                                        <w:bottom w:val="none" w:sz="0" w:space="0" w:color="auto"/>
                                        <w:right w:val="none" w:sz="0" w:space="0" w:color="auto"/>
                                      </w:divBdr>
                                      <w:divsChild>
                                        <w:div w:id="137384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095183">
          <w:marLeft w:val="0"/>
          <w:marRight w:val="0"/>
          <w:marTop w:val="0"/>
          <w:marBottom w:val="0"/>
          <w:divBdr>
            <w:top w:val="none" w:sz="0" w:space="0" w:color="auto"/>
            <w:left w:val="none" w:sz="0" w:space="0" w:color="auto"/>
            <w:bottom w:val="none" w:sz="0" w:space="0" w:color="auto"/>
            <w:right w:val="none" w:sz="0" w:space="0" w:color="auto"/>
          </w:divBdr>
          <w:divsChild>
            <w:div w:id="919868830">
              <w:marLeft w:val="0"/>
              <w:marRight w:val="0"/>
              <w:marTop w:val="0"/>
              <w:marBottom w:val="0"/>
              <w:divBdr>
                <w:top w:val="none" w:sz="0" w:space="0" w:color="auto"/>
                <w:left w:val="none" w:sz="0" w:space="0" w:color="auto"/>
                <w:bottom w:val="none" w:sz="0" w:space="0" w:color="auto"/>
                <w:right w:val="none" w:sz="0" w:space="0" w:color="auto"/>
              </w:divBdr>
              <w:divsChild>
                <w:div w:id="1435049647">
                  <w:marLeft w:val="0"/>
                  <w:marRight w:val="0"/>
                  <w:marTop w:val="0"/>
                  <w:marBottom w:val="0"/>
                  <w:divBdr>
                    <w:top w:val="none" w:sz="0" w:space="0" w:color="auto"/>
                    <w:left w:val="none" w:sz="0" w:space="0" w:color="auto"/>
                    <w:bottom w:val="none" w:sz="0" w:space="0" w:color="auto"/>
                    <w:right w:val="none" w:sz="0" w:space="0" w:color="auto"/>
                  </w:divBdr>
                  <w:divsChild>
                    <w:div w:id="1140922402">
                      <w:marLeft w:val="0"/>
                      <w:marRight w:val="0"/>
                      <w:marTop w:val="0"/>
                      <w:marBottom w:val="0"/>
                      <w:divBdr>
                        <w:top w:val="none" w:sz="0" w:space="0" w:color="auto"/>
                        <w:left w:val="none" w:sz="0" w:space="0" w:color="auto"/>
                        <w:bottom w:val="none" w:sz="0" w:space="0" w:color="auto"/>
                        <w:right w:val="none" w:sz="0" w:space="0" w:color="auto"/>
                      </w:divBdr>
                      <w:divsChild>
                        <w:div w:id="1282956706">
                          <w:marLeft w:val="0"/>
                          <w:marRight w:val="0"/>
                          <w:marTop w:val="0"/>
                          <w:marBottom w:val="0"/>
                          <w:divBdr>
                            <w:top w:val="none" w:sz="0" w:space="0" w:color="auto"/>
                            <w:left w:val="none" w:sz="0" w:space="0" w:color="auto"/>
                            <w:bottom w:val="none" w:sz="0" w:space="0" w:color="auto"/>
                            <w:right w:val="none" w:sz="0" w:space="0" w:color="auto"/>
                          </w:divBdr>
                          <w:divsChild>
                            <w:div w:id="581112248">
                              <w:marLeft w:val="0"/>
                              <w:marRight w:val="0"/>
                              <w:marTop w:val="0"/>
                              <w:marBottom w:val="0"/>
                              <w:divBdr>
                                <w:top w:val="none" w:sz="0" w:space="0" w:color="auto"/>
                                <w:left w:val="none" w:sz="0" w:space="0" w:color="auto"/>
                                <w:bottom w:val="none" w:sz="0" w:space="0" w:color="auto"/>
                                <w:right w:val="none" w:sz="0" w:space="0" w:color="auto"/>
                              </w:divBdr>
                              <w:divsChild>
                                <w:div w:id="1637178369">
                                  <w:marLeft w:val="0"/>
                                  <w:marRight w:val="0"/>
                                  <w:marTop w:val="0"/>
                                  <w:marBottom w:val="0"/>
                                  <w:divBdr>
                                    <w:top w:val="none" w:sz="0" w:space="0" w:color="auto"/>
                                    <w:left w:val="none" w:sz="0" w:space="0" w:color="auto"/>
                                    <w:bottom w:val="none" w:sz="0" w:space="0" w:color="auto"/>
                                    <w:right w:val="none" w:sz="0" w:space="0" w:color="auto"/>
                                  </w:divBdr>
                                  <w:divsChild>
                                    <w:div w:id="198400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659</Words>
  <Characters>3625</Characters>
  <Application>Microsoft Office Word</Application>
  <DocSecurity>0</DocSecurity>
  <Lines>30</Lines>
  <Paragraphs>8</Paragraphs>
  <ScaleCrop>false</ScaleCrop>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2025-02-14T16:43:00Z</dcterms:created>
  <dcterms:modified xsi:type="dcterms:W3CDTF">2025-02-14T16:43:00Z</dcterms:modified>
</cp:coreProperties>
</file>