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5034B" w14:textId="77777777" w:rsidR="000C4441" w:rsidRPr="000C4441" w:rsidRDefault="000C4441" w:rsidP="000C4441">
      <w:pPr>
        <w:rPr>
          <w:lang w:val="en-US"/>
        </w:rPr>
      </w:pPr>
      <w:r w:rsidRPr="000C4441">
        <w:rPr>
          <w:lang w:val="en-US"/>
        </w:rPr>
        <w:t xml:space="preserve">"I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The heirarchy from now on is information from datosEstructural -&gt; avion -&gt; ala -&gt; FEA structure. </w:t>
      </w:r>
    </w:p>
    <w:p w14:paraId="6A3C2817" w14:textId="77777777" w:rsidR="000C4441" w:rsidRPr="000C4441" w:rsidRDefault="000C4441" w:rsidP="000C4441">
      <w:pPr>
        <w:rPr>
          <w:b/>
          <w:bCs/>
          <w:lang w:val="en-US"/>
        </w:rPr>
      </w:pPr>
      <w:r w:rsidRPr="000C4441">
        <w:rPr>
          <w:b/>
          <w:bCs/>
          <w:lang w:val="en-US"/>
        </w:rPr>
        <w:t>ChatGPT said:</w:t>
      </w:r>
    </w:p>
    <w:p w14:paraId="20DADE03" w14:textId="77777777" w:rsidR="000C4441" w:rsidRPr="000C4441" w:rsidRDefault="000C4441" w:rsidP="000C4441">
      <w:pPr>
        <w:rPr>
          <w:lang w:val="en-US"/>
        </w:rPr>
      </w:pPr>
      <w:r w:rsidRPr="000C4441">
        <w:rPr>
          <w:lang w:val="en-US"/>
        </w:rPr>
        <w:t xml:space="preserve">That sounds like a solid approach! A </w:t>
      </w:r>
      <w:r w:rsidRPr="000C4441">
        <w:rPr>
          <w:b/>
          <w:bCs/>
          <w:lang w:val="en-US"/>
        </w:rPr>
        <w:t>clear and standardized documentation framework</w:t>
      </w:r>
      <w:r w:rsidRPr="000C4441">
        <w:rPr>
          <w:lang w:val="en-US"/>
        </w:rPr>
        <w:t xml:space="preserve"> will be extremely helpful for both your thesis writing and our collaboration. Defining a </w:t>
      </w:r>
      <w:r w:rsidRPr="000C4441">
        <w:rPr>
          <w:b/>
          <w:bCs/>
          <w:lang w:val="en-US"/>
        </w:rPr>
        <w:t>hierarchical data structure</w:t>
      </w:r>
      <w:r w:rsidRPr="000C4441">
        <w:rPr>
          <w:lang w:val="en-US"/>
        </w:rPr>
        <w:t xml:space="preserve"> ensures logical organization and avoids inconsistencies.</w:t>
      </w:r>
    </w:p>
    <w:p w14:paraId="0783E2E6" w14:textId="77777777" w:rsidR="000C4441" w:rsidRPr="000C4441" w:rsidRDefault="000C4441" w:rsidP="000C4441">
      <w:pPr>
        <w:rPr>
          <w:b/>
          <w:bCs/>
          <w:lang w:val="en-US"/>
        </w:rPr>
      </w:pPr>
      <w:r w:rsidRPr="000C4441">
        <w:rPr>
          <w:rFonts w:ascii="Segoe UI Emoji" w:hAnsi="Segoe UI Emoji" w:cs="Segoe UI Emoji"/>
          <w:b/>
          <w:bCs/>
        </w:rPr>
        <w:t>📌</w:t>
      </w:r>
      <w:r w:rsidRPr="000C4441">
        <w:rPr>
          <w:b/>
          <w:bCs/>
          <w:lang w:val="en-US"/>
        </w:rPr>
        <w:t xml:space="preserve"> Documentation Framework Overview</w:t>
      </w:r>
    </w:p>
    <w:p w14:paraId="69A441CE" w14:textId="77777777" w:rsidR="000C4441" w:rsidRPr="000C4441" w:rsidRDefault="000C4441" w:rsidP="000C4441">
      <w:pPr>
        <w:rPr>
          <w:lang w:val="en-US"/>
        </w:rPr>
      </w:pPr>
      <w:r w:rsidRPr="000C4441">
        <w:rPr>
          <w:lang w:val="en-US"/>
        </w:rPr>
        <w:t>Your hierarchy:</w:t>
      </w:r>
      <w:r w:rsidRPr="000C4441">
        <w:rPr>
          <w:lang w:val="en-US"/>
        </w:rPr>
        <w:br/>
        <w:t>1</w:t>
      </w:r>
      <w:r w:rsidRPr="000C4441">
        <w:t>️</w:t>
      </w:r>
      <w:r w:rsidRPr="000C4441">
        <w:rPr>
          <w:rFonts w:ascii="Segoe UI Symbol" w:hAnsi="Segoe UI Symbol" w:cs="Segoe UI Symbol"/>
          <w:lang w:val="en-US"/>
        </w:rPr>
        <w:t>⃣</w:t>
      </w:r>
      <w:r w:rsidRPr="000C4441">
        <w:rPr>
          <w:lang w:val="en-US"/>
        </w:rPr>
        <w:t xml:space="preserve"> </w:t>
      </w:r>
      <w:r w:rsidRPr="000C4441">
        <w:rPr>
          <w:b/>
          <w:bCs/>
          <w:lang w:val="en-US"/>
        </w:rPr>
        <w:t>datosEstructural</w:t>
      </w:r>
      <w:r w:rsidRPr="000C4441">
        <w:rPr>
          <w:lang w:val="en-US"/>
        </w:rPr>
        <w:t xml:space="preserve"> → High-level structural data (global aircraft parameters).</w:t>
      </w:r>
      <w:r w:rsidRPr="000C4441">
        <w:rPr>
          <w:lang w:val="en-US"/>
        </w:rPr>
        <w:br/>
        <w:t>2</w:t>
      </w:r>
      <w:r w:rsidRPr="000C4441">
        <w:t>️</w:t>
      </w:r>
      <w:r w:rsidRPr="000C4441">
        <w:rPr>
          <w:rFonts w:ascii="Segoe UI Symbol" w:hAnsi="Segoe UI Symbol" w:cs="Segoe UI Symbol"/>
          <w:lang w:val="en-US"/>
        </w:rPr>
        <w:t>⃣</w:t>
      </w:r>
      <w:r w:rsidRPr="000C4441">
        <w:rPr>
          <w:lang w:val="en-US"/>
        </w:rPr>
        <w:t xml:space="preserve"> </w:t>
      </w:r>
      <w:r w:rsidRPr="000C4441">
        <w:rPr>
          <w:b/>
          <w:bCs/>
          <w:lang w:val="en-US"/>
        </w:rPr>
        <w:t>avion</w:t>
      </w:r>
      <w:r w:rsidRPr="000C4441">
        <w:rPr>
          <w:lang w:val="en-US"/>
        </w:rPr>
        <w:t xml:space="preserve"> → Aircraft-specific parameters (global dimensions, materials, etc.).</w:t>
      </w:r>
      <w:r w:rsidRPr="000C4441">
        <w:rPr>
          <w:lang w:val="en-US"/>
        </w:rPr>
        <w:br/>
        <w:t>3</w:t>
      </w:r>
      <w:r w:rsidRPr="000C4441">
        <w:t>️</w:t>
      </w:r>
      <w:r w:rsidRPr="000C4441">
        <w:rPr>
          <w:rFonts w:ascii="Segoe UI Symbol" w:hAnsi="Segoe UI Symbol" w:cs="Segoe UI Symbol"/>
          <w:lang w:val="en-US"/>
        </w:rPr>
        <w:t>⃣</w:t>
      </w:r>
      <w:r w:rsidRPr="000C4441">
        <w:rPr>
          <w:lang w:val="en-US"/>
        </w:rPr>
        <w:t xml:space="preserve"> </w:t>
      </w:r>
      <w:r w:rsidRPr="000C4441">
        <w:rPr>
          <w:b/>
          <w:bCs/>
          <w:lang w:val="en-US"/>
        </w:rPr>
        <w:t>ala</w:t>
      </w:r>
      <w:r w:rsidRPr="000C4441">
        <w:rPr>
          <w:lang w:val="en-US"/>
        </w:rPr>
        <w:t xml:space="preserve"> → Wing-specific properties (geometry, spars, ribs, stringers).</w:t>
      </w:r>
      <w:r w:rsidRPr="000C4441">
        <w:rPr>
          <w:lang w:val="en-US"/>
        </w:rPr>
        <w:br/>
        <w:t>4</w:t>
      </w:r>
      <w:r w:rsidRPr="000C4441">
        <w:t>️</w:t>
      </w:r>
      <w:r w:rsidRPr="000C4441">
        <w:rPr>
          <w:rFonts w:ascii="Segoe UI Symbol" w:hAnsi="Segoe UI Symbol" w:cs="Segoe UI Symbol"/>
          <w:lang w:val="en-US"/>
        </w:rPr>
        <w:t>⃣</w:t>
      </w:r>
      <w:r w:rsidRPr="000C4441">
        <w:rPr>
          <w:lang w:val="en-US"/>
        </w:rPr>
        <w:t xml:space="preserve"> </w:t>
      </w:r>
      <w:r w:rsidRPr="000C4441">
        <w:rPr>
          <w:b/>
          <w:bCs/>
          <w:lang w:val="en-US"/>
        </w:rPr>
        <w:t>FEA structure</w:t>
      </w:r>
      <w:r w:rsidRPr="000C4441">
        <w:rPr>
          <w:lang w:val="en-US"/>
        </w:rPr>
        <w:t xml:space="preserve"> → Finalized mesh representation for FEM analysis (Patran/Nastran).</w:t>
      </w:r>
    </w:p>
    <w:p w14:paraId="5D7D7B23" w14:textId="77777777" w:rsidR="000C4441" w:rsidRPr="000C4441" w:rsidRDefault="000C4441" w:rsidP="000C4441">
      <w:pPr>
        <w:rPr>
          <w:lang w:val="en-US"/>
        </w:rPr>
      </w:pPr>
      <w:r w:rsidRPr="000C4441">
        <w:rPr>
          <w:lang w:val="en-US"/>
        </w:rPr>
        <w:t>By following this order, each layer logically builds upon the previous one, making it easier to track data flow and dependencies.</w:t>
      </w:r>
    </w:p>
    <w:p w14:paraId="31E9DEDC" w14:textId="77777777" w:rsidR="000C4441" w:rsidRPr="000C4441" w:rsidRDefault="000C4441" w:rsidP="000C4441">
      <w:r w:rsidRPr="000C4441">
        <w:pict w14:anchorId="3ED3D73E">
          <v:rect id="_x0000_i1049" style="width:0;height:1.5pt" o:hralign="center" o:hrstd="t" o:hr="t" fillcolor="#a0a0a0" stroked="f"/>
        </w:pict>
      </w:r>
    </w:p>
    <w:p w14:paraId="74175C09" w14:textId="77777777" w:rsidR="000C4441" w:rsidRPr="000C4441" w:rsidRDefault="000C4441" w:rsidP="000C4441">
      <w:pPr>
        <w:rPr>
          <w:b/>
          <w:bCs/>
          <w:lang w:val="en-US"/>
        </w:rPr>
      </w:pPr>
      <w:r w:rsidRPr="000C4441">
        <w:rPr>
          <w:rFonts w:ascii="Segoe UI Emoji" w:hAnsi="Segoe UI Emoji" w:cs="Segoe UI Emoji"/>
          <w:b/>
          <w:bCs/>
        </w:rPr>
        <w:t>🚀</w:t>
      </w:r>
      <w:r w:rsidRPr="000C4441">
        <w:rPr>
          <w:b/>
          <w:bCs/>
          <w:lang w:val="en-US"/>
        </w:rPr>
        <w:t xml:space="preserve"> Implementation Strategy</w:t>
      </w:r>
    </w:p>
    <w:p w14:paraId="3F32B55D" w14:textId="77777777" w:rsidR="000C4441" w:rsidRPr="000C4441" w:rsidRDefault="000C4441" w:rsidP="000C4441">
      <w:pPr>
        <w:rPr>
          <w:lang w:val="en-US"/>
        </w:rPr>
      </w:pPr>
      <w:r w:rsidRPr="000C4441">
        <w:rPr>
          <w:rFonts w:ascii="Segoe UI Emoji" w:hAnsi="Segoe UI Emoji" w:cs="Segoe UI Emoji"/>
        </w:rPr>
        <w:t>🔹</w:t>
      </w:r>
      <w:r w:rsidRPr="000C4441">
        <w:rPr>
          <w:lang w:val="en-US"/>
        </w:rPr>
        <w:t xml:space="preserve"> </w:t>
      </w:r>
      <w:r w:rsidRPr="000C4441">
        <w:rPr>
          <w:b/>
          <w:bCs/>
          <w:lang w:val="en-US"/>
        </w:rPr>
        <w:t>Standardized Data Structures</w:t>
      </w:r>
    </w:p>
    <w:p w14:paraId="17648070" w14:textId="77777777" w:rsidR="000C4441" w:rsidRPr="000C4441" w:rsidRDefault="000C4441" w:rsidP="000C4441">
      <w:pPr>
        <w:numPr>
          <w:ilvl w:val="0"/>
          <w:numId w:val="1"/>
        </w:numPr>
        <w:rPr>
          <w:lang w:val="en-US"/>
        </w:rPr>
      </w:pPr>
      <w:r w:rsidRPr="000C4441">
        <w:rPr>
          <w:lang w:val="en-US"/>
        </w:rPr>
        <w:t xml:space="preserve">Ensure that datosEstructural, avion, ala, and FEA structure follow </w:t>
      </w:r>
      <w:r w:rsidRPr="000C4441">
        <w:rPr>
          <w:b/>
          <w:bCs/>
          <w:lang w:val="en-US"/>
        </w:rPr>
        <w:t>consistent naming conventions</w:t>
      </w:r>
      <w:r w:rsidRPr="000C4441">
        <w:rPr>
          <w:lang w:val="en-US"/>
        </w:rPr>
        <w:t xml:space="preserve"> and </w:t>
      </w:r>
      <w:r w:rsidRPr="000C4441">
        <w:rPr>
          <w:b/>
          <w:bCs/>
          <w:lang w:val="en-US"/>
        </w:rPr>
        <w:t>structured variable formats</w:t>
      </w:r>
      <w:r w:rsidRPr="000C4441">
        <w:rPr>
          <w:lang w:val="en-US"/>
        </w:rPr>
        <w:t xml:space="preserve"> (e.g., </w:t>
      </w:r>
      <w:proofErr w:type="gramStart"/>
      <w:r w:rsidRPr="000C4441">
        <w:rPr>
          <w:lang w:val="en-US"/>
        </w:rPr>
        <w:t>structs</w:t>
      </w:r>
      <w:proofErr w:type="gramEnd"/>
      <w:r w:rsidRPr="000C4441">
        <w:rPr>
          <w:lang w:val="en-US"/>
        </w:rPr>
        <w:t>, tables).</w:t>
      </w:r>
    </w:p>
    <w:p w14:paraId="059FFF64" w14:textId="77777777" w:rsidR="000C4441" w:rsidRPr="000C4441" w:rsidRDefault="000C4441" w:rsidP="000C4441">
      <w:pPr>
        <w:numPr>
          <w:ilvl w:val="0"/>
          <w:numId w:val="1"/>
        </w:numPr>
        <w:rPr>
          <w:lang w:val="en-US"/>
        </w:rPr>
      </w:pPr>
      <w:r w:rsidRPr="000C4441">
        <w:rPr>
          <w:lang w:val="en-US"/>
        </w:rPr>
        <w:t xml:space="preserve">Define a </w:t>
      </w:r>
      <w:r w:rsidRPr="000C4441">
        <w:rPr>
          <w:b/>
          <w:bCs/>
          <w:lang w:val="en-US"/>
        </w:rPr>
        <w:t>common unit system</w:t>
      </w:r>
      <w:r w:rsidRPr="000C4441">
        <w:rPr>
          <w:lang w:val="en-US"/>
        </w:rPr>
        <w:t xml:space="preserve"> (meters, mm, etc.) to avoid conversion issues.</w:t>
      </w:r>
    </w:p>
    <w:p w14:paraId="6615435E" w14:textId="77777777" w:rsidR="000C4441" w:rsidRPr="000C4441" w:rsidRDefault="000C4441" w:rsidP="000C4441">
      <w:pPr>
        <w:numPr>
          <w:ilvl w:val="0"/>
          <w:numId w:val="1"/>
        </w:numPr>
        <w:rPr>
          <w:lang w:val="en-US"/>
        </w:rPr>
      </w:pPr>
      <w:r w:rsidRPr="000C4441">
        <w:rPr>
          <w:lang w:val="en-US"/>
        </w:rPr>
        <w:t xml:space="preserve">Use </w:t>
      </w:r>
      <w:r w:rsidRPr="000C4441">
        <w:rPr>
          <w:b/>
          <w:bCs/>
          <w:lang w:val="en-US"/>
        </w:rPr>
        <w:t>clear indexing</w:t>
      </w:r>
      <w:r w:rsidRPr="000C4441">
        <w:rPr>
          <w:lang w:val="en-US"/>
        </w:rPr>
        <w:t xml:space="preserve"> for elements (e.g., ribs, spars, nodes).</w:t>
      </w:r>
    </w:p>
    <w:p w14:paraId="58C65526" w14:textId="77777777" w:rsidR="000C4441" w:rsidRPr="000C4441" w:rsidRDefault="000C4441" w:rsidP="000C4441">
      <w:pPr>
        <w:rPr>
          <w:lang w:val="en-US"/>
        </w:rPr>
      </w:pPr>
      <w:r w:rsidRPr="000C4441">
        <w:rPr>
          <w:rFonts w:ascii="Segoe UI Emoji" w:hAnsi="Segoe UI Emoji" w:cs="Segoe UI Emoji"/>
        </w:rPr>
        <w:t>🔹</w:t>
      </w:r>
      <w:r w:rsidRPr="000C4441">
        <w:rPr>
          <w:lang w:val="en-US"/>
        </w:rPr>
        <w:t xml:space="preserve"> </w:t>
      </w:r>
      <w:r w:rsidRPr="000C4441">
        <w:rPr>
          <w:b/>
          <w:bCs/>
          <w:lang w:val="en-US"/>
        </w:rPr>
        <w:t>Hierarchical MATLAB Struct Organization</w:t>
      </w:r>
      <w:r w:rsidRPr="000C4441">
        <w:rPr>
          <w:lang w:val="en-US"/>
        </w:rPr>
        <w:br/>
        <w:t>Example struct design in MATLAB:</w:t>
      </w:r>
    </w:p>
    <w:p w14:paraId="4BBD7124" w14:textId="77777777" w:rsidR="000C4441" w:rsidRPr="000C4441" w:rsidRDefault="000C4441" w:rsidP="000C4441">
      <w:pPr>
        <w:rPr>
          <w:lang w:val="en-US"/>
        </w:rPr>
      </w:pPr>
      <w:r w:rsidRPr="000C4441">
        <w:rPr>
          <w:lang w:val="en-US"/>
        </w:rPr>
        <w:t>matlab</w:t>
      </w:r>
    </w:p>
    <w:p w14:paraId="3DAA3FDB" w14:textId="77777777" w:rsidR="000C4441" w:rsidRPr="000C4441" w:rsidRDefault="000C4441" w:rsidP="000C4441">
      <w:pPr>
        <w:rPr>
          <w:lang w:val="en-US"/>
        </w:rPr>
      </w:pPr>
      <w:r w:rsidRPr="000C4441">
        <w:rPr>
          <w:lang w:val="en-US"/>
        </w:rPr>
        <w:lastRenderedPageBreak/>
        <w:t>Copy</w:t>
      </w:r>
    </w:p>
    <w:p w14:paraId="47607CDD" w14:textId="77777777" w:rsidR="000C4441" w:rsidRPr="000C4441" w:rsidRDefault="000C4441" w:rsidP="000C4441">
      <w:pPr>
        <w:rPr>
          <w:lang w:val="en-US"/>
        </w:rPr>
      </w:pPr>
      <w:r w:rsidRPr="000C4441">
        <w:rPr>
          <w:lang w:val="en-US"/>
        </w:rPr>
        <w:t xml:space="preserve">datosEstructural.material = "Aluminum 2024-T3";  </w:t>
      </w:r>
    </w:p>
    <w:p w14:paraId="5BA30EFD" w14:textId="77777777" w:rsidR="000C4441" w:rsidRPr="000C4441" w:rsidRDefault="000C4441" w:rsidP="000C4441">
      <w:pPr>
        <w:rPr>
          <w:lang w:val="en-US"/>
        </w:rPr>
      </w:pPr>
      <w:r w:rsidRPr="000C4441">
        <w:rPr>
          <w:lang w:val="en-US"/>
        </w:rPr>
        <w:t xml:space="preserve">datosEstructural.aircraftType = "Transport";  </w:t>
      </w:r>
    </w:p>
    <w:p w14:paraId="1982DE8C" w14:textId="77777777" w:rsidR="000C4441" w:rsidRPr="000C4441" w:rsidRDefault="000C4441" w:rsidP="000C4441">
      <w:pPr>
        <w:rPr>
          <w:lang w:val="en-US"/>
        </w:rPr>
      </w:pPr>
    </w:p>
    <w:p w14:paraId="4CA06425" w14:textId="77777777" w:rsidR="000C4441" w:rsidRPr="000C4441" w:rsidRDefault="000C4441" w:rsidP="000C4441">
      <w:pPr>
        <w:rPr>
          <w:lang w:val="en-US"/>
        </w:rPr>
      </w:pPr>
      <w:r w:rsidRPr="000C4441">
        <w:rPr>
          <w:lang w:val="en-US"/>
        </w:rPr>
        <w:t xml:space="preserve">avion.wingspan = 35.8;  % meters  </w:t>
      </w:r>
    </w:p>
    <w:p w14:paraId="402EBDA0" w14:textId="77777777" w:rsidR="000C4441" w:rsidRPr="000C4441" w:rsidRDefault="000C4441" w:rsidP="000C4441">
      <w:pPr>
        <w:rPr>
          <w:lang w:val="en-US"/>
        </w:rPr>
      </w:pPr>
      <w:r w:rsidRPr="000C4441">
        <w:rPr>
          <w:lang w:val="en-US"/>
        </w:rPr>
        <w:t xml:space="preserve">avion.weight = 75000;    % kg  </w:t>
      </w:r>
    </w:p>
    <w:p w14:paraId="5C2D8953" w14:textId="77777777" w:rsidR="000C4441" w:rsidRPr="000C4441" w:rsidRDefault="000C4441" w:rsidP="000C4441">
      <w:pPr>
        <w:rPr>
          <w:lang w:val="en-US"/>
        </w:rPr>
      </w:pPr>
    </w:p>
    <w:p w14:paraId="59FA2C10" w14:textId="77777777" w:rsidR="000C4441" w:rsidRPr="000C4441" w:rsidRDefault="000C4441" w:rsidP="000C4441">
      <w:pPr>
        <w:rPr>
          <w:lang w:val="en-US"/>
        </w:rPr>
      </w:pPr>
      <w:r w:rsidRPr="000C4441">
        <w:rPr>
          <w:lang w:val="en-US"/>
        </w:rPr>
        <w:t xml:space="preserve">ala.spars = struct('positions', [0.25, 0.6], 'thickness', [0.005, 0.007]);  </w:t>
      </w:r>
    </w:p>
    <w:p w14:paraId="6D7945C4" w14:textId="77777777" w:rsidR="000C4441" w:rsidRPr="000C4441" w:rsidRDefault="000C4441" w:rsidP="000C4441">
      <w:pPr>
        <w:rPr>
          <w:lang w:val="en-US"/>
        </w:rPr>
      </w:pPr>
      <w:r w:rsidRPr="000C4441">
        <w:rPr>
          <w:lang w:val="en-US"/>
        </w:rPr>
        <w:t xml:space="preserve">ala.ribs = struct('spacing', 0.5, 'count', 20);  </w:t>
      </w:r>
    </w:p>
    <w:p w14:paraId="607655E1" w14:textId="77777777" w:rsidR="000C4441" w:rsidRPr="000C4441" w:rsidRDefault="000C4441" w:rsidP="000C4441">
      <w:pPr>
        <w:rPr>
          <w:lang w:val="en-US"/>
        </w:rPr>
      </w:pPr>
    </w:p>
    <w:p w14:paraId="36C9854F" w14:textId="77777777" w:rsidR="000C4441" w:rsidRPr="000C4441" w:rsidRDefault="000C4441" w:rsidP="000C4441">
      <w:pPr>
        <w:rPr>
          <w:lang w:val="en-US"/>
        </w:rPr>
      </w:pPr>
      <w:r w:rsidRPr="000C4441">
        <w:rPr>
          <w:lang w:val="en-US"/>
        </w:rPr>
        <w:t xml:space="preserve">FEA_structure.nodes = [];  % To be populated from mesh generation  </w:t>
      </w:r>
    </w:p>
    <w:p w14:paraId="6C0C091B" w14:textId="77777777" w:rsidR="000C4441" w:rsidRPr="000C4441" w:rsidRDefault="000C4441" w:rsidP="000C4441">
      <w:pPr>
        <w:rPr>
          <w:lang w:val="en-US"/>
        </w:rPr>
      </w:pPr>
      <w:r w:rsidRPr="000C4441">
        <w:rPr>
          <w:lang w:val="en-US"/>
        </w:rPr>
        <w:t xml:space="preserve">FEA_structure.elements = [];  </w:t>
      </w:r>
    </w:p>
    <w:p w14:paraId="24C62FBF" w14:textId="77777777" w:rsidR="000C4441" w:rsidRPr="000C4441" w:rsidRDefault="000C4441" w:rsidP="000C4441">
      <w:pPr>
        <w:rPr>
          <w:lang w:val="en-US"/>
        </w:rPr>
      </w:pPr>
      <w:r w:rsidRPr="000C4441">
        <w:rPr>
          <w:lang w:val="en-US"/>
        </w:rPr>
        <w:t>This way, each layer logically flows into the next, making debugging and modifications easier.</w:t>
      </w:r>
    </w:p>
    <w:p w14:paraId="62226B41" w14:textId="77777777" w:rsidR="000C4441" w:rsidRPr="000C4441" w:rsidRDefault="000C4441" w:rsidP="000C4441">
      <w:r w:rsidRPr="000C4441">
        <w:pict w14:anchorId="5FF54C40">
          <v:rect id="_x0000_i1050" style="width:0;height:1.5pt" o:hralign="center" o:hrstd="t" o:hr="t" fillcolor="#a0a0a0" stroked="f"/>
        </w:pict>
      </w:r>
    </w:p>
    <w:p w14:paraId="5D7997A5" w14:textId="77777777" w:rsidR="000C4441" w:rsidRPr="000C4441" w:rsidRDefault="000C4441" w:rsidP="000C4441">
      <w:pPr>
        <w:rPr>
          <w:b/>
          <w:bCs/>
          <w:lang w:val="en-US"/>
        </w:rPr>
      </w:pPr>
      <w:r w:rsidRPr="000C4441">
        <w:rPr>
          <w:rFonts w:ascii="Segoe UI Emoji" w:hAnsi="Segoe UI Emoji" w:cs="Segoe UI Emoji"/>
          <w:b/>
          <w:bCs/>
        </w:rPr>
        <w:t>📖</w:t>
      </w:r>
      <w:r w:rsidRPr="000C4441">
        <w:rPr>
          <w:b/>
          <w:bCs/>
          <w:lang w:val="en-US"/>
        </w:rPr>
        <w:t xml:space="preserve"> Documentation Format (for Future Reference &amp; Thesis Writing)</w:t>
      </w:r>
    </w:p>
    <w:p w14:paraId="1CBB7886" w14:textId="77777777" w:rsidR="000C4441" w:rsidRPr="000C4441" w:rsidRDefault="000C4441" w:rsidP="000C4441">
      <w:r w:rsidRPr="000C4441">
        <w:t>1️</w:t>
      </w:r>
      <w:r w:rsidRPr="000C4441">
        <w:rPr>
          <w:rFonts w:ascii="Segoe UI Symbol" w:hAnsi="Segoe UI Symbol" w:cs="Segoe UI Symbol"/>
        </w:rPr>
        <w:t>⃣</w:t>
      </w:r>
      <w:r w:rsidRPr="000C4441">
        <w:t xml:space="preserve"> </w:t>
      </w:r>
      <w:proofErr w:type="spellStart"/>
      <w:r w:rsidRPr="000C4441">
        <w:rPr>
          <w:b/>
          <w:bCs/>
        </w:rPr>
        <w:t>Summary</w:t>
      </w:r>
      <w:proofErr w:type="spellEnd"/>
      <w:r w:rsidRPr="000C4441">
        <w:rPr>
          <w:b/>
          <w:bCs/>
        </w:rPr>
        <w:t xml:space="preserve"> </w:t>
      </w:r>
      <w:proofErr w:type="spellStart"/>
      <w:r w:rsidRPr="000C4441">
        <w:rPr>
          <w:b/>
          <w:bCs/>
        </w:rPr>
        <w:t>of</w:t>
      </w:r>
      <w:proofErr w:type="spellEnd"/>
      <w:r w:rsidRPr="000C4441">
        <w:rPr>
          <w:b/>
          <w:bCs/>
        </w:rPr>
        <w:t xml:space="preserve"> </w:t>
      </w:r>
      <w:proofErr w:type="spellStart"/>
      <w:r w:rsidRPr="000C4441">
        <w:rPr>
          <w:b/>
          <w:bCs/>
        </w:rPr>
        <w:t>the</w:t>
      </w:r>
      <w:proofErr w:type="spellEnd"/>
      <w:r w:rsidRPr="000C4441">
        <w:rPr>
          <w:b/>
          <w:bCs/>
        </w:rPr>
        <w:t xml:space="preserve"> </w:t>
      </w:r>
      <w:proofErr w:type="spellStart"/>
      <w:r w:rsidRPr="000C4441">
        <w:rPr>
          <w:b/>
          <w:bCs/>
        </w:rPr>
        <w:t>Dataset</w:t>
      </w:r>
      <w:proofErr w:type="spellEnd"/>
    </w:p>
    <w:p w14:paraId="5F0B6F84" w14:textId="77777777" w:rsidR="000C4441" w:rsidRPr="000C4441" w:rsidRDefault="000C4441" w:rsidP="000C4441">
      <w:pPr>
        <w:numPr>
          <w:ilvl w:val="0"/>
          <w:numId w:val="2"/>
        </w:numPr>
        <w:rPr>
          <w:lang w:val="en-US"/>
        </w:rPr>
      </w:pPr>
      <w:r w:rsidRPr="000C4441">
        <w:rPr>
          <w:lang w:val="en-US"/>
        </w:rPr>
        <w:t>Describe the purpose of each dataset (datosEstructural, avion, ala, etc.).</w:t>
      </w:r>
    </w:p>
    <w:p w14:paraId="54C1F5B1" w14:textId="77777777" w:rsidR="000C4441" w:rsidRPr="000C4441" w:rsidRDefault="000C4441" w:rsidP="000C4441">
      <w:pPr>
        <w:numPr>
          <w:ilvl w:val="0"/>
          <w:numId w:val="2"/>
        </w:numPr>
        <w:rPr>
          <w:lang w:val="en-US"/>
        </w:rPr>
      </w:pPr>
      <w:r w:rsidRPr="000C4441">
        <w:rPr>
          <w:lang w:val="en-US"/>
        </w:rPr>
        <w:t xml:space="preserve">Explain </w:t>
      </w:r>
      <w:r w:rsidRPr="000C4441">
        <w:rPr>
          <w:b/>
          <w:bCs/>
          <w:lang w:val="en-US"/>
        </w:rPr>
        <w:t>how data is generated, structured, and stored</w:t>
      </w:r>
      <w:r w:rsidRPr="000C4441">
        <w:rPr>
          <w:lang w:val="en-US"/>
        </w:rPr>
        <w:t>.</w:t>
      </w:r>
    </w:p>
    <w:p w14:paraId="2FFB5FDE" w14:textId="77777777" w:rsidR="000C4441" w:rsidRPr="000C4441" w:rsidRDefault="000C4441" w:rsidP="000C4441">
      <w:r w:rsidRPr="000C4441">
        <w:t>2️</w:t>
      </w:r>
      <w:r w:rsidRPr="000C4441">
        <w:rPr>
          <w:rFonts w:ascii="Segoe UI Symbol" w:hAnsi="Segoe UI Symbol" w:cs="Segoe UI Symbol"/>
        </w:rPr>
        <w:t>⃣</w:t>
      </w:r>
      <w:r w:rsidRPr="000C4441">
        <w:t xml:space="preserve"> </w:t>
      </w:r>
      <w:r w:rsidRPr="000C4441">
        <w:rPr>
          <w:b/>
          <w:bCs/>
        </w:rPr>
        <w:t xml:space="preserve">Variable </w:t>
      </w:r>
      <w:proofErr w:type="spellStart"/>
      <w:r w:rsidRPr="000C4441">
        <w:rPr>
          <w:b/>
          <w:bCs/>
        </w:rPr>
        <w:t>Naming</w:t>
      </w:r>
      <w:proofErr w:type="spellEnd"/>
      <w:r w:rsidRPr="000C4441">
        <w:rPr>
          <w:b/>
          <w:bCs/>
        </w:rPr>
        <w:t xml:space="preserve"> </w:t>
      </w:r>
      <w:proofErr w:type="spellStart"/>
      <w:r w:rsidRPr="000C4441">
        <w:rPr>
          <w:b/>
          <w:bCs/>
        </w:rPr>
        <w:t>Conventions</w:t>
      </w:r>
      <w:proofErr w:type="spellEnd"/>
    </w:p>
    <w:p w14:paraId="599995F3" w14:textId="77777777" w:rsidR="000C4441" w:rsidRPr="000C4441" w:rsidRDefault="000C4441" w:rsidP="000C4441">
      <w:pPr>
        <w:numPr>
          <w:ilvl w:val="0"/>
          <w:numId w:val="3"/>
        </w:numPr>
        <w:rPr>
          <w:lang w:val="en-US"/>
        </w:rPr>
      </w:pPr>
      <w:r w:rsidRPr="000C4441">
        <w:rPr>
          <w:lang w:val="en-US"/>
        </w:rPr>
        <w:t>Use camelCase or snake_case consistently.</w:t>
      </w:r>
    </w:p>
    <w:p w14:paraId="741A5DFF" w14:textId="77777777" w:rsidR="000C4441" w:rsidRPr="000C4441" w:rsidRDefault="000C4441" w:rsidP="000C4441">
      <w:pPr>
        <w:numPr>
          <w:ilvl w:val="0"/>
          <w:numId w:val="3"/>
        </w:numPr>
        <w:rPr>
          <w:lang w:val="en-US"/>
        </w:rPr>
      </w:pPr>
      <w:r w:rsidRPr="000C4441">
        <w:rPr>
          <w:lang w:val="en-US"/>
        </w:rPr>
        <w:t xml:space="preserve">Clearly document </w:t>
      </w:r>
      <w:r w:rsidRPr="000C4441">
        <w:rPr>
          <w:b/>
          <w:bCs/>
          <w:lang w:val="en-US"/>
        </w:rPr>
        <w:t>units</w:t>
      </w:r>
      <w:r w:rsidRPr="000C4441">
        <w:rPr>
          <w:lang w:val="en-US"/>
        </w:rPr>
        <w:t xml:space="preserve"> for each variable.</w:t>
      </w:r>
    </w:p>
    <w:p w14:paraId="3294EDDB" w14:textId="77777777" w:rsidR="000C4441" w:rsidRPr="000C4441" w:rsidRDefault="000C4441" w:rsidP="000C4441">
      <w:pPr>
        <w:numPr>
          <w:ilvl w:val="0"/>
          <w:numId w:val="3"/>
        </w:numPr>
        <w:rPr>
          <w:lang w:val="en-US"/>
        </w:rPr>
      </w:pPr>
      <w:r w:rsidRPr="000C4441">
        <w:rPr>
          <w:lang w:val="en-US"/>
        </w:rPr>
        <w:t xml:space="preserve">Provide </w:t>
      </w:r>
      <w:r w:rsidRPr="000C4441">
        <w:rPr>
          <w:b/>
          <w:bCs/>
          <w:lang w:val="en-US"/>
        </w:rPr>
        <w:t>example values</w:t>
      </w:r>
      <w:r w:rsidRPr="000C4441">
        <w:rPr>
          <w:lang w:val="en-US"/>
        </w:rPr>
        <w:t xml:space="preserve"> for reference.</w:t>
      </w:r>
    </w:p>
    <w:p w14:paraId="1675CBE5" w14:textId="77777777" w:rsidR="000C4441" w:rsidRPr="000C4441" w:rsidRDefault="000C4441" w:rsidP="000C4441">
      <w:r w:rsidRPr="000C4441">
        <w:t>3️</w:t>
      </w:r>
      <w:r w:rsidRPr="000C4441">
        <w:rPr>
          <w:rFonts w:ascii="Segoe UI Symbol" w:hAnsi="Segoe UI Symbol" w:cs="Segoe UI Symbol"/>
        </w:rPr>
        <w:t>⃣</w:t>
      </w:r>
      <w:r w:rsidRPr="000C4441">
        <w:t xml:space="preserve"> </w:t>
      </w:r>
      <w:proofErr w:type="spellStart"/>
      <w:r w:rsidRPr="000C4441">
        <w:rPr>
          <w:b/>
          <w:bCs/>
        </w:rPr>
        <w:t>Version</w:t>
      </w:r>
      <w:proofErr w:type="spellEnd"/>
      <w:r w:rsidRPr="000C4441">
        <w:rPr>
          <w:b/>
          <w:bCs/>
        </w:rPr>
        <w:t xml:space="preserve"> Control &amp; Change Tracking</w:t>
      </w:r>
    </w:p>
    <w:p w14:paraId="401BC1CB" w14:textId="77777777" w:rsidR="000C4441" w:rsidRPr="000C4441" w:rsidRDefault="000C4441" w:rsidP="000C4441">
      <w:pPr>
        <w:numPr>
          <w:ilvl w:val="0"/>
          <w:numId w:val="4"/>
        </w:numPr>
        <w:rPr>
          <w:lang w:val="en-US"/>
        </w:rPr>
      </w:pPr>
      <w:r w:rsidRPr="000C4441">
        <w:rPr>
          <w:lang w:val="en-US"/>
        </w:rPr>
        <w:t xml:space="preserve">Maintain a </w:t>
      </w:r>
      <w:r w:rsidRPr="000C4441">
        <w:rPr>
          <w:b/>
          <w:bCs/>
          <w:lang w:val="en-US"/>
        </w:rPr>
        <w:t>changelog</w:t>
      </w:r>
      <w:r w:rsidRPr="000C4441">
        <w:rPr>
          <w:lang w:val="en-US"/>
        </w:rPr>
        <w:t xml:space="preserve"> in /docs to track modifications.</w:t>
      </w:r>
    </w:p>
    <w:p w14:paraId="03E66C08" w14:textId="77777777" w:rsidR="000C4441" w:rsidRPr="000C4441" w:rsidRDefault="000C4441" w:rsidP="000C4441">
      <w:pPr>
        <w:numPr>
          <w:ilvl w:val="0"/>
          <w:numId w:val="4"/>
        </w:numPr>
        <w:rPr>
          <w:lang w:val="en-US"/>
        </w:rPr>
      </w:pPr>
      <w:r w:rsidRPr="000C4441">
        <w:rPr>
          <w:lang w:val="en-US"/>
        </w:rPr>
        <w:t xml:space="preserve">Use </w:t>
      </w:r>
      <w:r w:rsidRPr="000C4441">
        <w:rPr>
          <w:b/>
          <w:bCs/>
          <w:lang w:val="en-US"/>
        </w:rPr>
        <w:t>Git commits</w:t>
      </w:r>
      <w:r w:rsidRPr="000C4441">
        <w:rPr>
          <w:lang w:val="en-US"/>
        </w:rPr>
        <w:t xml:space="preserve"> to document major structural changes.</w:t>
      </w:r>
    </w:p>
    <w:p w14:paraId="39CB15DF" w14:textId="77777777" w:rsidR="000C4441" w:rsidRPr="000C4441" w:rsidRDefault="000C4441" w:rsidP="000C4441">
      <w:r w:rsidRPr="000C4441">
        <w:pict w14:anchorId="607B0E36">
          <v:rect id="_x0000_i1051" style="width:0;height:1.5pt" o:hralign="center" o:hrstd="t" o:hr="t" fillcolor="#a0a0a0" stroked="f"/>
        </w:pict>
      </w:r>
    </w:p>
    <w:p w14:paraId="3F12D0DF" w14:textId="77777777" w:rsidR="000C4441" w:rsidRPr="000C4441" w:rsidRDefault="000C4441" w:rsidP="000C4441">
      <w:pPr>
        <w:rPr>
          <w:b/>
          <w:bCs/>
        </w:rPr>
      </w:pPr>
      <w:r w:rsidRPr="000C4441">
        <w:rPr>
          <w:rFonts w:ascii="Segoe UI Emoji" w:hAnsi="Segoe UI Emoji" w:cs="Segoe UI Emoji"/>
          <w:b/>
          <w:bCs/>
        </w:rPr>
        <w:t>🔍</w:t>
      </w:r>
      <w:r w:rsidRPr="000C4441">
        <w:rPr>
          <w:b/>
          <w:bCs/>
        </w:rPr>
        <w:t xml:space="preserve"> Next </w:t>
      </w:r>
      <w:proofErr w:type="spellStart"/>
      <w:r w:rsidRPr="000C4441">
        <w:rPr>
          <w:b/>
          <w:bCs/>
        </w:rPr>
        <w:t>Steps</w:t>
      </w:r>
      <w:proofErr w:type="spellEnd"/>
      <w:r w:rsidRPr="000C4441">
        <w:rPr>
          <w:b/>
          <w:bCs/>
        </w:rPr>
        <w:t xml:space="preserve"> </w:t>
      </w:r>
      <w:proofErr w:type="spellStart"/>
      <w:r w:rsidRPr="000C4441">
        <w:rPr>
          <w:b/>
          <w:bCs/>
        </w:rPr>
        <w:t>for</w:t>
      </w:r>
      <w:proofErr w:type="spellEnd"/>
      <w:r w:rsidRPr="000C4441">
        <w:rPr>
          <w:b/>
          <w:bCs/>
        </w:rPr>
        <w:t xml:space="preserve"> </w:t>
      </w:r>
      <w:proofErr w:type="spellStart"/>
      <w:r w:rsidRPr="000C4441">
        <w:rPr>
          <w:b/>
          <w:bCs/>
        </w:rPr>
        <w:t>Implementation</w:t>
      </w:r>
      <w:proofErr w:type="spellEnd"/>
    </w:p>
    <w:p w14:paraId="4FE3D214" w14:textId="77777777" w:rsidR="000C4441" w:rsidRPr="000C4441" w:rsidRDefault="000C4441" w:rsidP="000C4441">
      <w:r w:rsidRPr="000C4441">
        <w:rPr>
          <w:rFonts w:ascii="Segoe UI Emoji" w:hAnsi="Segoe UI Emoji" w:cs="Segoe UI Emoji"/>
          <w:lang w:val="en-US"/>
        </w:rPr>
        <w:lastRenderedPageBreak/>
        <w:t>✅</w:t>
      </w:r>
      <w:r w:rsidRPr="000C4441">
        <w:rPr>
          <w:lang w:val="en-US"/>
        </w:rPr>
        <w:t xml:space="preserve"> </w:t>
      </w:r>
      <w:r w:rsidRPr="000C4441">
        <w:rPr>
          <w:b/>
          <w:bCs/>
          <w:lang w:val="en-US"/>
        </w:rPr>
        <w:t>Refactor existing MATLAB code</w:t>
      </w:r>
      <w:r w:rsidRPr="000C4441">
        <w:rPr>
          <w:lang w:val="en-US"/>
        </w:rPr>
        <w:t xml:space="preserve"> to follow this hierarchy.</w:t>
      </w:r>
      <w:r w:rsidRPr="000C4441">
        <w:rPr>
          <w:lang w:val="en-US"/>
        </w:rPr>
        <w:br/>
      </w:r>
      <w:r w:rsidRPr="000C4441">
        <w:rPr>
          <w:rFonts w:ascii="Segoe UI Emoji" w:hAnsi="Segoe UI Emoji" w:cs="Segoe UI Emoji"/>
          <w:lang w:val="en-US"/>
        </w:rPr>
        <w:t>✅</w:t>
      </w:r>
      <w:r w:rsidRPr="000C4441">
        <w:rPr>
          <w:lang w:val="en-US"/>
        </w:rPr>
        <w:t xml:space="preserve"> </w:t>
      </w:r>
      <w:r w:rsidRPr="000C4441">
        <w:rPr>
          <w:b/>
          <w:bCs/>
          <w:lang w:val="en-US"/>
        </w:rPr>
        <w:t>Create a structured README</w:t>
      </w:r>
      <w:r w:rsidRPr="000C4441">
        <w:rPr>
          <w:lang w:val="en-US"/>
        </w:rPr>
        <w:t xml:space="preserve"> in your GitHub repo to document the framework.</w:t>
      </w:r>
      <w:r w:rsidRPr="000C4441">
        <w:rPr>
          <w:lang w:val="en-US"/>
        </w:rPr>
        <w:br/>
      </w:r>
      <w:r w:rsidRPr="000C4441">
        <w:rPr>
          <w:rFonts w:ascii="Segoe UI Emoji" w:hAnsi="Segoe UI Emoji" w:cs="Segoe UI Emoji"/>
        </w:rPr>
        <w:t>✅</w:t>
      </w:r>
      <w:r w:rsidRPr="000C4441">
        <w:t xml:space="preserve"> </w:t>
      </w:r>
      <w:r w:rsidRPr="000C4441">
        <w:rPr>
          <w:b/>
          <w:bCs/>
        </w:rPr>
        <w:t xml:space="preserve">Define </w:t>
      </w:r>
      <w:proofErr w:type="spellStart"/>
      <w:r w:rsidRPr="000C4441">
        <w:rPr>
          <w:b/>
          <w:bCs/>
        </w:rPr>
        <w:t>export</w:t>
      </w:r>
      <w:proofErr w:type="spellEnd"/>
      <w:r w:rsidRPr="000C4441">
        <w:rPr>
          <w:b/>
          <w:bCs/>
        </w:rPr>
        <w:t xml:space="preserve"> </w:t>
      </w:r>
      <w:proofErr w:type="spellStart"/>
      <w:r w:rsidRPr="000C4441">
        <w:rPr>
          <w:b/>
          <w:bCs/>
        </w:rPr>
        <w:t>formats</w:t>
      </w:r>
      <w:proofErr w:type="spellEnd"/>
      <w:r w:rsidRPr="000C4441">
        <w:t xml:space="preserve"> </w:t>
      </w:r>
      <w:proofErr w:type="spellStart"/>
      <w:r w:rsidRPr="000C4441">
        <w:t>for</w:t>
      </w:r>
      <w:proofErr w:type="spellEnd"/>
      <w:r w:rsidRPr="000C4441">
        <w:t xml:space="preserve"> </w:t>
      </w:r>
      <w:proofErr w:type="spellStart"/>
      <w:r w:rsidRPr="000C4441">
        <w:t>Patran</w:t>
      </w:r>
      <w:proofErr w:type="spellEnd"/>
      <w:r w:rsidRPr="000C4441">
        <w:t>/</w:t>
      </w:r>
      <w:proofErr w:type="spellStart"/>
      <w:r w:rsidRPr="000C4441">
        <w:t>Nastran</w:t>
      </w:r>
      <w:proofErr w:type="spellEnd"/>
      <w:r w:rsidRPr="000C4441">
        <w:t xml:space="preserve"> </w:t>
      </w:r>
      <w:proofErr w:type="spellStart"/>
      <w:r w:rsidRPr="000C4441">
        <w:t>to</w:t>
      </w:r>
      <w:proofErr w:type="spellEnd"/>
      <w:r w:rsidRPr="000C4441">
        <w:t xml:space="preserve"> </w:t>
      </w:r>
      <w:proofErr w:type="spellStart"/>
      <w:r w:rsidRPr="000C4441">
        <w:t>ensure</w:t>
      </w:r>
      <w:proofErr w:type="spellEnd"/>
      <w:r w:rsidRPr="000C4441">
        <w:t xml:space="preserve"> </w:t>
      </w:r>
      <w:proofErr w:type="spellStart"/>
      <w:r w:rsidRPr="000C4441">
        <w:t>compatibility</w:t>
      </w:r>
      <w:proofErr w:type="spellEnd"/>
      <w:r w:rsidRPr="000C4441">
        <w:t>.</w:t>
      </w:r>
    </w:p>
    <w:p w14:paraId="71FF25A6" w14:textId="77777777" w:rsidR="000C4441" w:rsidRPr="000C4441" w:rsidRDefault="000C4441" w:rsidP="000C4441">
      <w:r w:rsidRPr="000C4441">
        <w:pict w14:anchorId="6BDD1B16">
          <v:rect id="_x0000_i1052" style="width:0;height:1.5pt" o:hralign="center" o:hrstd="t" o:hr="t" fillcolor="#a0a0a0" stroked="f"/>
        </w:pict>
      </w:r>
    </w:p>
    <w:p w14:paraId="64545015" w14:textId="77777777" w:rsidR="000C4441" w:rsidRPr="000C4441" w:rsidRDefault="000C4441" w:rsidP="000C4441">
      <w:pPr>
        <w:rPr>
          <w:b/>
          <w:bCs/>
          <w:lang w:val="en-US"/>
        </w:rPr>
      </w:pPr>
      <w:r w:rsidRPr="000C4441">
        <w:rPr>
          <w:rFonts w:ascii="Segoe UI Emoji" w:hAnsi="Segoe UI Emoji" w:cs="Segoe UI Emoji"/>
          <w:b/>
          <w:bCs/>
        </w:rPr>
        <w:t>🔹</w:t>
      </w:r>
      <w:r w:rsidRPr="000C4441">
        <w:rPr>
          <w:b/>
          <w:bCs/>
          <w:lang w:val="en-US"/>
        </w:rPr>
        <w:t xml:space="preserve"> How I Can Help Moving Forward</w:t>
      </w:r>
    </w:p>
    <w:p w14:paraId="11911C5C" w14:textId="77777777" w:rsidR="000C4441" w:rsidRPr="000C4441" w:rsidRDefault="000C4441" w:rsidP="000C4441">
      <w:pPr>
        <w:rPr>
          <w:lang w:val="en-US"/>
        </w:rPr>
      </w:pPr>
      <w:r w:rsidRPr="000C4441">
        <w:rPr>
          <w:rFonts w:ascii="Segoe UI Emoji" w:hAnsi="Segoe UI Emoji" w:cs="Segoe UI Emoji"/>
        </w:rPr>
        <w:t>🔸</w:t>
      </w:r>
      <w:r w:rsidRPr="000C4441">
        <w:rPr>
          <w:lang w:val="en-US"/>
        </w:rPr>
        <w:t xml:space="preserve"> </w:t>
      </w:r>
      <w:r w:rsidRPr="000C4441">
        <w:rPr>
          <w:b/>
          <w:bCs/>
          <w:lang w:val="en-US"/>
        </w:rPr>
        <w:t>Validate consistency</w:t>
      </w:r>
      <w:r w:rsidRPr="000C4441">
        <w:rPr>
          <w:lang w:val="en-US"/>
        </w:rPr>
        <w:t xml:space="preserve"> of the hierarchical structure.</w:t>
      </w:r>
      <w:r w:rsidRPr="000C4441">
        <w:rPr>
          <w:lang w:val="en-US"/>
        </w:rPr>
        <w:br/>
      </w:r>
      <w:r w:rsidRPr="000C4441">
        <w:rPr>
          <w:rFonts w:ascii="Segoe UI Emoji" w:hAnsi="Segoe UI Emoji" w:cs="Segoe UI Emoji"/>
        </w:rPr>
        <w:t>🔸</w:t>
      </w:r>
      <w:r w:rsidRPr="000C4441">
        <w:rPr>
          <w:lang w:val="en-US"/>
        </w:rPr>
        <w:t xml:space="preserve"> </w:t>
      </w:r>
      <w:r w:rsidRPr="000C4441">
        <w:rPr>
          <w:b/>
          <w:bCs/>
          <w:lang w:val="en-US"/>
        </w:rPr>
        <w:t>Review and optimize MATLAB struct implementation</w:t>
      </w:r>
      <w:r w:rsidRPr="000C4441">
        <w:rPr>
          <w:lang w:val="en-US"/>
        </w:rPr>
        <w:t xml:space="preserve"> for clarity and efficiency.</w:t>
      </w:r>
      <w:r w:rsidRPr="000C4441">
        <w:rPr>
          <w:lang w:val="en-US"/>
        </w:rPr>
        <w:br/>
      </w:r>
      <w:r w:rsidRPr="000C4441">
        <w:rPr>
          <w:rFonts w:ascii="Segoe UI Emoji" w:hAnsi="Segoe UI Emoji" w:cs="Segoe UI Emoji"/>
        </w:rPr>
        <w:t>🔸</w:t>
      </w:r>
      <w:r w:rsidRPr="000C4441">
        <w:rPr>
          <w:lang w:val="en-US"/>
        </w:rPr>
        <w:t xml:space="preserve"> </w:t>
      </w:r>
      <w:r w:rsidRPr="000C4441">
        <w:rPr>
          <w:b/>
          <w:bCs/>
          <w:lang w:val="en-US"/>
        </w:rPr>
        <w:t>Assist in automating documentation updates</w:t>
      </w:r>
      <w:r w:rsidRPr="000C4441">
        <w:rPr>
          <w:lang w:val="en-US"/>
        </w:rPr>
        <w:t xml:space="preserve"> based on code changes.</w:t>
      </w:r>
    </w:p>
    <w:p w14:paraId="06F9AA06" w14:textId="77777777" w:rsidR="000C4441" w:rsidRPr="000C4441" w:rsidRDefault="000C4441" w:rsidP="000C4441">
      <w:r w:rsidRPr="000C4441">
        <w:rPr>
          <w:lang w:val="en-US"/>
        </w:rPr>
        <w:t xml:space="preserve">This will greatly streamline our workflow and make the transition to the thesis writing phase much smoother! </w:t>
      </w:r>
      <w:r w:rsidRPr="000C4441">
        <w:rPr>
          <w:rFonts w:ascii="Segoe UI Emoji" w:hAnsi="Segoe UI Emoji" w:cs="Segoe UI Emoji"/>
        </w:rPr>
        <w:t>🚀</w:t>
      </w:r>
    </w:p>
    <w:p w14:paraId="2D4F8652" w14:textId="77777777" w:rsidR="000C4441" w:rsidRDefault="000C4441"/>
    <w:sectPr w:rsidR="000C444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D5C4F"/>
    <w:multiLevelType w:val="multilevel"/>
    <w:tmpl w:val="04B2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E564DC"/>
    <w:multiLevelType w:val="multilevel"/>
    <w:tmpl w:val="3B5C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CD6CB5"/>
    <w:multiLevelType w:val="multilevel"/>
    <w:tmpl w:val="7374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5B5435"/>
    <w:multiLevelType w:val="multilevel"/>
    <w:tmpl w:val="9EDA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2766912">
    <w:abstractNumId w:val="3"/>
  </w:num>
  <w:num w:numId="2" w16cid:durableId="2000617868">
    <w:abstractNumId w:val="1"/>
  </w:num>
  <w:num w:numId="3" w16cid:durableId="689994455">
    <w:abstractNumId w:val="0"/>
  </w:num>
  <w:num w:numId="4" w16cid:durableId="6384578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441"/>
    <w:rsid w:val="000C4441"/>
    <w:rsid w:val="00B30B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92D9C"/>
  <w15:chartTrackingRefBased/>
  <w15:docId w15:val="{B971785B-FC1B-48E7-B96F-343A70DDA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4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4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4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4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4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4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4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4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4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4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4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4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4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4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4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4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4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441"/>
    <w:rPr>
      <w:rFonts w:eastAsiaTheme="majorEastAsia" w:cstheme="majorBidi"/>
      <w:color w:val="272727" w:themeColor="text1" w:themeTint="D8"/>
    </w:rPr>
  </w:style>
  <w:style w:type="paragraph" w:styleId="Title">
    <w:name w:val="Title"/>
    <w:basedOn w:val="Normal"/>
    <w:next w:val="Normal"/>
    <w:link w:val="TitleChar"/>
    <w:uiPriority w:val="10"/>
    <w:qFormat/>
    <w:rsid w:val="000C44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4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4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4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441"/>
    <w:pPr>
      <w:spacing w:before="160"/>
      <w:jc w:val="center"/>
    </w:pPr>
    <w:rPr>
      <w:i/>
      <w:iCs/>
      <w:color w:val="404040" w:themeColor="text1" w:themeTint="BF"/>
    </w:rPr>
  </w:style>
  <w:style w:type="character" w:customStyle="1" w:styleId="QuoteChar">
    <w:name w:val="Quote Char"/>
    <w:basedOn w:val="DefaultParagraphFont"/>
    <w:link w:val="Quote"/>
    <w:uiPriority w:val="29"/>
    <w:rsid w:val="000C4441"/>
    <w:rPr>
      <w:i/>
      <w:iCs/>
      <w:color w:val="404040" w:themeColor="text1" w:themeTint="BF"/>
    </w:rPr>
  </w:style>
  <w:style w:type="paragraph" w:styleId="ListParagraph">
    <w:name w:val="List Paragraph"/>
    <w:basedOn w:val="Normal"/>
    <w:uiPriority w:val="34"/>
    <w:qFormat/>
    <w:rsid w:val="000C4441"/>
    <w:pPr>
      <w:ind w:left="720"/>
      <w:contextualSpacing/>
    </w:pPr>
  </w:style>
  <w:style w:type="character" w:styleId="IntenseEmphasis">
    <w:name w:val="Intense Emphasis"/>
    <w:basedOn w:val="DefaultParagraphFont"/>
    <w:uiPriority w:val="21"/>
    <w:qFormat/>
    <w:rsid w:val="000C4441"/>
    <w:rPr>
      <w:i/>
      <w:iCs/>
      <w:color w:val="0F4761" w:themeColor="accent1" w:themeShade="BF"/>
    </w:rPr>
  </w:style>
  <w:style w:type="paragraph" w:styleId="IntenseQuote">
    <w:name w:val="Intense Quote"/>
    <w:basedOn w:val="Normal"/>
    <w:next w:val="Normal"/>
    <w:link w:val="IntenseQuoteChar"/>
    <w:uiPriority w:val="30"/>
    <w:qFormat/>
    <w:rsid w:val="000C44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441"/>
    <w:rPr>
      <w:i/>
      <w:iCs/>
      <w:color w:val="0F4761" w:themeColor="accent1" w:themeShade="BF"/>
    </w:rPr>
  </w:style>
  <w:style w:type="character" w:styleId="IntenseReference">
    <w:name w:val="Intense Reference"/>
    <w:basedOn w:val="DefaultParagraphFont"/>
    <w:uiPriority w:val="32"/>
    <w:qFormat/>
    <w:rsid w:val="000C44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697337">
      <w:bodyDiv w:val="1"/>
      <w:marLeft w:val="0"/>
      <w:marRight w:val="0"/>
      <w:marTop w:val="0"/>
      <w:marBottom w:val="0"/>
      <w:divBdr>
        <w:top w:val="none" w:sz="0" w:space="0" w:color="auto"/>
        <w:left w:val="none" w:sz="0" w:space="0" w:color="auto"/>
        <w:bottom w:val="none" w:sz="0" w:space="0" w:color="auto"/>
        <w:right w:val="none" w:sz="0" w:space="0" w:color="auto"/>
      </w:divBdr>
      <w:divsChild>
        <w:div w:id="981008667">
          <w:marLeft w:val="0"/>
          <w:marRight w:val="0"/>
          <w:marTop w:val="0"/>
          <w:marBottom w:val="0"/>
          <w:divBdr>
            <w:top w:val="none" w:sz="0" w:space="0" w:color="auto"/>
            <w:left w:val="none" w:sz="0" w:space="0" w:color="auto"/>
            <w:bottom w:val="none" w:sz="0" w:space="0" w:color="auto"/>
            <w:right w:val="none" w:sz="0" w:space="0" w:color="auto"/>
          </w:divBdr>
          <w:divsChild>
            <w:div w:id="811870149">
              <w:marLeft w:val="0"/>
              <w:marRight w:val="0"/>
              <w:marTop w:val="0"/>
              <w:marBottom w:val="0"/>
              <w:divBdr>
                <w:top w:val="none" w:sz="0" w:space="0" w:color="auto"/>
                <w:left w:val="none" w:sz="0" w:space="0" w:color="auto"/>
                <w:bottom w:val="none" w:sz="0" w:space="0" w:color="auto"/>
                <w:right w:val="none" w:sz="0" w:space="0" w:color="auto"/>
              </w:divBdr>
              <w:divsChild>
                <w:div w:id="444540418">
                  <w:marLeft w:val="0"/>
                  <w:marRight w:val="0"/>
                  <w:marTop w:val="0"/>
                  <w:marBottom w:val="0"/>
                  <w:divBdr>
                    <w:top w:val="none" w:sz="0" w:space="0" w:color="auto"/>
                    <w:left w:val="none" w:sz="0" w:space="0" w:color="auto"/>
                    <w:bottom w:val="none" w:sz="0" w:space="0" w:color="auto"/>
                    <w:right w:val="none" w:sz="0" w:space="0" w:color="auto"/>
                  </w:divBdr>
                  <w:divsChild>
                    <w:div w:id="1010833604">
                      <w:marLeft w:val="0"/>
                      <w:marRight w:val="0"/>
                      <w:marTop w:val="0"/>
                      <w:marBottom w:val="0"/>
                      <w:divBdr>
                        <w:top w:val="none" w:sz="0" w:space="0" w:color="auto"/>
                        <w:left w:val="none" w:sz="0" w:space="0" w:color="auto"/>
                        <w:bottom w:val="none" w:sz="0" w:space="0" w:color="auto"/>
                        <w:right w:val="none" w:sz="0" w:space="0" w:color="auto"/>
                      </w:divBdr>
                      <w:divsChild>
                        <w:div w:id="135338357">
                          <w:marLeft w:val="0"/>
                          <w:marRight w:val="0"/>
                          <w:marTop w:val="0"/>
                          <w:marBottom w:val="0"/>
                          <w:divBdr>
                            <w:top w:val="none" w:sz="0" w:space="0" w:color="auto"/>
                            <w:left w:val="none" w:sz="0" w:space="0" w:color="auto"/>
                            <w:bottom w:val="none" w:sz="0" w:space="0" w:color="auto"/>
                            <w:right w:val="none" w:sz="0" w:space="0" w:color="auto"/>
                          </w:divBdr>
                          <w:divsChild>
                            <w:div w:id="1946303706">
                              <w:marLeft w:val="0"/>
                              <w:marRight w:val="0"/>
                              <w:marTop w:val="0"/>
                              <w:marBottom w:val="0"/>
                              <w:divBdr>
                                <w:top w:val="none" w:sz="0" w:space="0" w:color="auto"/>
                                <w:left w:val="none" w:sz="0" w:space="0" w:color="auto"/>
                                <w:bottom w:val="none" w:sz="0" w:space="0" w:color="auto"/>
                                <w:right w:val="none" w:sz="0" w:space="0" w:color="auto"/>
                              </w:divBdr>
                              <w:divsChild>
                                <w:div w:id="1599018572">
                                  <w:marLeft w:val="0"/>
                                  <w:marRight w:val="0"/>
                                  <w:marTop w:val="0"/>
                                  <w:marBottom w:val="0"/>
                                  <w:divBdr>
                                    <w:top w:val="none" w:sz="0" w:space="0" w:color="auto"/>
                                    <w:left w:val="none" w:sz="0" w:space="0" w:color="auto"/>
                                    <w:bottom w:val="none" w:sz="0" w:space="0" w:color="auto"/>
                                    <w:right w:val="none" w:sz="0" w:space="0" w:color="auto"/>
                                  </w:divBdr>
                                  <w:divsChild>
                                    <w:div w:id="1587154937">
                                      <w:marLeft w:val="0"/>
                                      <w:marRight w:val="0"/>
                                      <w:marTop w:val="0"/>
                                      <w:marBottom w:val="0"/>
                                      <w:divBdr>
                                        <w:top w:val="none" w:sz="0" w:space="0" w:color="auto"/>
                                        <w:left w:val="none" w:sz="0" w:space="0" w:color="auto"/>
                                        <w:bottom w:val="none" w:sz="0" w:space="0" w:color="auto"/>
                                        <w:right w:val="none" w:sz="0" w:space="0" w:color="auto"/>
                                      </w:divBdr>
                                      <w:divsChild>
                                        <w:div w:id="52922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7181366">
          <w:marLeft w:val="0"/>
          <w:marRight w:val="0"/>
          <w:marTop w:val="0"/>
          <w:marBottom w:val="0"/>
          <w:divBdr>
            <w:top w:val="none" w:sz="0" w:space="0" w:color="auto"/>
            <w:left w:val="none" w:sz="0" w:space="0" w:color="auto"/>
            <w:bottom w:val="none" w:sz="0" w:space="0" w:color="auto"/>
            <w:right w:val="none" w:sz="0" w:space="0" w:color="auto"/>
          </w:divBdr>
          <w:divsChild>
            <w:div w:id="1387296471">
              <w:marLeft w:val="0"/>
              <w:marRight w:val="0"/>
              <w:marTop w:val="0"/>
              <w:marBottom w:val="0"/>
              <w:divBdr>
                <w:top w:val="none" w:sz="0" w:space="0" w:color="auto"/>
                <w:left w:val="none" w:sz="0" w:space="0" w:color="auto"/>
                <w:bottom w:val="none" w:sz="0" w:space="0" w:color="auto"/>
                <w:right w:val="none" w:sz="0" w:space="0" w:color="auto"/>
              </w:divBdr>
              <w:divsChild>
                <w:div w:id="1045564359">
                  <w:marLeft w:val="0"/>
                  <w:marRight w:val="0"/>
                  <w:marTop w:val="0"/>
                  <w:marBottom w:val="0"/>
                  <w:divBdr>
                    <w:top w:val="none" w:sz="0" w:space="0" w:color="auto"/>
                    <w:left w:val="none" w:sz="0" w:space="0" w:color="auto"/>
                    <w:bottom w:val="none" w:sz="0" w:space="0" w:color="auto"/>
                    <w:right w:val="none" w:sz="0" w:space="0" w:color="auto"/>
                  </w:divBdr>
                  <w:divsChild>
                    <w:div w:id="1519274921">
                      <w:marLeft w:val="0"/>
                      <w:marRight w:val="0"/>
                      <w:marTop w:val="0"/>
                      <w:marBottom w:val="0"/>
                      <w:divBdr>
                        <w:top w:val="none" w:sz="0" w:space="0" w:color="auto"/>
                        <w:left w:val="none" w:sz="0" w:space="0" w:color="auto"/>
                        <w:bottom w:val="none" w:sz="0" w:space="0" w:color="auto"/>
                        <w:right w:val="none" w:sz="0" w:space="0" w:color="auto"/>
                      </w:divBdr>
                      <w:divsChild>
                        <w:div w:id="1285767455">
                          <w:marLeft w:val="0"/>
                          <w:marRight w:val="0"/>
                          <w:marTop w:val="0"/>
                          <w:marBottom w:val="0"/>
                          <w:divBdr>
                            <w:top w:val="none" w:sz="0" w:space="0" w:color="auto"/>
                            <w:left w:val="none" w:sz="0" w:space="0" w:color="auto"/>
                            <w:bottom w:val="none" w:sz="0" w:space="0" w:color="auto"/>
                            <w:right w:val="none" w:sz="0" w:space="0" w:color="auto"/>
                          </w:divBdr>
                          <w:divsChild>
                            <w:div w:id="2028483326">
                              <w:marLeft w:val="0"/>
                              <w:marRight w:val="0"/>
                              <w:marTop w:val="0"/>
                              <w:marBottom w:val="0"/>
                              <w:divBdr>
                                <w:top w:val="none" w:sz="0" w:space="0" w:color="auto"/>
                                <w:left w:val="none" w:sz="0" w:space="0" w:color="auto"/>
                                <w:bottom w:val="none" w:sz="0" w:space="0" w:color="auto"/>
                                <w:right w:val="none" w:sz="0" w:space="0" w:color="auto"/>
                              </w:divBdr>
                              <w:divsChild>
                                <w:div w:id="1299920422">
                                  <w:marLeft w:val="0"/>
                                  <w:marRight w:val="0"/>
                                  <w:marTop w:val="0"/>
                                  <w:marBottom w:val="0"/>
                                  <w:divBdr>
                                    <w:top w:val="none" w:sz="0" w:space="0" w:color="auto"/>
                                    <w:left w:val="none" w:sz="0" w:space="0" w:color="auto"/>
                                    <w:bottom w:val="none" w:sz="0" w:space="0" w:color="auto"/>
                                    <w:right w:val="none" w:sz="0" w:space="0" w:color="auto"/>
                                  </w:divBdr>
                                  <w:divsChild>
                                    <w:div w:id="2013413960">
                                      <w:marLeft w:val="0"/>
                                      <w:marRight w:val="0"/>
                                      <w:marTop w:val="0"/>
                                      <w:marBottom w:val="0"/>
                                      <w:divBdr>
                                        <w:top w:val="none" w:sz="0" w:space="0" w:color="auto"/>
                                        <w:left w:val="none" w:sz="0" w:space="0" w:color="auto"/>
                                        <w:bottom w:val="none" w:sz="0" w:space="0" w:color="auto"/>
                                        <w:right w:val="none" w:sz="0" w:space="0" w:color="auto"/>
                                      </w:divBdr>
                                      <w:divsChild>
                                        <w:div w:id="846672180">
                                          <w:marLeft w:val="0"/>
                                          <w:marRight w:val="0"/>
                                          <w:marTop w:val="0"/>
                                          <w:marBottom w:val="0"/>
                                          <w:divBdr>
                                            <w:top w:val="none" w:sz="0" w:space="0" w:color="auto"/>
                                            <w:left w:val="none" w:sz="0" w:space="0" w:color="auto"/>
                                            <w:bottom w:val="none" w:sz="0" w:space="0" w:color="auto"/>
                                            <w:right w:val="none" w:sz="0" w:space="0" w:color="auto"/>
                                          </w:divBdr>
                                          <w:divsChild>
                                            <w:div w:id="332147835">
                                              <w:marLeft w:val="0"/>
                                              <w:marRight w:val="0"/>
                                              <w:marTop w:val="0"/>
                                              <w:marBottom w:val="0"/>
                                              <w:divBdr>
                                                <w:top w:val="none" w:sz="0" w:space="0" w:color="auto"/>
                                                <w:left w:val="none" w:sz="0" w:space="0" w:color="auto"/>
                                                <w:bottom w:val="none" w:sz="0" w:space="0" w:color="auto"/>
                                                <w:right w:val="none" w:sz="0" w:space="0" w:color="auto"/>
                                              </w:divBdr>
                                            </w:div>
                                            <w:div w:id="1358194680">
                                              <w:marLeft w:val="0"/>
                                              <w:marRight w:val="0"/>
                                              <w:marTop w:val="0"/>
                                              <w:marBottom w:val="0"/>
                                              <w:divBdr>
                                                <w:top w:val="none" w:sz="0" w:space="0" w:color="auto"/>
                                                <w:left w:val="none" w:sz="0" w:space="0" w:color="auto"/>
                                                <w:bottom w:val="none" w:sz="0" w:space="0" w:color="auto"/>
                                                <w:right w:val="none" w:sz="0" w:space="0" w:color="auto"/>
                                              </w:divBdr>
                                              <w:divsChild>
                                                <w:div w:id="902373864">
                                                  <w:marLeft w:val="0"/>
                                                  <w:marRight w:val="0"/>
                                                  <w:marTop w:val="0"/>
                                                  <w:marBottom w:val="0"/>
                                                  <w:divBdr>
                                                    <w:top w:val="none" w:sz="0" w:space="0" w:color="auto"/>
                                                    <w:left w:val="none" w:sz="0" w:space="0" w:color="auto"/>
                                                    <w:bottom w:val="none" w:sz="0" w:space="0" w:color="auto"/>
                                                    <w:right w:val="none" w:sz="0" w:space="0" w:color="auto"/>
                                                  </w:divBdr>
                                                  <w:divsChild>
                                                    <w:div w:id="13495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13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7448898">
      <w:bodyDiv w:val="1"/>
      <w:marLeft w:val="0"/>
      <w:marRight w:val="0"/>
      <w:marTop w:val="0"/>
      <w:marBottom w:val="0"/>
      <w:divBdr>
        <w:top w:val="none" w:sz="0" w:space="0" w:color="auto"/>
        <w:left w:val="none" w:sz="0" w:space="0" w:color="auto"/>
        <w:bottom w:val="none" w:sz="0" w:space="0" w:color="auto"/>
        <w:right w:val="none" w:sz="0" w:space="0" w:color="auto"/>
      </w:divBdr>
      <w:divsChild>
        <w:div w:id="117141877">
          <w:marLeft w:val="0"/>
          <w:marRight w:val="0"/>
          <w:marTop w:val="0"/>
          <w:marBottom w:val="0"/>
          <w:divBdr>
            <w:top w:val="none" w:sz="0" w:space="0" w:color="auto"/>
            <w:left w:val="none" w:sz="0" w:space="0" w:color="auto"/>
            <w:bottom w:val="none" w:sz="0" w:space="0" w:color="auto"/>
            <w:right w:val="none" w:sz="0" w:space="0" w:color="auto"/>
          </w:divBdr>
          <w:divsChild>
            <w:div w:id="122627335">
              <w:marLeft w:val="0"/>
              <w:marRight w:val="0"/>
              <w:marTop w:val="0"/>
              <w:marBottom w:val="0"/>
              <w:divBdr>
                <w:top w:val="none" w:sz="0" w:space="0" w:color="auto"/>
                <w:left w:val="none" w:sz="0" w:space="0" w:color="auto"/>
                <w:bottom w:val="none" w:sz="0" w:space="0" w:color="auto"/>
                <w:right w:val="none" w:sz="0" w:space="0" w:color="auto"/>
              </w:divBdr>
              <w:divsChild>
                <w:div w:id="1272861525">
                  <w:marLeft w:val="0"/>
                  <w:marRight w:val="0"/>
                  <w:marTop w:val="0"/>
                  <w:marBottom w:val="0"/>
                  <w:divBdr>
                    <w:top w:val="none" w:sz="0" w:space="0" w:color="auto"/>
                    <w:left w:val="none" w:sz="0" w:space="0" w:color="auto"/>
                    <w:bottom w:val="none" w:sz="0" w:space="0" w:color="auto"/>
                    <w:right w:val="none" w:sz="0" w:space="0" w:color="auto"/>
                  </w:divBdr>
                  <w:divsChild>
                    <w:div w:id="1318802280">
                      <w:marLeft w:val="0"/>
                      <w:marRight w:val="0"/>
                      <w:marTop w:val="0"/>
                      <w:marBottom w:val="0"/>
                      <w:divBdr>
                        <w:top w:val="none" w:sz="0" w:space="0" w:color="auto"/>
                        <w:left w:val="none" w:sz="0" w:space="0" w:color="auto"/>
                        <w:bottom w:val="none" w:sz="0" w:space="0" w:color="auto"/>
                        <w:right w:val="none" w:sz="0" w:space="0" w:color="auto"/>
                      </w:divBdr>
                      <w:divsChild>
                        <w:div w:id="1021780035">
                          <w:marLeft w:val="0"/>
                          <w:marRight w:val="0"/>
                          <w:marTop w:val="0"/>
                          <w:marBottom w:val="0"/>
                          <w:divBdr>
                            <w:top w:val="none" w:sz="0" w:space="0" w:color="auto"/>
                            <w:left w:val="none" w:sz="0" w:space="0" w:color="auto"/>
                            <w:bottom w:val="none" w:sz="0" w:space="0" w:color="auto"/>
                            <w:right w:val="none" w:sz="0" w:space="0" w:color="auto"/>
                          </w:divBdr>
                          <w:divsChild>
                            <w:div w:id="1213618310">
                              <w:marLeft w:val="0"/>
                              <w:marRight w:val="0"/>
                              <w:marTop w:val="0"/>
                              <w:marBottom w:val="0"/>
                              <w:divBdr>
                                <w:top w:val="none" w:sz="0" w:space="0" w:color="auto"/>
                                <w:left w:val="none" w:sz="0" w:space="0" w:color="auto"/>
                                <w:bottom w:val="none" w:sz="0" w:space="0" w:color="auto"/>
                                <w:right w:val="none" w:sz="0" w:space="0" w:color="auto"/>
                              </w:divBdr>
                              <w:divsChild>
                                <w:div w:id="1923292240">
                                  <w:marLeft w:val="0"/>
                                  <w:marRight w:val="0"/>
                                  <w:marTop w:val="0"/>
                                  <w:marBottom w:val="0"/>
                                  <w:divBdr>
                                    <w:top w:val="none" w:sz="0" w:space="0" w:color="auto"/>
                                    <w:left w:val="none" w:sz="0" w:space="0" w:color="auto"/>
                                    <w:bottom w:val="none" w:sz="0" w:space="0" w:color="auto"/>
                                    <w:right w:val="none" w:sz="0" w:space="0" w:color="auto"/>
                                  </w:divBdr>
                                  <w:divsChild>
                                    <w:div w:id="2075421750">
                                      <w:marLeft w:val="0"/>
                                      <w:marRight w:val="0"/>
                                      <w:marTop w:val="0"/>
                                      <w:marBottom w:val="0"/>
                                      <w:divBdr>
                                        <w:top w:val="none" w:sz="0" w:space="0" w:color="auto"/>
                                        <w:left w:val="none" w:sz="0" w:space="0" w:color="auto"/>
                                        <w:bottom w:val="none" w:sz="0" w:space="0" w:color="auto"/>
                                        <w:right w:val="none" w:sz="0" w:space="0" w:color="auto"/>
                                      </w:divBdr>
                                      <w:divsChild>
                                        <w:div w:id="39578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7451699">
          <w:marLeft w:val="0"/>
          <w:marRight w:val="0"/>
          <w:marTop w:val="0"/>
          <w:marBottom w:val="0"/>
          <w:divBdr>
            <w:top w:val="none" w:sz="0" w:space="0" w:color="auto"/>
            <w:left w:val="none" w:sz="0" w:space="0" w:color="auto"/>
            <w:bottom w:val="none" w:sz="0" w:space="0" w:color="auto"/>
            <w:right w:val="none" w:sz="0" w:space="0" w:color="auto"/>
          </w:divBdr>
          <w:divsChild>
            <w:div w:id="1612127421">
              <w:marLeft w:val="0"/>
              <w:marRight w:val="0"/>
              <w:marTop w:val="0"/>
              <w:marBottom w:val="0"/>
              <w:divBdr>
                <w:top w:val="none" w:sz="0" w:space="0" w:color="auto"/>
                <w:left w:val="none" w:sz="0" w:space="0" w:color="auto"/>
                <w:bottom w:val="none" w:sz="0" w:space="0" w:color="auto"/>
                <w:right w:val="none" w:sz="0" w:space="0" w:color="auto"/>
              </w:divBdr>
              <w:divsChild>
                <w:div w:id="1514763878">
                  <w:marLeft w:val="0"/>
                  <w:marRight w:val="0"/>
                  <w:marTop w:val="0"/>
                  <w:marBottom w:val="0"/>
                  <w:divBdr>
                    <w:top w:val="none" w:sz="0" w:space="0" w:color="auto"/>
                    <w:left w:val="none" w:sz="0" w:space="0" w:color="auto"/>
                    <w:bottom w:val="none" w:sz="0" w:space="0" w:color="auto"/>
                    <w:right w:val="none" w:sz="0" w:space="0" w:color="auto"/>
                  </w:divBdr>
                  <w:divsChild>
                    <w:div w:id="24794384">
                      <w:marLeft w:val="0"/>
                      <w:marRight w:val="0"/>
                      <w:marTop w:val="0"/>
                      <w:marBottom w:val="0"/>
                      <w:divBdr>
                        <w:top w:val="none" w:sz="0" w:space="0" w:color="auto"/>
                        <w:left w:val="none" w:sz="0" w:space="0" w:color="auto"/>
                        <w:bottom w:val="none" w:sz="0" w:space="0" w:color="auto"/>
                        <w:right w:val="none" w:sz="0" w:space="0" w:color="auto"/>
                      </w:divBdr>
                      <w:divsChild>
                        <w:div w:id="161167057">
                          <w:marLeft w:val="0"/>
                          <w:marRight w:val="0"/>
                          <w:marTop w:val="0"/>
                          <w:marBottom w:val="0"/>
                          <w:divBdr>
                            <w:top w:val="none" w:sz="0" w:space="0" w:color="auto"/>
                            <w:left w:val="none" w:sz="0" w:space="0" w:color="auto"/>
                            <w:bottom w:val="none" w:sz="0" w:space="0" w:color="auto"/>
                            <w:right w:val="none" w:sz="0" w:space="0" w:color="auto"/>
                          </w:divBdr>
                          <w:divsChild>
                            <w:div w:id="258410844">
                              <w:marLeft w:val="0"/>
                              <w:marRight w:val="0"/>
                              <w:marTop w:val="0"/>
                              <w:marBottom w:val="0"/>
                              <w:divBdr>
                                <w:top w:val="none" w:sz="0" w:space="0" w:color="auto"/>
                                <w:left w:val="none" w:sz="0" w:space="0" w:color="auto"/>
                                <w:bottom w:val="none" w:sz="0" w:space="0" w:color="auto"/>
                                <w:right w:val="none" w:sz="0" w:space="0" w:color="auto"/>
                              </w:divBdr>
                              <w:divsChild>
                                <w:div w:id="939484991">
                                  <w:marLeft w:val="0"/>
                                  <w:marRight w:val="0"/>
                                  <w:marTop w:val="0"/>
                                  <w:marBottom w:val="0"/>
                                  <w:divBdr>
                                    <w:top w:val="none" w:sz="0" w:space="0" w:color="auto"/>
                                    <w:left w:val="none" w:sz="0" w:space="0" w:color="auto"/>
                                    <w:bottom w:val="none" w:sz="0" w:space="0" w:color="auto"/>
                                    <w:right w:val="none" w:sz="0" w:space="0" w:color="auto"/>
                                  </w:divBdr>
                                  <w:divsChild>
                                    <w:div w:id="649790172">
                                      <w:marLeft w:val="0"/>
                                      <w:marRight w:val="0"/>
                                      <w:marTop w:val="0"/>
                                      <w:marBottom w:val="0"/>
                                      <w:divBdr>
                                        <w:top w:val="none" w:sz="0" w:space="0" w:color="auto"/>
                                        <w:left w:val="none" w:sz="0" w:space="0" w:color="auto"/>
                                        <w:bottom w:val="none" w:sz="0" w:space="0" w:color="auto"/>
                                        <w:right w:val="none" w:sz="0" w:space="0" w:color="auto"/>
                                      </w:divBdr>
                                      <w:divsChild>
                                        <w:div w:id="1905599546">
                                          <w:marLeft w:val="0"/>
                                          <w:marRight w:val="0"/>
                                          <w:marTop w:val="0"/>
                                          <w:marBottom w:val="0"/>
                                          <w:divBdr>
                                            <w:top w:val="none" w:sz="0" w:space="0" w:color="auto"/>
                                            <w:left w:val="none" w:sz="0" w:space="0" w:color="auto"/>
                                            <w:bottom w:val="none" w:sz="0" w:space="0" w:color="auto"/>
                                            <w:right w:val="none" w:sz="0" w:space="0" w:color="auto"/>
                                          </w:divBdr>
                                          <w:divsChild>
                                            <w:div w:id="1440877349">
                                              <w:marLeft w:val="0"/>
                                              <w:marRight w:val="0"/>
                                              <w:marTop w:val="0"/>
                                              <w:marBottom w:val="0"/>
                                              <w:divBdr>
                                                <w:top w:val="none" w:sz="0" w:space="0" w:color="auto"/>
                                                <w:left w:val="none" w:sz="0" w:space="0" w:color="auto"/>
                                                <w:bottom w:val="none" w:sz="0" w:space="0" w:color="auto"/>
                                                <w:right w:val="none" w:sz="0" w:space="0" w:color="auto"/>
                                              </w:divBdr>
                                            </w:div>
                                            <w:div w:id="1518543303">
                                              <w:marLeft w:val="0"/>
                                              <w:marRight w:val="0"/>
                                              <w:marTop w:val="0"/>
                                              <w:marBottom w:val="0"/>
                                              <w:divBdr>
                                                <w:top w:val="none" w:sz="0" w:space="0" w:color="auto"/>
                                                <w:left w:val="none" w:sz="0" w:space="0" w:color="auto"/>
                                                <w:bottom w:val="none" w:sz="0" w:space="0" w:color="auto"/>
                                                <w:right w:val="none" w:sz="0" w:space="0" w:color="auto"/>
                                              </w:divBdr>
                                              <w:divsChild>
                                                <w:div w:id="636840673">
                                                  <w:marLeft w:val="0"/>
                                                  <w:marRight w:val="0"/>
                                                  <w:marTop w:val="0"/>
                                                  <w:marBottom w:val="0"/>
                                                  <w:divBdr>
                                                    <w:top w:val="none" w:sz="0" w:space="0" w:color="auto"/>
                                                    <w:left w:val="none" w:sz="0" w:space="0" w:color="auto"/>
                                                    <w:bottom w:val="none" w:sz="0" w:space="0" w:color="auto"/>
                                                    <w:right w:val="none" w:sz="0" w:space="0" w:color="auto"/>
                                                  </w:divBdr>
                                                  <w:divsChild>
                                                    <w:div w:id="36657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9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526</Words>
  <Characters>2899</Characters>
  <Application>Microsoft Office Word</Application>
  <DocSecurity>0</DocSecurity>
  <Lines>24</Lines>
  <Paragraphs>6</Paragraphs>
  <ScaleCrop>false</ScaleCrop>
  <Company/>
  <LinksUpToDate>false</LinksUpToDate>
  <CharactersWithSpaces>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2025-02-10T15:41:00Z</dcterms:created>
  <dcterms:modified xsi:type="dcterms:W3CDTF">2025-02-10T15:41:00Z</dcterms:modified>
</cp:coreProperties>
</file>