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D04F3" w14:textId="77777777" w:rsidR="00D8146A" w:rsidRPr="00D8146A" w:rsidRDefault="00D8146A" w:rsidP="00D8146A">
      <w:pPr>
        <w:rPr>
          <w:b/>
          <w:bCs/>
          <w:lang w:val="en-US"/>
        </w:rPr>
      </w:pPr>
      <w:r w:rsidRPr="00D8146A">
        <w:rPr>
          <w:rFonts w:ascii="Segoe UI Emoji" w:hAnsi="Segoe UI Emoji" w:cs="Segoe UI Emoji"/>
          <w:b/>
          <w:bCs/>
        </w:rPr>
        <w:t>📚</w:t>
      </w:r>
      <w:r w:rsidRPr="00D8146A">
        <w:rPr>
          <w:b/>
          <w:bCs/>
          <w:lang w:val="en-US"/>
        </w:rPr>
        <w:t xml:space="preserve"> MATLAB Documentation for Surface Creation in Wing Structural Analysis</w:t>
      </w:r>
    </w:p>
    <w:p w14:paraId="6A13DD5A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This documentation outlines the methodology, reasoning, and workflow for creating surfaces in MATLAB as part of your thesis. The goal is to ensure clarity and provide a reference point for future work, including documentation in your thesis.</w:t>
      </w:r>
    </w:p>
    <w:p w14:paraId="171FC84C" w14:textId="77777777" w:rsidR="00D8146A" w:rsidRPr="00D8146A" w:rsidRDefault="00D8146A" w:rsidP="00D8146A">
      <w:r w:rsidRPr="00D8146A">
        <w:pict w14:anchorId="10B8B494">
          <v:rect id="_x0000_i1079" style="width:0;height:1.5pt" o:hralign="center" o:hrstd="t" o:hr="t" fillcolor="#a0a0a0" stroked="f"/>
        </w:pict>
      </w:r>
    </w:p>
    <w:p w14:paraId="3953D617" w14:textId="77777777" w:rsidR="00D8146A" w:rsidRPr="00D8146A" w:rsidRDefault="00D8146A" w:rsidP="00D8146A">
      <w:pPr>
        <w:rPr>
          <w:b/>
          <w:bCs/>
          <w:lang w:val="en-US"/>
        </w:rPr>
      </w:pPr>
      <w:r w:rsidRPr="00D8146A">
        <w:rPr>
          <w:rFonts w:ascii="Segoe UI Emoji" w:hAnsi="Segoe UI Emoji" w:cs="Segoe UI Emoji"/>
          <w:b/>
          <w:bCs/>
          <w:lang w:val="en-US"/>
        </w:rPr>
        <w:t>✅</w:t>
      </w:r>
      <w:r w:rsidRPr="00D8146A">
        <w:rPr>
          <w:b/>
          <w:bCs/>
          <w:lang w:val="en-US"/>
        </w:rPr>
        <w:t xml:space="preserve"> 1. Objective</w:t>
      </w:r>
    </w:p>
    <w:p w14:paraId="6048F8F6" w14:textId="77777777" w:rsidR="00D8146A" w:rsidRPr="00D8146A" w:rsidRDefault="00D8146A" w:rsidP="00D8146A">
      <w:r w:rsidRPr="00D8146A">
        <w:rPr>
          <w:lang w:val="en-US"/>
        </w:rPr>
        <w:t xml:space="preserve">The primary objective of this methodology is to </w:t>
      </w:r>
      <w:r w:rsidRPr="00D8146A">
        <w:rPr>
          <w:b/>
          <w:bCs/>
          <w:lang w:val="en-US"/>
        </w:rPr>
        <w:t>systematically define and create wing surfaces</w:t>
      </w:r>
      <w:r w:rsidRPr="00D8146A">
        <w:rPr>
          <w:lang w:val="en-US"/>
        </w:rPr>
        <w:t xml:space="preserve"> in MATLAB for structural analysis purposes. </w:t>
      </w:r>
      <w:proofErr w:type="spellStart"/>
      <w:r w:rsidRPr="00D8146A">
        <w:t>The</w:t>
      </w:r>
      <w:proofErr w:type="spellEnd"/>
      <w:r w:rsidRPr="00D8146A">
        <w:t xml:space="preserve"> </w:t>
      </w:r>
      <w:proofErr w:type="spellStart"/>
      <w:r w:rsidRPr="00D8146A">
        <w:t>surfaces</w:t>
      </w:r>
      <w:proofErr w:type="spellEnd"/>
      <w:r w:rsidRPr="00D8146A">
        <w:t xml:space="preserve"> </w:t>
      </w:r>
      <w:proofErr w:type="spellStart"/>
      <w:r w:rsidRPr="00D8146A">
        <w:t>will</w:t>
      </w:r>
      <w:proofErr w:type="spellEnd"/>
      <w:r w:rsidRPr="00D8146A">
        <w:t>:</w:t>
      </w:r>
    </w:p>
    <w:p w14:paraId="6A83CF94" w14:textId="77777777" w:rsidR="00D8146A" w:rsidRPr="00D8146A" w:rsidRDefault="00D8146A" w:rsidP="00D8146A">
      <w:pPr>
        <w:numPr>
          <w:ilvl w:val="0"/>
          <w:numId w:val="1"/>
        </w:numPr>
        <w:rPr>
          <w:lang w:val="en-US"/>
        </w:rPr>
      </w:pPr>
      <w:r w:rsidRPr="00D8146A">
        <w:rPr>
          <w:b/>
          <w:bCs/>
          <w:lang w:val="en-US"/>
        </w:rPr>
        <w:t>Exclude Spars Initially:</w:t>
      </w:r>
      <w:r w:rsidRPr="00D8146A">
        <w:rPr>
          <w:lang w:val="en-US"/>
        </w:rPr>
        <w:t xml:space="preserve"> Focus only on stringers and ribs.</w:t>
      </w:r>
    </w:p>
    <w:p w14:paraId="5DBF5547" w14:textId="77777777" w:rsidR="00D8146A" w:rsidRPr="00D8146A" w:rsidRDefault="00D8146A" w:rsidP="00D8146A">
      <w:pPr>
        <w:numPr>
          <w:ilvl w:val="0"/>
          <w:numId w:val="1"/>
        </w:numPr>
        <w:rPr>
          <w:lang w:val="en-US"/>
        </w:rPr>
      </w:pPr>
      <w:r w:rsidRPr="00D8146A">
        <w:rPr>
          <w:b/>
          <w:bCs/>
          <w:lang w:val="en-US"/>
        </w:rPr>
        <w:t>Direction:</w:t>
      </w:r>
      <w:r w:rsidRPr="00D8146A">
        <w:rPr>
          <w:lang w:val="en-US"/>
        </w:rPr>
        <w:t xml:space="preserve"> Follow a </w:t>
      </w:r>
      <w:r w:rsidRPr="00D8146A">
        <w:rPr>
          <w:b/>
          <w:bCs/>
          <w:lang w:val="en-US"/>
        </w:rPr>
        <w:t>rib-to-rib</w:t>
      </w:r>
      <w:r w:rsidRPr="00D8146A">
        <w:rPr>
          <w:lang w:val="en-US"/>
        </w:rPr>
        <w:t xml:space="preserve"> approach (</w:t>
      </w:r>
      <w:r w:rsidRPr="00D8146A">
        <w:rPr>
          <w:b/>
          <w:bCs/>
          <w:lang w:val="en-US"/>
        </w:rPr>
        <w:t>root-to-tip</w:t>
      </w:r>
      <w:r w:rsidRPr="00D8146A">
        <w:rPr>
          <w:lang w:val="en-US"/>
        </w:rPr>
        <w:t xml:space="preserve">) instead of a </w:t>
      </w:r>
      <w:r w:rsidRPr="00D8146A">
        <w:rPr>
          <w:b/>
          <w:bCs/>
          <w:lang w:val="en-US"/>
        </w:rPr>
        <w:t>stringer-to-stringer</w:t>
      </w:r>
      <w:r w:rsidRPr="00D8146A">
        <w:rPr>
          <w:lang w:val="en-US"/>
        </w:rPr>
        <w:t xml:space="preserve"> approach.</w:t>
      </w:r>
    </w:p>
    <w:p w14:paraId="10376FF2" w14:textId="77777777" w:rsidR="00D8146A" w:rsidRPr="00D8146A" w:rsidRDefault="00D8146A" w:rsidP="00D8146A">
      <w:pPr>
        <w:numPr>
          <w:ilvl w:val="0"/>
          <w:numId w:val="1"/>
        </w:numPr>
        <w:rPr>
          <w:lang w:val="en-US"/>
        </w:rPr>
      </w:pPr>
      <w:r w:rsidRPr="00D8146A">
        <w:rPr>
          <w:b/>
          <w:bCs/>
          <w:lang w:val="en-US"/>
        </w:rPr>
        <w:t>Focus:</w:t>
      </w:r>
      <w:r w:rsidRPr="00D8146A">
        <w:rPr>
          <w:lang w:val="en-US"/>
        </w:rPr>
        <w:t xml:space="preserve"> Capture structural responses (e.g., moments, loads, shear flows) rather than aerodynamic pressure distributions.</w:t>
      </w:r>
    </w:p>
    <w:p w14:paraId="39CE40A6" w14:textId="77777777" w:rsidR="00D8146A" w:rsidRPr="00D8146A" w:rsidRDefault="00D8146A" w:rsidP="00D8146A">
      <w:r w:rsidRPr="00D8146A">
        <w:rPr>
          <w:b/>
          <w:bCs/>
        </w:rPr>
        <w:t xml:space="preserve">Key </w:t>
      </w:r>
      <w:proofErr w:type="spellStart"/>
      <w:r w:rsidRPr="00D8146A">
        <w:rPr>
          <w:b/>
          <w:bCs/>
        </w:rPr>
        <w:t>Points</w:t>
      </w:r>
      <w:proofErr w:type="spellEnd"/>
      <w:r w:rsidRPr="00D8146A">
        <w:rPr>
          <w:b/>
          <w:bCs/>
        </w:rPr>
        <w:t>:</w:t>
      </w:r>
    </w:p>
    <w:p w14:paraId="389300D0" w14:textId="77777777" w:rsidR="00D8146A" w:rsidRPr="00D8146A" w:rsidRDefault="00D8146A" w:rsidP="00D8146A">
      <w:pPr>
        <w:numPr>
          <w:ilvl w:val="0"/>
          <w:numId w:val="2"/>
        </w:numPr>
        <w:rPr>
          <w:lang w:val="en-US"/>
        </w:rPr>
      </w:pPr>
      <w:r w:rsidRPr="00D8146A">
        <w:rPr>
          <w:lang w:val="en-US"/>
        </w:rPr>
        <w:t xml:space="preserve">The </w:t>
      </w:r>
      <w:r w:rsidRPr="00D8146A">
        <w:rPr>
          <w:b/>
          <w:bCs/>
          <w:lang w:val="en-US"/>
        </w:rPr>
        <w:t>directional focus is root-to-tip</w:t>
      </w:r>
      <w:r w:rsidRPr="00D8146A">
        <w:rPr>
          <w:lang w:val="en-US"/>
        </w:rPr>
        <w:t>, instead of stringer-to-stringer.</w:t>
      </w:r>
    </w:p>
    <w:p w14:paraId="7A93039A" w14:textId="77777777" w:rsidR="00D8146A" w:rsidRPr="00D8146A" w:rsidRDefault="00D8146A" w:rsidP="00D8146A">
      <w:pPr>
        <w:numPr>
          <w:ilvl w:val="0"/>
          <w:numId w:val="2"/>
        </w:numPr>
        <w:rPr>
          <w:lang w:val="en-US"/>
        </w:rPr>
      </w:pPr>
      <w:r w:rsidRPr="00D8146A">
        <w:rPr>
          <w:b/>
          <w:bCs/>
          <w:lang w:val="en-US"/>
        </w:rPr>
        <w:t>Transversal aerodynamic pressure analysis</w:t>
      </w:r>
      <w:r w:rsidRPr="00D8146A">
        <w:rPr>
          <w:lang w:val="en-US"/>
        </w:rPr>
        <w:t xml:space="preserve"> is acknowledged but not the primary focus.</w:t>
      </w:r>
    </w:p>
    <w:p w14:paraId="74FE1531" w14:textId="77777777" w:rsidR="00D8146A" w:rsidRPr="00D8146A" w:rsidRDefault="00D8146A" w:rsidP="00D8146A">
      <w:pPr>
        <w:numPr>
          <w:ilvl w:val="0"/>
          <w:numId w:val="2"/>
        </w:numPr>
        <w:rPr>
          <w:lang w:val="en-US"/>
        </w:rPr>
      </w:pPr>
      <w:r w:rsidRPr="00D8146A">
        <w:rPr>
          <w:lang w:val="en-US"/>
        </w:rPr>
        <w:t xml:space="preserve">The surfaces will provide meaningful insights into </w:t>
      </w:r>
      <w:r w:rsidRPr="00D8146A">
        <w:rPr>
          <w:b/>
          <w:bCs/>
          <w:lang w:val="en-US"/>
        </w:rPr>
        <w:t>load distribution and moment changes along the span</w:t>
      </w:r>
      <w:r w:rsidRPr="00D8146A">
        <w:rPr>
          <w:lang w:val="en-US"/>
        </w:rPr>
        <w:t xml:space="preserve"> of the wing.</w:t>
      </w:r>
    </w:p>
    <w:p w14:paraId="527FE885" w14:textId="77777777" w:rsidR="00D8146A" w:rsidRPr="00D8146A" w:rsidRDefault="00D8146A" w:rsidP="00D8146A">
      <w:r w:rsidRPr="00D8146A">
        <w:pict w14:anchorId="18F44E3C">
          <v:rect id="_x0000_i1080" style="width:0;height:1.5pt" o:hralign="center" o:hrstd="t" o:hr="t" fillcolor="#a0a0a0" stroked="f"/>
        </w:pict>
      </w:r>
    </w:p>
    <w:p w14:paraId="10080991" w14:textId="77777777" w:rsidR="00D8146A" w:rsidRPr="00D8146A" w:rsidRDefault="00D8146A" w:rsidP="00D8146A">
      <w:pPr>
        <w:rPr>
          <w:b/>
          <w:bCs/>
          <w:lang w:val="en-US"/>
        </w:rPr>
      </w:pPr>
      <w:r w:rsidRPr="00D8146A">
        <w:rPr>
          <w:rFonts w:ascii="Segoe UI Emoji" w:hAnsi="Segoe UI Emoji" w:cs="Segoe UI Emoji"/>
          <w:b/>
          <w:bCs/>
          <w:lang w:val="en-US"/>
        </w:rPr>
        <w:t>✅</w:t>
      </w:r>
      <w:r w:rsidRPr="00D8146A">
        <w:rPr>
          <w:b/>
          <w:bCs/>
          <w:lang w:val="en-US"/>
        </w:rPr>
        <w:t xml:space="preserve"> 2. Motivation for Rib-to-Rib Surface Creation</w:t>
      </w:r>
    </w:p>
    <w:p w14:paraId="1F63AB96" w14:textId="77777777" w:rsidR="00D8146A" w:rsidRPr="00D8146A" w:rsidRDefault="00D8146A" w:rsidP="00D8146A">
      <w:pPr>
        <w:rPr>
          <w:b/>
          <w:bCs/>
          <w:lang w:val="en-US"/>
        </w:rPr>
      </w:pPr>
      <w:r w:rsidRPr="00D8146A">
        <w:rPr>
          <w:rFonts w:ascii="Segoe UI Emoji" w:hAnsi="Segoe UI Emoji" w:cs="Segoe UI Emoji"/>
          <w:b/>
          <w:bCs/>
        </w:rPr>
        <w:t>📐</w:t>
      </w:r>
      <w:r w:rsidRPr="00D8146A">
        <w:rPr>
          <w:b/>
          <w:bCs/>
          <w:lang w:val="en-US"/>
        </w:rPr>
        <w:t xml:space="preserve"> Why Rib-to-Rib Instead of Stringer-to-Stringer?</w:t>
      </w:r>
    </w:p>
    <w:p w14:paraId="4DBA5DE7" w14:textId="77777777" w:rsidR="00D8146A" w:rsidRPr="00D8146A" w:rsidRDefault="00D8146A" w:rsidP="00D8146A">
      <w:pPr>
        <w:numPr>
          <w:ilvl w:val="0"/>
          <w:numId w:val="3"/>
        </w:numPr>
        <w:rPr>
          <w:lang w:val="en-US"/>
        </w:rPr>
      </w:pPr>
      <w:r w:rsidRPr="00D8146A">
        <w:rPr>
          <w:b/>
          <w:bCs/>
          <w:lang w:val="en-US"/>
        </w:rPr>
        <w:t>Structural Focus:</w:t>
      </w:r>
      <w:r w:rsidRPr="00D8146A">
        <w:rPr>
          <w:lang w:val="en-US"/>
        </w:rPr>
        <w:t xml:space="preserve"> Moments, loads, and torsional effects vary primarily </w:t>
      </w:r>
      <w:r w:rsidRPr="00D8146A">
        <w:rPr>
          <w:b/>
          <w:bCs/>
          <w:lang w:val="en-US"/>
        </w:rPr>
        <w:t>rib-to-rib</w:t>
      </w:r>
      <w:r w:rsidRPr="00D8146A">
        <w:rPr>
          <w:lang w:val="en-US"/>
        </w:rPr>
        <w:t xml:space="preserve"> along the span.</w:t>
      </w:r>
    </w:p>
    <w:p w14:paraId="01B13A8B" w14:textId="77777777" w:rsidR="00D8146A" w:rsidRPr="00D8146A" w:rsidRDefault="00D8146A" w:rsidP="00D8146A">
      <w:pPr>
        <w:numPr>
          <w:ilvl w:val="0"/>
          <w:numId w:val="3"/>
        </w:numPr>
        <w:rPr>
          <w:lang w:val="en-US"/>
        </w:rPr>
      </w:pPr>
      <w:r w:rsidRPr="00D8146A">
        <w:rPr>
          <w:b/>
          <w:bCs/>
          <w:lang w:val="en-US"/>
        </w:rPr>
        <w:t>Simplified Interpretation:</w:t>
      </w:r>
      <w:r w:rsidRPr="00D8146A">
        <w:rPr>
          <w:lang w:val="en-US"/>
        </w:rPr>
        <w:t xml:space="preserve"> It simplifies the study of how forces propagate from the </w:t>
      </w:r>
      <w:r w:rsidRPr="00D8146A">
        <w:rPr>
          <w:b/>
          <w:bCs/>
          <w:lang w:val="en-US"/>
        </w:rPr>
        <w:t>root (wing box)</w:t>
      </w:r>
      <w:r w:rsidRPr="00D8146A">
        <w:rPr>
          <w:lang w:val="en-US"/>
        </w:rPr>
        <w:t xml:space="preserve"> to the </w:t>
      </w:r>
      <w:r w:rsidRPr="00D8146A">
        <w:rPr>
          <w:b/>
          <w:bCs/>
          <w:lang w:val="en-US"/>
        </w:rPr>
        <w:t>tip (end of the wing)</w:t>
      </w:r>
      <w:r w:rsidRPr="00D8146A">
        <w:rPr>
          <w:lang w:val="en-US"/>
        </w:rPr>
        <w:t>.</w:t>
      </w:r>
    </w:p>
    <w:p w14:paraId="071F8EE3" w14:textId="77777777" w:rsidR="00D8146A" w:rsidRPr="00D8146A" w:rsidRDefault="00D8146A" w:rsidP="00D8146A">
      <w:pPr>
        <w:numPr>
          <w:ilvl w:val="0"/>
          <w:numId w:val="3"/>
        </w:numPr>
        <w:rPr>
          <w:lang w:val="en-US"/>
        </w:rPr>
      </w:pPr>
      <w:r w:rsidRPr="00D8146A">
        <w:rPr>
          <w:b/>
          <w:bCs/>
          <w:lang w:val="en-US"/>
        </w:rPr>
        <w:t>Alignment with Structural Elements:</w:t>
      </w:r>
      <w:r w:rsidRPr="00D8146A">
        <w:rPr>
          <w:lang w:val="en-US"/>
        </w:rPr>
        <w:t xml:space="preserve"> Ribs naturally segment the wing structure, providing </w:t>
      </w:r>
      <w:r w:rsidRPr="00D8146A">
        <w:rPr>
          <w:b/>
          <w:bCs/>
          <w:lang w:val="en-US"/>
        </w:rPr>
        <w:t>logical divisions for structural analysis</w:t>
      </w:r>
      <w:r w:rsidRPr="00D8146A">
        <w:rPr>
          <w:lang w:val="en-US"/>
        </w:rPr>
        <w:t>.</w:t>
      </w:r>
    </w:p>
    <w:p w14:paraId="60B94A45" w14:textId="77777777" w:rsidR="00D8146A" w:rsidRPr="00D8146A" w:rsidRDefault="00D8146A" w:rsidP="00D8146A">
      <w:pPr>
        <w:rPr>
          <w:b/>
          <w:bCs/>
          <w:lang w:val="en-US"/>
        </w:rPr>
      </w:pPr>
      <w:r w:rsidRPr="00D8146A">
        <w:rPr>
          <w:rFonts w:ascii="Segoe UI Emoji" w:hAnsi="Segoe UI Emoji" w:cs="Segoe UI Emoji"/>
          <w:b/>
          <w:bCs/>
        </w:rPr>
        <w:t>🎯</w:t>
      </w:r>
      <w:r w:rsidRPr="00D8146A">
        <w:rPr>
          <w:b/>
          <w:bCs/>
          <w:lang w:val="en-US"/>
        </w:rPr>
        <w:t xml:space="preserve"> What Is Excluded Initially?</w:t>
      </w:r>
    </w:p>
    <w:p w14:paraId="3F63258E" w14:textId="77777777" w:rsidR="00D8146A" w:rsidRPr="00D8146A" w:rsidRDefault="00D8146A" w:rsidP="00D8146A">
      <w:pPr>
        <w:numPr>
          <w:ilvl w:val="0"/>
          <w:numId w:val="4"/>
        </w:numPr>
        <w:rPr>
          <w:lang w:val="en-US"/>
        </w:rPr>
      </w:pPr>
      <w:r w:rsidRPr="00D8146A">
        <w:rPr>
          <w:lang w:val="en-US"/>
        </w:rPr>
        <w:t>Spars are initially excluded from the surface creation workflow.</w:t>
      </w:r>
    </w:p>
    <w:p w14:paraId="59A483BD" w14:textId="77777777" w:rsidR="00D8146A" w:rsidRPr="00D8146A" w:rsidRDefault="00D8146A" w:rsidP="00D8146A">
      <w:pPr>
        <w:numPr>
          <w:ilvl w:val="0"/>
          <w:numId w:val="4"/>
        </w:numPr>
        <w:rPr>
          <w:lang w:val="en-US"/>
        </w:rPr>
      </w:pPr>
      <w:r w:rsidRPr="00D8146A">
        <w:rPr>
          <w:lang w:val="en-US"/>
        </w:rPr>
        <w:lastRenderedPageBreak/>
        <w:t>Aerodynamic pressure field analysis is secondary to structural load propagation.</w:t>
      </w:r>
    </w:p>
    <w:p w14:paraId="175ECA9F" w14:textId="77777777" w:rsidR="00D8146A" w:rsidRPr="00D8146A" w:rsidRDefault="00D8146A" w:rsidP="00D8146A">
      <w:r w:rsidRPr="00D8146A">
        <w:pict w14:anchorId="6F6A1DAC">
          <v:rect id="_x0000_i1081" style="width:0;height:1.5pt" o:hralign="center" o:hrstd="t" o:hr="t" fillcolor="#a0a0a0" stroked="f"/>
        </w:pict>
      </w:r>
    </w:p>
    <w:p w14:paraId="2A8FEAE3" w14:textId="77777777" w:rsidR="00D8146A" w:rsidRPr="00D8146A" w:rsidRDefault="00D8146A" w:rsidP="00D8146A">
      <w:pPr>
        <w:rPr>
          <w:b/>
          <w:bCs/>
          <w:lang w:val="en-US"/>
        </w:rPr>
      </w:pPr>
      <w:r w:rsidRPr="00D8146A">
        <w:rPr>
          <w:rFonts w:ascii="Segoe UI Emoji" w:hAnsi="Segoe UI Emoji" w:cs="Segoe UI Emoji"/>
          <w:b/>
          <w:bCs/>
          <w:lang w:val="en-US"/>
        </w:rPr>
        <w:t>✅</w:t>
      </w:r>
      <w:r w:rsidRPr="00D8146A">
        <w:rPr>
          <w:b/>
          <w:bCs/>
          <w:lang w:val="en-US"/>
        </w:rPr>
        <w:t xml:space="preserve"> 3. Workflow Plan</w:t>
      </w:r>
    </w:p>
    <w:p w14:paraId="6E32D7FC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 xml:space="preserve">The surface creation process is divided into </w:t>
      </w:r>
      <w:r w:rsidRPr="00D8146A">
        <w:rPr>
          <w:b/>
          <w:bCs/>
          <w:lang w:val="en-US"/>
        </w:rPr>
        <w:t>two main stages</w:t>
      </w:r>
      <w:r w:rsidRPr="00D8146A">
        <w:rPr>
          <w:lang w:val="en-US"/>
        </w:rPr>
        <w:t>:</w:t>
      </w:r>
    </w:p>
    <w:p w14:paraId="2F94D05D" w14:textId="77777777" w:rsidR="00D8146A" w:rsidRPr="00D8146A" w:rsidRDefault="00D8146A" w:rsidP="00D8146A">
      <w:pPr>
        <w:rPr>
          <w:b/>
          <w:bCs/>
          <w:lang w:val="en-US"/>
        </w:rPr>
      </w:pPr>
      <w:r w:rsidRPr="00D8146A">
        <w:rPr>
          <w:rFonts w:ascii="Segoe UI Emoji" w:hAnsi="Segoe UI Emoji" w:cs="Segoe UI Emoji"/>
          <w:b/>
          <w:bCs/>
        </w:rPr>
        <w:t>📊</w:t>
      </w:r>
      <w:r w:rsidRPr="00D8146A">
        <w:rPr>
          <w:b/>
          <w:bCs/>
          <w:lang w:val="en-US"/>
        </w:rPr>
        <w:t xml:space="preserve"> Stage 1: Horizontal Surfaces Excluding Spars</w:t>
      </w:r>
    </w:p>
    <w:p w14:paraId="7B0A5653" w14:textId="77777777" w:rsidR="00D8146A" w:rsidRPr="00D8146A" w:rsidRDefault="00D8146A" w:rsidP="00D8146A">
      <w:pPr>
        <w:numPr>
          <w:ilvl w:val="0"/>
          <w:numId w:val="5"/>
        </w:numPr>
        <w:rPr>
          <w:lang w:val="en-US"/>
        </w:rPr>
      </w:pPr>
      <w:r w:rsidRPr="00D8146A">
        <w:rPr>
          <w:b/>
          <w:bCs/>
          <w:lang w:val="en-US"/>
        </w:rPr>
        <w:t>Goal:</w:t>
      </w:r>
      <w:r w:rsidRPr="00D8146A">
        <w:rPr>
          <w:lang w:val="en-US"/>
        </w:rPr>
        <w:t xml:space="preserve"> Create initial horizontal surfaces between stringers and ribs.</w:t>
      </w:r>
    </w:p>
    <w:p w14:paraId="569EA67C" w14:textId="77777777" w:rsidR="00D8146A" w:rsidRPr="00D8146A" w:rsidRDefault="00D8146A" w:rsidP="00D8146A">
      <w:pPr>
        <w:numPr>
          <w:ilvl w:val="0"/>
          <w:numId w:val="5"/>
        </w:numPr>
        <w:rPr>
          <w:lang w:val="en-US"/>
        </w:rPr>
      </w:pPr>
      <w:r w:rsidRPr="00D8146A">
        <w:rPr>
          <w:b/>
          <w:bCs/>
          <w:lang w:val="en-US"/>
        </w:rPr>
        <w:t>Focus:</w:t>
      </w:r>
      <w:r w:rsidRPr="00D8146A">
        <w:rPr>
          <w:lang w:val="en-US"/>
        </w:rPr>
        <w:t xml:space="preserve"> Ensure node connectivity is consistent and accurate.</w:t>
      </w:r>
    </w:p>
    <w:p w14:paraId="1F65D876" w14:textId="77777777" w:rsidR="00D8146A" w:rsidRPr="00D8146A" w:rsidRDefault="00D8146A" w:rsidP="00D8146A">
      <w:pPr>
        <w:numPr>
          <w:ilvl w:val="0"/>
          <w:numId w:val="5"/>
        </w:numPr>
        <w:rPr>
          <w:lang w:val="en-US"/>
        </w:rPr>
      </w:pPr>
      <w:r w:rsidRPr="00D8146A">
        <w:rPr>
          <w:b/>
          <w:bCs/>
          <w:lang w:val="en-US"/>
        </w:rPr>
        <w:t>Data Sources:</w:t>
      </w:r>
      <w:r w:rsidRPr="00D8146A">
        <w:rPr>
          <w:lang w:val="en-US"/>
        </w:rPr>
        <w:t xml:space="preserve"> Node IDs (id_nodo_local_larguerillo_costilla), rib indices, and stringer indices.</w:t>
      </w:r>
    </w:p>
    <w:p w14:paraId="212DF28C" w14:textId="77777777" w:rsidR="00D8146A" w:rsidRPr="00D8146A" w:rsidRDefault="00D8146A" w:rsidP="00D8146A">
      <w:pPr>
        <w:rPr>
          <w:lang w:val="en-US"/>
        </w:rPr>
      </w:pPr>
      <w:r w:rsidRPr="00D8146A">
        <w:rPr>
          <w:b/>
          <w:bCs/>
          <w:lang w:val="en-US"/>
        </w:rPr>
        <w:t>MATLAB Example:</w:t>
      </w:r>
    </w:p>
    <w:p w14:paraId="7ABEA9DD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matlab</w:t>
      </w:r>
    </w:p>
    <w:p w14:paraId="7F878EA6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Copy code</w:t>
      </w:r>
    </w:p>
    <w:p w14:paraId="0E7870D1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% Example Criteria for Horizontal Surfaces</w:t>
      </w:r>
    </w:p>
    <w:p w14:paraId="3D8CB4CD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target_ribs = [5, 6]; % Example: Selected rib indices</w:t>
      </w:r>
    </w:p>
    <w:p w14:paraId="5A010320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target_stringers = [10, 11]; % Example: Selected stringer indices</w:t>
      </w:r>
    </w:p>
    <w:p w14:paraId="73E1B69E" w14:textId="77777777" w:rsidR="00D8146A" w:rsidRPr="00D8146A" w:rsidRDefault="00D8146A" w:rsidP="00D8146A">
      <w:pPr>
        <w:rPr>
          <w:lang w:val="en-US"/>
        </w:rPr>
      </w:pPr>
    </w:p>
    <w:p w14:paraId="3527BCFE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% Logical Indexing to Filter Nodes</w:t>
      </w:r>
    </w:p>
    <w:p w14:paraId="508A1DD6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matching_rows = (id_nodo_local_larguerillo_costilla(:,2) == target_ribs(1) &amp; id_nodo_local_larguerillo_costilla(:,3) == target_stringers(1)) | ...</w:t>
      </w:r>
    </w:p>
    <w:p w14:paraId="5DA7721B" w14:textId="77777777" w:rsidR="00D8146A" w:rsidRPr="00D8146A" w:rsidRDefault="00D8146A" w:rsidP="00D8146A">
      <w:r w:rsidRPr="00D8146A">
        <w:rPr>
          <w:lang w:val="en-US"/>
        </w:rPr>
        <w:t xml:space="preserve">                </w:t>
      </w:r>
      <w:r w:rsidRPr="00D8146A">
        <w:t>(</w:t>
      </w:r>
      <w:proofErr w:type="spellStart"/>
      <w:r w:rsidRPr="00D8146A">
        <w:t>id_nodo_local_larguerillo_costilla</w:t>
      </w:r>
      <w:proofErr w:type="spellEnd"/>
      <w:proofErr w:type="gramStart"/>
      <w:r w:rsidRPr="00D8146A">
        <w:t>(:,</w:t>
      </w:r>
      <w:proofErr w:type="gramEnd"/>
      <w:r w:rsidRPr="00D8146A">
        <w:t xml:space="preserve">2) == </w:t>
      </w:r>
      <w:proofErr w:type="spellStart"/>
      <w:r w:rsidRPr="00D8146A">
        <w:t>target_ribs</w:t>
      </w:r>
      <w:proofErr w:type="spellEnd"/>
      <w:r w:rsidRPr="00D8146A">
        <w:t xml:space="preserve">(1) &amp; </w:t>
      </w:r>
      <w:proofErr w:type="spellStart"/>
      <w:r w:rsidRPr="00D8146A">
        <w:t>id_nodo_local_larguerillo_costilla</w:t>
      </w:r>
      <w:proofErr w:type="spellEnd"/>
      <w:r w:rsidRPr="00D8146A">
        <w:t xml:space="preserve">(:,3) == </w:t>
      </w:r>
      <w:proofErr w:type="spellStart"/>
      <w:r w:rsidRPr="00D8146A">
        <w:t>target_stringers</w:t>
      </w:r>
      <w:proofErr w:type="spellEnd"/>
      <w:r w:rsidRPr="00D8146A">
        <w:t>(2)) | ...</w:t>
      </w:r>
    </w:p>
    <w:p w14:paraId="7BD16E11" w14:textId="77777777" w:rsidR="00D8146A" w:rsidRPr="00D8146A" w:rsidRDefault="00D8146A" w:rsidP="00D8146A">
      <w:r w:rsidRPr="00D8146A">
        <w:t xml:space="preserve">                (</w:t>
      </w:r>
      <w:proofErr w:type="spellStart"/>
      <w:r w:rsidRPr="00D8146A">
        <w:t>id_nodo_local_larguerillo_costilla</w:t>
      </w:r>
      <w:proofErr w:type="spellEnd"/>
      <w:proofErr w:type="gramStart"/>
      <w:r w:rsidRPr="00D8146A">
        <w:t>(:,</w:t>
      </w:r>
      <w:proofErr w:type="gramEnd"/>
      <w:r w:rsidRPr="00D8146A">
        <w:t xml:space="preserve">2) == </w:t>
      </w:r>
      <w:proofErr w:type="spellStart"/>
      <w:r w:rsidRPr="00D8146A">
        <w:t>target_ribs</w:t>
      </w:r>
      <w:proofErr w:type="spellEnd"/>
      <w:r w:rsidRPr="00D8146A">
        <w:t xml:space="preserve">(2) &amp; </w:t>
      </w:r>
      <w:proofErr w:type="spellStart"/>
      <w:r w:rsidRPr="00D8146A">
        <w:t>id_nodo_local_larguerillo_costilla</w:t>
      </w:r>
      <w:proofErr w:type="spellEnd"/>
      <w:r w:rsidRPr="00D8146A">
        <w:t xml:space="preserve">(:,3) == </w:t>
      </w:r>
      <w:proofErr w:type="spellStart"/>
      <w:r w:rsidRPr="00D8146A">
        <w:t>target_stringers</w:t>
      </w:r>
      <w:proofErr w:type="spellEnd"/>
      <w:r w:rsidRPr="00D8146A">
        <w:t>(1)) | ...</w:t>
      </w:r>
    </w:p>
    <w:p w14:paraId="2C787079" w14:textId="77777777" w:rsidR="00D8146A" w:rsidRPr="00D8146A" w:rsidRDefault="00D8146A" w:rsidP="00D8146A">
      <w:r w:rsidRPr="00D8146A">
        <w:t xml:space="preserve">                (</w:t>
      </w:r>
      <w:proofErr w:type="spellStart"/>
      <w:r w:rsidRPr="00D8146A">
        <w:t>id_nodo_local_larguerillo_costilla</w:t>
      </w:r>
      <w:proofErr w:type="spellEnd"/>
      <w:proofErr w:type="gramStart"/>
      <w:r w:rsidRPr="00D8146A">
        <w:t>(:,</w:t>
      </w:r>
      <w:proofErr w:type="gramEnd"/>
      <w:r w:rsidRPr="00D8146A">
        <w:t xml:space="preserve">2) == </w:t>
      </w:r>
      <w:proofErr w:type="spellStart"/>
      <w:r w:rsidRPr="00D8146A">
        <w:t>target_ribs</w:t>
      </w:r>
      <w:proofErr w:type="spellEnd"/>
      <w:r w:rsidRPr="00D8146A">
        <w:t xml:space="preserve">(2) &amp; </w:t>
      </w:r>
      <w:proofErr w:type="spellStart"/>
      <w:r w:rsidRPr="00D8146A">
        <w:t>id_nodo_local_larguerillo_costilla</w:t>
      </w:r>
      <w:proofErr w:type="spellEnd"/>
      <w:r w:rsidRPr="00D8146A">
        <w:t xml:space="preserve">(:,3) == </w:t>
      </w:r>
      <w:proofErr w:type="spellStart"/>
      <w:r w:rsidRPr="00D8146A">
        <w:t>target_stringers</w:t>
      </w:r>
      <w:proofErr w:type="spellEnd"/>
      <w:r w:rsidRPr="00D8146A">
        <w:t>(2));</w:t>
      </w:r>
    </w:p>
    <w:p w14:paraId="237F93D2" w14:textId="77777777" w:rsidR="00D8146A" w:rsidRPr="00D8146A" w:rsidRDefault="00D8146A" w:rsidP="00D8146A"/>
    <w:p w14:paraId="7056AC2A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% Extract Node IDs</w:t>
      </w:r>
    </w:p>
    <w:p w14:paraId="4817AF09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node_ids = id_nodo_local_larguerillo_costilla(matching_rows, 1);</w:t>
      </w:r>
    </w:p>
    <w:p w14:paraId="4FA2B5C6" w14:textId="77777777" w:rsidR="00D8146A" w:rsidRPr="00D8146A" w:rsidRDefault="00D8146A" w:rsidP="00D8146A">
      <w:pPr>
        <w:rPr>
          <w:lang w:val="en-US"/>
        </w:rPr>
      </w:pPr>
    </w:p>
    <w:p w14:paraId="30244E0A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lastRenderedPageBreak/>
        <w:t>% Define Surface Panel (CCW Order)</w:t>
      </w:r>
    </w:p>
    <w:p w14:paraId="7BD298B1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P1 = node_ids(1);</w:t>
      </w:r>
    </w:p>
    <w:p w14:paraId="5938ADF1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P2 = node_ids(2);</w:t>
      </w:r>
    </w:p>
    <w:p w14:paraId="6E75E943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P4 = node_ids(4);</w:t>
      </w:r>
    </w:p>
    <w:p w14:paraId="3C82B310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P3 = node_ids(3);</w:t>
      </w:r>
    </w:p>
    <w:p w14:paraId="7D1C533C" w14:textId="77777777" w:rsidR="00D8146A" w:rsidRPr="00D8146A" w:rsidRDefault="00D8146A" w:rsidP="00D8146A">
      <w:pPr>
        <w:rPr>
          <w:lang w:val="en-US"/>
        </w:rPr>
      </w:pPr>
    </w:p>
    <w:p w14:paraId="42B2309D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% Store Surface Element</w:t>
      </w:r>
    </w:p>
    <w:p w14:paraId="48FFCEC7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surface_panel = [P1, P2, P4, P3];</w:t>
      </w:r>
    </w:p>
    <w:p w14:paraId="18AC76AC" w14:textId="77777777" w:rsidR="00D8146A" w:rsidRPr="00D8146A" w:rsidRDefault="00D8146A" w:rsidP="00D8146A">
      <w:pPr>
        <w:rPr>
          <w:lang w:val="en-US"/>
        </w:rPr>
      </w:pPr>
      <w:r w:rsidRPr="00D8146A">
        <w:rPr>
          <w:b/>
          <w:bCs/>
          <w:lang w:val="en-US"/>
        </w:rPr>
        <w:t>Validation Plot:</w:t>
      </w:r>
    </w:p>
    <w:p w14:paraId="2B5157D0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matlab</w:t>
      </w:r>
    </w:p>
    <w:p w14:paraId="6AA28A4C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Copy code</w:t>
      </w:r>
    </w:p>
    <w:p w14:paraId="78A0673D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fill([P1(1) P2(1) P4(1) P3(1)], [P1(2) P2(2) P4(2) P3(2)], 'cyan');</w:t>
      </w:r>
    </w:p>
    <w:p w14:paraId="3CA58300" w14:textId="77777777" w:rsidR="00D8146A" w:rsidRPr="00D8146A" w:rsidRDefault="00D8146A" w:rsidP="00D8146A">
      <w:proofErr w:type="spellStart"/>
      <w:r w:rsidRPr="00D8146A">
        <w:t>xlabel</w:t>
      </w:r>
      <w:proofErr w:type="spellEnd"/>
      <w:r w:rsidRPr="00D8146A">
        <w:t xml:space="preserve">('X-axis'); </w:t>
      </w:r>
      <w:proofErr w:type="spellStart"/>
      <w:r w:rsidRPr="00D8146A">
        <w:t>ylabel</w:t>
      </w:r>
      <w:proofErr w:type="spellEnd"/>
      <w:r w:rsidRPr="00D8146A">
        <w:t>('Y-axis');</w:t>
      </w:r>
    </w:p>
    <w:p w14:paraId="349F69F2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title('Horizontal Surface Panel');</w:t>
      </w:r>
    </w:p>
    <w:p w14:paraId="62B045AC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grid on;</w:t>
      </w:r>
    </w:p>
    <w:p w14:paraId="1F6DD2BE" w14:textId="77777777" w:rsidR="00D8146A" w:rsidRPr="00D8146A" w:rsidRDefault="00D8146A" w:rsidP="00D8146A">
      <w:pPr>
        <w:rPr>
          <w:b/>
          <w:bCs/>
          <w:lang w:val="en-US"/>
        </w:rPr>
      </w:pPr>
      <w:r w:rsidRPr="00D8146A">
        <w:rPr>
          <w:rFonts w:ascii="Segoe UI Emoji" w:hAnsi="Segoe UI Emoji" w:cs="Segoe UI Emoji"/>
          <w:b/>
          <w:bCs/>
        </w:rPr>
        <w:t>📊</w:t>
      </w:r>
      <w:r w:rsidRPr="00D8146A">
        <w:rPr>
          <w:b/>
          <w:bCs/>
          <w:lang w:val="en-US"/>
        </w:rPr>
        <w:t xml:space="preserve"> Stage 2: Rib-to-Rib Surfaces</w:t>
      </w:r>
    </w:p>
    <w:p w14:paraId="533A9525" w14:textId="77777777" w:rsidR="00D8146A" w:rsidRPr="00D8146A" w:rsidRDefault="00D8146A" w:rsidP="00D8146A">
      <w:pPr>
        <w:numPr>
          <w:ilvl w:val="0"/>
          <w:numId w:val="6"/>
        </w:numPr>
        <w:rPr>
          <w:lang w:val="en-US"/>
        </w:rPr>
      </w:pPr>
      <w:r w:rsidRPr="00D8146A">
        <w:rPr>
          <w:b/>
          <w:bCs/>
          <w:lang w:val="en-US"/>
        </w:rPr>
        <w:t>Goal:</w:t>
      </w:r>
      <w:r w:rsidRPr="00D8146A">
        <w:rPr>
          <w:lang w:val="en-US"/>
        </w:rPr>
        <w:t xml:space="preserve"> Create surfaces that span </w:t>
      </w:r>
      <w:r w:rsidRPr="00D8146A">
        <w:rPr>
          <w:b/>
          <w:bCs/>
          <w:lang w:val="en-US"/>
        </w:rPr>
        <w:t>rib-to-rib</w:t>
      </w:r>
      <w:r w:rsidRPr="00D8146A">
        <w:rPr>
          <w:lang w:val="en-US"/>
        </w:rPr>
        <w:t xml:space="preserve"> in a structured and sequential manner.</w:t>
      </w:r>
    </w:p>
    <w:p w14:paraId="09788948" w14:textId="77777777" w:rsidR="00D8146A" w:rsidRPr="00D8146A" w:rsidRDefault="00D8146A" w:rsidP="00D8146A">
      <w:pPr>
        <w:numPr>
          <w:ilvl w:val="0"/>
          <w:numId w:val="6"/>
        </w:numPr>
        <w:rPr>
          <w:lang w:val="en-US"/>
        </w:rPr>
      </w:pPr>
      <w:r w:rsidRPr="00D8146A">
        <w:rPr>
          <w:b/>
          <w:bCs/>
          <w:lang w:val="en-US"/>
        </w:rPr>
        <w:t>Focus:</w:t>
      </w:r>
      <w:r w:rsidRPr="00D8146A">
        <w:rPr>
          <w:lang w:val="en-US"/>
        </w:rPr>
        <w:t xml:space="preserve"> Analyze load propagation and moment changes along the </w:t>
      </w:r>
      <w:r w:rsidRPr="00D8146A">
        <w:rPr>
          <w:b/>
          <w:bCs/>
          <w:lang w:val="en-US"/>
        </w:rPr>
        <w:t>spanwise direction</w:t>
      </w:r>
      <w:r w:rsidRPr="00D8146A">
        <w:rPr>
          <w:lang w:val="en-US"/>
        </w:rPr>
        <w:t>.</w:t>
      </w:r>
    </w:p>
    <w:p w14:paraId="703744A7" w14:textId="77777777" w:rsidR="00D8146A" w:rsidRPr="00D8146A" w:rsidRDefault="00D8146A" w:rsidP="00D8146A">
      <w:pPr>
        <w:numPr>
          <w:ilvl w:val="0"/>
          <w:numId w:val="6"/>
        </w:numPr>
        <w:rPr>
          <w:lang w:val="en-US"/>
        </w:rPr>
      </w:pPr>
      <w:r w:rsidRPr="00D8146A">
        <w:rPr>
          <w:b/>
          <w:bCs/>
          <w:lang w:val="en-US"/>
        </w:rPr>
        <w:t>Data Sources:</w:t>
      </w:r>
      <w:r w:rsidRPr="00D8146A">
        <w:rPr>
          <w:lang w:val="en-US"/>
        </w:rPr>
        <w:t xml:space="preserve"> Node IDs organized by rib indices.</w:t>
      </w:r>
    </w:p>
    <w:p w14:paraId="1351AF09" w14:textId="77777777" w:rsidR="00D8146A" w:rsidRPr="00D8146A" w:rsidRDefault="00D8146A" w:rsidP="00D8146A">
      <w:pPr>
        <w:rPr>
          <w:lang w:val="en-US"/>
        </w:rPr>
      </w:pPr>
      <w:r w:rsidRPr="00D8146A">
        <w:rPr>
          <w:b/>
          <w:bCs/>
          <w:lang w:val="en-US"/>
        </w:rPr>
        <w:t>MATLAB Example:</w:t>
      </w:r>
    </w:p>
    <w:p w14:paraId="3FB4A331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matlab</w:t>
      </w:r>
    </w:p>
    <w:p w14:paraId="0FE56E1D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Copy code</w:t>
      </w:r>
    </w:p>
    <w:p w14:paraId="6FBE03CE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% Example Rib-to-Rib Surface Creation</w:t>
      </w:r>
    </w:p>
    <w:p w14:paraId="67A4FBA8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for rib = 1:(num_ribs - 1)</w:t>
      </w:r>
    </w:p>
    <w:p w14:paraId="3F5745C1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 xml:space="preserve">    nodes_rib1 = nodes(nodes(:,2) == rib, :); % Nodes on current rib</w:t>
      </w:r>
    </w:p>
    <w:p w14:paraId="121BE245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 xml:space="preserve">    nodes_rib2 = nodes(nodes</w:t>
      </w:r>
      <w:proofErr w:type="gramStart"/>
      <w:r w:rsidRPr="00D8146A">
        <w:rPr>
          <w:lang w:val="en-US"/>
        </w:rPr>
        <w:t>(:,</w:t>
      </w:r>
      <w:proofErr w:type="gramEnd"/>
      <w:r w:rsidRPr="00D8146A">
        <w:rPr>
          <w:lang w:val="en-US"/>
        </w:rPr>
        <w:t>2) == rib+1, :); % Nodes on next rib</w:t>
      </w:r>
    </w:p>
    <w:p w14:paraId="52C42CC9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 xml:space="preserve">    </w:t>
      </w:r>
    </w:p>
    <w:p w14:paraId="4AF6EBF1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lastRenderedPageBreak/>
        <w:t xml:space="preserve">    % Define Panels (Ensure Correct Ordering)</w:t>
      </w:r>
    </w:p>
    <w:p w14:paraId="7DC65CFB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 xml:space="preserve">    for i = 1:(size(nodes_rib1, 1) - 1)</w:t>
      </w:r>
    </w:p>
    <w:p w14:paraId="3DEA009F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 xml:space="preserve">        P1 = nodes_rib1(i, 1);</w:t>
      </w:r>
    </w:p>
    <w:p w14:paraId="55269BEB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 xml:space="preserve">        P2 = nodes_rib2(i, 1);</w:t>
      </w:r>
    </w:p>
    <w:p w14:paraId="45385D23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 xml:space="preserve">        P3 = nodes_rib2(i+1, 1);</w:t>
      </w:r>
    </w:p>
    <w:p w14:paraId="1E59EE98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 xml:space="preserve">        P4 = nodes_rib1(i+1, 1);</w:t>
      </w:r>
    </w:p>
    <w:p w14:paraId="7B22FFC0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 xml:space="preserve">        </w:t>
      </w:r>
    </w:p>
    <w:p w14:paraId="08BA7458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 xml:space="preserve">        % Store Surface Panel</w:t>
      </w:r>
    </w:p>
    <w:p w14:paraId="740E16BA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 xml:space="preserve">        surface_panel = [P1, P2, P3, P4];</w:t>
      </w:r>
    </w:p>
    <w:p w14:paraId="5B8AD7B4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 xml:space="preserve">        surfaces = [surfaces; surface_panel];</w:t>
      </w:r>
    </w:p>
    <w:p w14:paraId="7881F139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 xml:space="preserve">    end</w:t>
      </w:r>
    </w:p>
    <w:p w14:paraId="2C1019EF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end</w:t>
      </w:r>
    </w:p>
    <w:p w14:paraId="00BFB3FB" w14:textId="77777777" w:rsidR="00D8146A" w:rsidRPr="00D8146A" w:rsidRDefault="00D8146A" w:rsidP="00D8146A">
      <w:pPr>
        <w:rPr>
          <w:lang w:val="en-US"/>
        </w:rPr>
      </w:pPr>
    </w:p>
    <w:p w14:paraId="5568429A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% Plot Panels for Validation</w:t>
      </w:r>
    </w:p>
    <w:p w14:paraId="1BD00469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for i = 1:size(surfaces, 1)</w:t>
      </w:r>
    </w:p>
    <w:p w14:paraId="1645F5C1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 xml:space="preserve">    panel_nodes = </w:t>
      </w:r>
      <w:proofErr w:type="gramStart"/>
      <w:r w:rsidRPr="00D8146A">
        <w:rPr>
          <w:lang w:val="en-US"/>
        </w:rPr>
        <w:t>nodes(</w:t>
      </w:r>
      <w:proofErr w:type="gramEnd"/>
      <w:r w:rsidRPr="00D8146A">
        <w:rPr>
          <w:lang w:val="en-US"/>
        </w:rPr>
        <w:t>surfaces(i, :), :);</w:t>
      </w:r>
    </w:p>
    <w:p w14:paraId="14F1BD24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 xml:space="preserve">    fill(panel_nodes(:,1), panel_nodes(:,2), 'cyan', 'FaceAlpha', 0.5);</w:t>
      </w:r>
    </w:p>
    <w:p w14:paraId="18F1C142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 xml:space="preserve">    hold on;</w:t>
      </w:r>
    </w:p>
    <w:p w14:paraId="0D8FB6C7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end</w:t>
      </w:r>
    </w:p>
    <w:p w14:paraId="5D63B3CD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hold off;</w:t>
      </w:r>
    </w:p>
    <w:p w14:paraId="54F5B290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title('Rib-to-Rib Surfaces');</w:t>
      </w:r>
    </w:p>
    <w:p w14:paraId="70D01826" w14:textId="77777777" w:rsidR="00D8146A" w:rsidRPr="00D8146A" w:rsidRDefault="00D8146A" w:rsidP="00D8146A">
      <w:proofErr w:type="spellStart"/>
      <w:r w:rsidRPr="00D8146A">
        <w:t>xlabel</w:t>
      </w:r>
      <w:proofErr w:type="spellEnd"/>
      <w:r w:rsidRPr="00D8146A">
        <w:t xml:space="preserve">('X-axis'); </w:t>
      </w:r>
      <w:proofErr w:type="spellStart"/>
      <w:r w:rsidRPr="00D8146A">
        <w:t>ylabel</w:t>
      </w:r>
      <w:proofErr w:type="spellEnd"/>
      <w:r w:rsidRPr="00D8146A">
        <w:t>('Y-axis');</w:t>
      </w:r>
    </w:p>
    <w:p w14:paraId="7A3B61D6" w14:textId="77777777" w:rsidR="00D8146A" w:rsidRPr="00D8146A" w:rsidRDefault="00D8146A" w:rsidP="00D8146A">
      <w:proofErr w:type="spellStart"/>
      <w:r w:rsidRPr="00D8146A">
        <w:t>grid</w:t>
      </w:r>
      <w:proofErr w:type="spellEnd"/>
      <w:r w:rsidRPr="00D8146A">
        <w:t xml:space="preserve"> </w:t>
      </w:r>
      <w:proofErr w:type="spellStart"/>
      <w:r w:rsidRPr="00D8146A">
        <w:t>on</w:t>
      </w:r>
      <w:proofErr w:type="spellEnd"/>
      <w:r w:rsidRPr="00D8146A">
        <w:t>;</w:t>
      </w:r>
    </w:p>
    <w:p w14:paraId="53254EA5" w14:textId="77777777" w:rsidR="00D8146A" w:rsidRPr="00D8146A" w:rsidRDefault="00D8146A" w:rsidP="00D8146A">
      <w:r w:rsidRPr="00D8146A">
        <w:pict w14:anchorId="5501536F">
          <v:rect id="_x0000_i1082" style="width:0;height:1.5pt" o:hralign="center" o:hrstd="t" o:hr="t" fillcolor="#a0a0a0" stroked="f"/>
        </w:pict>
      </w:r>
    </w:p>
    <w:p w14:paraId="5946EC2D" w14:textId="77777777" w:rsidR="00D8146A" w:rsidRPr="00D8146A" w:rsidRDefault="00D8146A" w:rsidP="00D8146A">
      <w:pPr>
        <w:rPr>
          <w:b/>
          <w:bCs/>
          <w:lang w:val="en-US"/>
        </w:rPr>
      </w:pPr>
      <w:r w:rsidRPr="00D8146A">
        <w:rPr>
          <w:rFonts w:ascii="Segoe UI Emoji" w:hAnsi="Segoe UI Emoji" w:cs="Segoe UI Emoji"/>
          <w:b/>
          <w:bCs/>
          <w:lang w:val="en-US"/>
        </w:rPr>
        <w:t>✅</w:t>
      </w:r>
      <w:r w:rsidRPr="00D8146A">
        <w:rPr>
          <w:b/>
          <w:bCs/>
          <w:lang w:val="en-US"/>
        </w:rPr>
        <w:t xml:space="preserve"> 4. Export Workflow from MATLAB to Patran</w:t>
      </w:r>
    </w:p>
    <w:p w14:paraId="10DF6B31" w14:textId="77777777" w:rsidR="00D8146A" w:rsidRPr="00D8146A" w:rsidRDefault="00D8146A" w:rsidP="00D8146A">
      <w:pPr>
        <w:rPr>
          <w:b/>
          <w:bCs/>
          <w:lang w:val="en-US"/>
        </w:rPr>
      </w:pPr>
      <w:r w:rsidRPr="00D8146A">
        <w:rPr>
          <w:rFonts w:ascii="Segoe UI Emoji" w:hAnsi="Segoe UI Emoji" w:cs="Segoe UI Emoji"/>
          <w:b/>
          <w:bCs/>
        </w:rPr>
        <w:t>📤</w:t>
      </w:r>
      <w:r w:rsidRPr="00D8146A">
        <w:rPr>
          <w:b/>
          <w:bCs/>
          <w:lang w:val="en-US"/>
        </w:rPr>
        <w:t xml:space="preserve"> Export Nodes and Surfaces:</w:t>
      </w:r>
    </w:p>
    <w:p w14:paraId="661FFF68" w14:textId="77777777" w:rsidR="00D8146A" w:rsidRPr="00D8146A" w:rsidRDefault="00D8146A" w:rsidP="00D8146A">
      <w:pPr>
        <w:numPr>
          <w:ilvl w:val="0"/>
          <w:numId w:val="7"/>
        </w:numPr>
      </w:pPr>
      <w:proofErr w:type="spellStart"/>
      <w:r w:rsidRPr="00D8146A">
        <w:rPr>
          <w:b/>
          <w:bCs/>
        </w:rPr>
        <w:t>Nodes</w:t>
      </w:r>
      <w:proofErr w:type="spellEnd"/>
      <w:r w:rsidRPr="00D8146A">
        <w:rPr>
          <w:b/>
          <w:bCs/>
        </w:rPr>
        <w:t>:</w:t>
      </w:r>
      <w:r w:rsidRPr="00D8146A">
        <w:t xml:space="preserve"> </w:t>
      </w:r>
      <w:proofErr w:type="spellStart"/>
      <w:r w:rsidRPr="00D8146A">
        <w:t>Save</w:t>
      </w:r>
      <w:proofErr w:type="spellEnd"/>
      <w:r w:rsidRPr="00D8146A">
        <w:t xml:space="preserve"> </w:t>
      </w:r>
      <w:proofErr w:type="spellStart"/>
      <w:r w:rsidRPr="00D8146A">
        <w:t>node</w:t>
      </w:r>
      <w:proofErr w:type="spellEnd"/>
      <w:r w:rsidRPr="00D8146A">
        <w:t xml:space="preserve"> </w:t>
      </w:r>
      <w:proofErr w:type="spellStart"/>
      <w:r w:rsidRPr="00D8146A">
        <w:t>coordinates</w:t>
      </w:r>
      <w:proofErr w:type="spellEnd"/>
      <w:r w:rsidRPr="00D8146A">
        <w:t>.</w:t>
      </w:r>
    </w:p>
    <w:p w14:paraId="749612FE" w14:textId="77777777" w:rsidR="00D8146A" w:rsidRPr="00D8146A" w:rsidRDefault="00D8146A" w:rsidP="00D8146A">
      <w:pPr>
        <w:numPr>
          <w:ilvl w:val="0"/>
          <w:numId w:val="7"/>
        </w:numPr>
        <w:rPr>
          <w:lang w:val="en-US"/>
        </w:rPr>
      </w:pPr>
      <w:r w:rsidRPr="00D8146A">
        <w:rPr>
          <w:b/>
          <w:bCs/>
          <w:lang w:val="en-US"/>
        </w:rPr>
        <w:t>Surface Connectivity:</w:t>
      </w:r>
      <w:r w:rsidRPr="00D8146A">
        <w:rPr>
          <w:lang w:val="en-US"/>
        </w:rPr>
        <w:t xml:space="preserve"> Define panels with node indices.</w:t>
      </w:r>
    </w:p>
    <w:p w14:paraId="3C638ECA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lastRenderedPageBreak/>
        <w:t>matlab</w:t>
      </w:r>
    </w:p>
    <w:p w14:paraId="5269A03E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Copy code</w:t>
      </w:r>
    </w:p>
    <w:p w14:paraId="39354197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% Save Nodes</w:t>
      </w:r>
    </w:p>
    <w:p w14:paraId="4B221A3E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writematrix(nodes, 'nodes.txt');</w:t>
      </w:r>
    </w:p>
    <w:p w14:paraId="765594F0" w14:textId="77777777" w:rsidR="00D8146A" w:rsidRPr="00D8146A" w:rsidRDefault="00D8146A" w:rsidP="00D8146A">
      <w:pPr>
        <w:rPr>
          <w:lang w:val="en-US"/>
        </w:rPr>
      </w:pPr>
    </w:p>
    <w:p w14:paraId="4C3FA1EA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% Save Surface Panels</w:t>
      </w:r>
    </w:p>
    <w:p w14:paraId="4033690C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writematrix(surfaces, 'surfaces.txt');</w:t>
      </w:r>
    </w:p>
    <w:p w14:paraId="0F51BF70" w14:textId="77777777" w:rsidR="00D8146A" w:rsidRPr="00D8146A" w:rsidRDefault="00D8146A" w:rsidP="00D8146A">
      <w:pPr>
        <w:rPr>
          <w:b/>
          <w:bCs/>
        </w:rPr>
      </w:pPr>
      <w:r w:rsidRPr="00D8146A">
        <w:rPr>
          <w:rFonts w:ascii="Segoe UI Emoji" w:hAnsi="Segoe UI Emoji" w:cs="Segoe UI Emoji"/>
          <w:b/>
          <w:bCs/>
        </w:rPr>
        <w:t>📥</w:t>
      </w:r>
      <w:r w:rsidRPr="00D8146A">
        <w:rPr>
          <w:b/>
          <w:bCs/>
        </w:rPr>
        <w:t xml:space="preserve"> </w:t>
      </w:r>
      <w:proofErr w:type="spellStart"/>
      <w:r w:rsidRPr="00D8146A">
        <w:rPr>
          <w:b/>
          <w:bCs/>
        </w:rPr>
        <w:t>Import</w:t>
      </w:r>
      <w:proofErr w:type="spellEnd"/>
      <w:r w:rsidRPr="00D8146A">
        <w:rPr>
          <w:b/>
          <w:bCs/>
        </w:rPr>
        <w:t xml:space="preserve"> </w:t>
      </w:r>
      <w:proofErr w:type="spellStart"/>
      <w:r w:rsidRPr="00D8146A">
        <w:rPr>
          <w:b/>
          <w:bCs/>
        </w:rPr>
        <w:t>into</w:t>
      </w:r>
      <w:proofErr w:type="spellEnd"/>
      <w:r w:rsidRPr="00D8146A">
        <w:rPr>
          <w:b/>
          <w:bCs/>
        </w:rPr>
        <w:t xml:space="preserve"> </w:t>
      </w:r>
      <w:proofErr w:type="spellStart"/>
      <w:r w:rsidRPr="00D8146A">
        <w:rPr>
          <w:b/>
          <w:bCs/>
        </w:rPr>
        <w:t>Patran</w:t>
      </w:r>
      <w:proofErr w:type="spellEnd"/>
      <w:r w:rsidRPr="00D8146A">
        <w:rPr>
          <w:b/>
          <w:bCs/>
        </w:rPr>
        <w:t>:</w:t>
      </w:r>
    </w:p>
    <w:p w14:paraId="4E29E981" w14:textId="77777777" w:rsidR="00D8146A" w:rsidRPr="00D8146A" w:rsidRDefault="00D8146A" w:rsidP="00D8146A">
      <w:pPr>
        <w:numPr>
          <w:ilvl w:val="0"/>
          <w:numId w:val="8"/>
        </w:numPr>
        <w:rPr>
          <w:lang w:val="en-US"/>
        </w:rPr>
      </w:pPr>
      <w:r w:rsidRPr="00D8146A">
        <w:rPr>
          <w:b/>
          <w:bCs/>
          <w:lang w:val="en-US"/>
        </w:rPr>
        <w:t>Import Nodes:</w:t>
      </w:r>
      <w:r w:rsidRPr="00D8146A">
        <w:rPr>
          <w:lang w:val="en-US"/>
        </w:rPr>
        <w:t xml:space="preserve"> Use bulk data entry for node coordinates.</w:t>
      </w:r>
    </w:p>
    <w:p w14:paraId="38EFCE15" w14:textId="77777777" w:rsidR="00D8146A" w:rsidRPr="00D8146A" w:rsidRDefault="00D8146A" w:rsidP="00D8146A">
      <w:pPr>
        <w:numPr>
          <w:ilvl w:val="0"/>
          <w:numId w:val="8"/>
        </w:numPr>
        <w:rPr>
          <w:lang w:val="en-US"/>
        </w:rPr>
      </w:pPr>
      <w:r w:rsidRPr="00D8146A">
        <w:rPr>
          <w:b/>
          <w:bCs/>
          <w:lang w:val="en-US"/>
        </w:rPr>
        <w:t>Import Surfaces:</w:t>
      </w:r>
      <w:r w:rsidRPr="00D8146A">
        <w:rPr>
          <w:lang w:val="en-US"/>
        </w:rPr>
        <w:t xml:space="preserve"> Define CQUAD4 or CTRIA3 elements using node indices.</w:t>
      </w:r>
    </w:p>
    <w:p w14:paraId="62C1DBC3" w14:textId="77777777" w:rsidR="00D8146A" w:rsidRPr="00D8146A" w:rsidRDefault="00D8146A" w:rsidP="00D8146A">
      <w:r w:rsidRPr="00D8146A">
        <w:pict w14:anchorId="2EEA9E38">
          <v:rect id="_x0000_i1083" style="width:0;height:1.5pt" o:hralign="center" o:hrstd="t" o:hr="t" fillcolor="#a0a0a0" stroked="f"/>
        </w:pict>
      </w:r>
    </w:p>
    <w:p w14:paraId="4218A367" w14:textId="77777777" w:rsidR="00D8146A" w:rsidRPr="00D8146A" w:rsidRDefault="00D8146A" w:rsidP="00D8146A">
      <w:pPr>
        <w:rPr>
          <w:b/>
          <w:bCs/>
        </w:rPr>
      </w:pPr>
      <w:r w:rsidRPr="00D8146A">
        <w:rPr>
          <w:rFonts w:ascii="Segoe UI Emoji" w:hAnsi="Segoe UI Emoji" w:cs="Segoe UI Emoji"/>
          <w:b/>
          <w:bCs/>
        </w:rPr>
        <w:t>✅</w:t>
      </w:r>
      <w:r w:rsidRPr="00D8146A">
        <w:rPr>
          <w:b/>
          <w:bCs/>
        </w:rPr>
        <w:t xml:space="preserve"> 5. Key </w:t>
      </w:r>
      <w:proofErr w:type="spellStart"/>
      <w:r w:rsidRPr="00D8146A">
        <w:rPr>
          <w:b/>
          <w:bCs/>
        </w:rPr>
        <w:t>Assumptions</w:t>
      </w:r>
      <w:proofErr w:type="spellEnd"/>
    </w:p>
    <w:p w14:paraId="46417EE9" w14:textId="77777777" w:rsidR="00D8146A" w:rsidRPr="00D8146A" w:rsidRDefault="00D8146A" w:rsidP="00D8146A">
      <w:pPr>
        <w:numPr>
          <w:ilvl w:val="0"/>
          <w:numId w:val="9"/>
        </w:numPr>
        <w:rPr>
          <w:lang w:val="en-US"/>
        </w:rPr>
      </w:pPr>
      <w:r w:rsidRPr="00D8146A">
        <w:rPr>
          <w:b/>
          <w:bCs/>
          <w:lang w:val="en-US"/>
        </w:rPr>
        <w:t>Node Consistency:</w:t>
      </w:r>
      <w:r w:rsidRPr="00D8146A">
        <w:rPr>
          <w:lang w:val="en-US"/>
        </w:rPr>
        <w:t xml:space="preserve"> Nodes are uniquely and consistently indexed.</w:t>
      </w:r>
    </w:p>
    <w:p w14:paraId="59AE77FA" w14:textId="77777777" w:rsidR="00D8146A" w:rsidRPr="00D8146A" w:rsidRDefault="00D8146A" w:rsidP="00D8146A">
      <w:pPr>
        <w:numPr>
          <w:ilvl w:val="0"/>
          <w:numId w:val="9"/>
        </w:numPr>
        <w:rPr>
          <w:lang w:val="en-US"/>
        </w:rPr>
      </w:pPr>
      <w:r w:rsidRPr="00D8146A">
        <w:rPr>
          <w:b/>
          <w:bCs/>
          <w:lang w:val="en-US"/>
        </w:rPr>
        <w:t>Ordering:</w:t>
      </w:r>
      <w:r w:rsidRPr="00D8146A">
        <w:rPr>
          <w:lang w:val="en-US"/>
        </w:rPr>
        <w:t xml:space="preserve"> Counterclockwise order for both quadrilateral and triangular panels.</w:t>
      </w:r>
    </w:p>
    <w:p w14:paraId="153D88AA" w14:textId="77777777" w:rsidR="00D8146A" w:rsidRPr="00D8146A" w:rsidRDefault="00D8146A" w:rsidP="00D8146A">
      <w:pPr>
        <w:numPr>
          <w:ilvl w:val="0"/>
          <w:numId w:val="9"/>
        </w:numPr>
        <w:rPr>
          <w:lang w:val="en-US"/>
        </w:rPr>
      </w:pPr>
      <w:r w:rsidRPr="00D8146A">
        <w:rPr>
          <w:b/>
          <w:bCs/>
          <w:lang w:val="en-US"/>
        </w:rPr>
        <w:t>Boundary Alignment:</w:t>
      </w:r>
      <w:r w:rsidRPr="00D8146A">
        <w:rPr>
          <w:lang w:val="en-US"/>
        </w:rPr>
        <w:t xml:space="preserve"> No free-floating or unconnected nodes.</w:t>
      </w:r>
    </w:p>
    <w:p w14:paraId="74B0A93D" w14:textId="77777777" w:rsidR="00D8146A" w:rsidRPr="00D8146A" w:rsidRDefault="00D8146A" w:rsidP="00D8146A">
      <w:pPr>
        <w:numPr>
          <w:ilvl w:val="0"/>
          <w:numId w:val="9"/>
        </w:numPr>
        <w:rPr>
          <w:lang w:val="en-US"/>
        </w:rPr>
      </w:pPr>
      <w:r w:rsidRPr="00D8146A">
        <w:rPr>
          <w:b/>
          <w:bCs/>
          <w:lang w:val="en-US"/>
        </w:rPr>
        <w:t>Validation:</w:t>
      </w:r>
      <w:r w:rsidRPr="00D8146A">
        <w:rPr>
          <w:lang w:val="en-US"/>
        </w:rPr>
        <w:t xml:space="preserve"> Plots and numerical checks ensure proper node connectivity.</w:t>
      </w:r>
    </w:p>
    <w:p w14:paraId="38596DF1" w14:textId="77777777" w:rsidR="00D8146A" w:rsidRPr="00D8146A" w:rsidRDefault="00D8146A" w:rsidP="00D8146A">
      <w:r w:rsidRPr="00D8146A">
        <w:pict w14:anchorId="79C49C76">
          <v:rect id="_x0000_i1084" style="width:0;height:1.5pt" o:hralign="center" o:hrstd="t" o:hr="t" fillcolor="#a0a0a0" stroked="f"/>
        </w:pict>
      </w:r>
    </w:p>
    <w:p w14:paraId="59DB75DD" w14:textId="77777777" w:rsidR="00D8146A" w:rsidRPr="00D8146A" w:rsidRDefault="00D8146A" w:rsidP="00D8146A">
      <w:pPr>
        <w:rPr>
          <w:b/>
          <w:bCs/>
        </w:rPr>
      </w:pPr>
      <w:r w:rsidRPr="00D8146A">
        <w:rPr>
          <w:rFonts w:ascii="Segoe UI Emoji" w:hAnsi="Segoe UI Emoji" w:cs="Segoe UI Emoji"/>
          <w:b/>
          <w:bCs/>
        </w:rPr>
        <w:t>✅</w:t>
      </w:r>
      <w:r w:rsidRPr="00D8146A">
        <w:rPr>
          <w:b/>
          <w:bCs/>
        </w:rPr>
        <w:t xml:space="preserve"> 6. </w:t>
      </w:r>
      <w:proofErr w:type="spellStart"/>
      <w:r w:rsidRPr="00D8146A">
        <w:rPr>
          <w:b/>
          <w:bCs/>
        </w:rPr>
        <w:t>Expected</w:t>
      </w:r>
      <w:proofErr w:type="spellEnd"/>
      <w:r w:rsidRPr="00D8146A">
        <w:rPr>
          <w:b/>
          <w:bCs/>
        </w:rPr>
        <w:t xml:space="preserve"> </w:t>
      </w:r>
      <w:proofErr w:type="spellStart"/>
      <w:r w:rsidRPr="00D8146A">
        <w:rPr>
          <w:b/>
          <w:bCs/>
        </w:rPr>
        <w:t>Results</w:t>
      </w:r>
      <w:proofErr w:type="spellEnd"/>
    </w:p>
    <w:p w14:paraId="53458BC8" w14:textId="77777777" w:rsidR="00D8146A" w:rsidRPr="00D8146A" w:rsidRDefault="00D8146A" w:rsidP="00D8146A">
      <w:pPr>
        <w:numPr>
          <w:ilvl w:val="0"/>
          <w:numId w:val="10"/>
        </w:numPr>
        <w:rPr>
          <w:lang w:val="en-US"/>
        </w:rPr>
      </w:pPr>
      <w:r w:rsidRPr="00D8146A">
        <w:rPr>
          <w:b/>
          <w:bCs/>
          <w:lang w:val="en-US"/>
        </w:rPr>
        <w:t>Stage 1:</w:t>
      </w:r>
      <w:r w:rsidRPr="00D8146A">
        <w:rPr>
          <w:lang w:val="en-US"/>
        </w:rPr>
        <w:t xml:space="preserve"> Clean horizontal surfaces excluding spars.</w:t>
      </w:r>
    </w:p>
    <w:p w14:paraId="2E105219" w14:textId="77777777" w:rsidR="00D8146A" w:rsidRPr="00D8146A" w:rsidRDefault="00D8146A" w:rsidP="00D8146A">
      <w:pPr>
        <w:numPr>
          <w:ilvl w:val="0"/>
          <w:numId w:val="10"/>
        </w:numPr>
        <w:rPr>
          <w:lang w:val="en-US"/>
        </w:rPr>
      </w:pPr>
      <w:r w:rsidRPr="00D8146A">
        <w:rPr>
          <w:b/>
          <w:bCs/>
          <w:lang w:val="en-US"/>
        </w:rPr>
        <w:t>Stage 2:</w:t>
      </w:r>
      <w:r w:rsidRPr="00D8146A">
        <w:rPr>
          <w:lang w:val="en-US"/>
        </w:rPr>
        <w:t xml:space="preserve"> Rib-to-rib surfaces following the structural layout.</w:t>
      </w:r>
    </w:p>
    <w:p w14:paraId="432A45C6" w14:textId="77777777" w:rsidR="00D8146A" w:rsidRPr="00D8146A" w:rsidRDefault="00D8146A" w:rsidP="00D8146A">
      <w:pPr>
        <w:numPr>
          <w:ilvl w:val="0"/>
          <w:numId w:val="10"/>
        </w:numPr>
        <w:rPr>
          <w:lang w:val="en-US"/>
        </w:rPr>
      </w:pPr>
      <w:r w:rsidRPr="00D8146A">
        <w:rPr>
          <w:b/>
          <w:bCs/>
          <w:lang w:val="en-US"/>
        </w:rPr>
        <w:t>Patran Integration:</w:t>
      </w:r>
      <w:r w:rsidRPr="00D8146A">
        <w:rPr>
          <w:lang w:val="en-US"/>
        </w:rPr>
        <w:t xml:space="preserve"> Seamless import of nodes and surface definitions.</w:t>
      </w:r>
    </w:p>
    <w:p w14:paraId="47C39BB7" w14:textId="77777777" w:rsidR="00D8146A" w:rsidRPr="00D8146A" w:rsidRDefault="00D8146A" w:rsidP="00D8146A">
      <w:r w:rsidRPr="00D8146A">
        <w:pict w14:anchorId="06B35E12">
          <v:rect id="_x0000_i1085" style="width:0;height:1.5pt" o:hralign="center" o:hrstd="t" o:hr="t" fillcolor="#a0a0a0" stroked="f"/>
        </w:pict>
      </w:r>
    </w:p>
    <w:p w14:paraId="36398CB4" w14:textId="77777777" w:rsidR="00D8146A" w:rsidRPr="00D8146A" w:rsidRDefault="00D8146A" w:rsidP="00D8146A">
      <w:pPr>
        <w:rPr>
          <w:b/>
          <w:bCs/>
        </w:rPr>
      </w:pPr>
      <w:r w:rsidRPr="00D8146A">
        <w:rPr>
          <w:rFonts w:ascii="Segoe UI Emoji" w:hAnsi="Segoe UI Emoji" w:cs="Segoe UI Emoji"/>
          <w:b/>
          <w:bCs/>
        </w:rPr>
        <w:t>✅</w:t>
      </w:r>
      <w:r w:rsidRPr="00D8146A">
        <w:rPr>
          <w:b/>
          <w:bCs/>
        </w:rPr>
        <w:t xml:space="preserve"> 7. Future </w:t>
      </w:r>
      <w:proofErr w:type="spellStart"/>
      <w:r w:rsidRPr="00D8146A">
        <w:rPr>
          <w:b/>
          <w:bCs/>
        </w:rPr>
        <w:t>Work</w:t>
      </w:r>
      <w:proofErr w:type="spellEnd"/>
    </w:p>
    <w:p w14:paraId="58D7AB55" w14:textId="77777777" w:rsidR="00D8146A" w:rsidRPr="00D8146A" w:rsidRDefault="00D8146A" w:rsidP="00D8146A">
      <w:pPr>
        <w:numPr>
          <w:ilvl w:val="0"/>
          <w:numId w:val="11"/>
        </w:numPr>
        <w:rPr>
          <w:lang w:val="en-US"/>
        </w:rPr>
      </w:pPr>
      <w:r w:rsidRPr="00D8146A">
        <w:rPr>
          <w:b/>
          <w:bCs/>
          <w:lang w:val="en-US"/>
        </w:rPr>
        <w:t>Simulations in Patran:</w:t>
      </w:r>
      <w:r w:rsidRPr="00D8146A">
        <w:rPr>
          <w:lang w:val="en-US"/>
        </w:rPr>
        <w:t xml:space="preserve"> Apply static and dynamic loads to analyze structural responses.</w:t>
      </w:r>
    </w:p>
    <w:p w14:paraId="64D4C2D4" w14:textId="77777777" w:rsidR="00D8146A" w:rsidRPr="00D8146A" w:rsidRDefault="00D8146A" w:rsidP="00D8146A">
      <w:pPr>
        <w:numPr>
          <w:ilvl w:val="0"/>
          <w:numId w:val="11"/>
        </w:numPr>
        <w:rPr>
          <w:lang w:val="en-US"/>
        </w:rPr>
      </w:pPr>
      <w:r w:rsidRPr="00D8146A">
        <w:rPr>
          <w:b/>
          <w:bCs/>
          <w:lang w:val="en-US"/>
        </w:rPr>
        <w:t>Load Analysis:</w:t>
      </w:r>
      <w:r w:rsidRPr="00D8146A">
        <w:rPr>
          <w:lang w:val="en-US"/>
        </w:rPr>
        <w:t xml:space="preserve"> Investigate moment, torsion, and shear load propagation.</w:t>
      </w:r>
    </w:p>
    <w:p w14:paraId="51432EE2" w14:textId="77777777" w:rsidR="00D8146A" w:rsidRPr="00D8146A" w:rsidRDefault="00D8146A" w:rsidP="00D8146A">
      <w:pPr>
        <w:numPr>
          <w:ilvl w:val="0"/>
          <w:numId w:val="11"/>
        </w:numPr>
        <w:rPr>
          <w:lang w:val="en-US"/>
        </w:rPr>
      </w:pPr>
      <w:r w:rsidRPr="00D8146A">
        <w:rPr>
          <w:b/>
          <w:bCs/>
          <w:lang w:val="en-US"/>
        </w:rPr>
        <w:t>Validation:</w:t>
      </w:r>
      <w:r w:rsidRPr="00D8146A">
        <w:rPr>
          <w:lang w:val="en-US"/>
        </w:rPr>
        <w:t xml:space="preserve"> Compare results with analytical or experimental benchmarks.</w:t>
      </w:r>
    </w:p>
    <w:p w14:paraId="196A7536" w14:textId="77777777" w:rsidR="00D8146A" w:rsidRPr="00D8146A" w:rsidRDefault="00D8146A" w:rsidP="00D8146A">
      <w:r w:rsidRPr="00D8146A">
        <w:lastRenderedPageBreak/>
        <w:pict w14:anchorId="2A2C8E1D">
          <v:rect id="_x0000_i1086" style="width:0;height:1.5pt" o:hralign="center" o:hrstd="t" o:hr="t" fillcolor="#a0a0a0" stroked="f"/>
        </w:pict>
      </w:r>
    </w:p>
    <w:p w14:paraId="241F5BAE" w14:textId="77777777" w:rsidR="00D8146A" w:rsidRPr="00D8146A" w:rsidRDefault="00D8146A" w:rsidP="00D8146A">
      <w:pPr>
        <w:rPr>
          <w:b/>
          <w:bCs/>
          <w:lang w:val="en-US"/>
        </w:rPr>
      </w:pPr>
      <w:r w:rsidRPr="00D8146A">
        <w:rPr>
          <w:rFonts w:ascii="Segoe UI Emoji" w:hAnsi="Segoe UI Emoji" w:cs="Segoe UI Emoji"/>
          <w:b/>
          <w:bCs/>
          <w:lang w:val="en-US"/>
        </w:rPr>
        <w:t>✅</w:t>
      </w:r>
      <w:r w:rsidRPr="00D8146A">
        <w:rPr>
          <w:b/>
          <w:bCs/>
          <w:lang w:val="en-US"/>
        </w:rPr>
        <w:t xml:space="preserve"> 8. Final Thoughts</w:t>
      </w:r>
    </w:p>
    <w:p w14:paraId="620CEB7D" w14:textId="77777777" w:rsidR="00D8146A" w:rsidRPr="00D8146A" w:rsidRDefault="00D8146A" w:rsidP="00D8146A">
      <w:pPr>
        <w:rPr>
          <w:lang w:val="en-US"/>
        </w:rPr>
      </w:pPr>
      <w:r w:rsidRPr="00D8146A">
        <w:rPr>
          <w:lang w:val="en-US"/>
        </w:rPr>
        <w:t>This documentation serves as:</w:t>
      </w:r>
    </w:p>
    <w:p w14:paraId="24B30CFA" w14:textId="77777777" w:rsidR="00D8146A" w:rsidRPr="00D8146A" w:rsidRDefault="00D8146A" w:rsidP="00D8146A">
      <w:pPr>
        <w:numPr>
          <w:ilvl w:val="0"/>
          <w:numId w:val="12"/>
        </w:numPr>
        <w:rPr>
          <w:lang w:val="en-US"/>
        </w:rPr>
      </w:pPr>
      <w:r w:rsidRPr="00D8146A">
        <w:rPr>
          <w:b/>
          <w:bCs/>
          <w:lang w:val="en-US"/>
        </w:rPr>
        <w:t>A reference for your MATLAB scripts.</w:t>
      </w:r>
    </w:p>
    <w:p w14:paraId="0405A240" w14:textId="77777777" w:rsidR="00D8146A" w:rsidRPr="00D8146A" w:rsidRDefault="00D8146A" w:rsidP="00D8146A">
      <w:pPr>
        <w:numPr>
          <w:ilvl w:val="0"/>
          <w:numId w:val="12"/>
        </w:numPr>
        <w:rPr>
          <w:lang w:val="en-US"/>
        </w:rPr>
      </w:pPr>
      <w:r w:rsidRPr="00D8146A">
        <w:rPr>
          <w:b/>
          <w:bCs/>
          <w:lang w:val="en-US"/>
        </w:rPr>
        <w:t>A guide for writing your thesis methodology section.</w:t>
      </w:r>
    </w:p>
    <w:p w14:paraId="672E130A" w14:textId="77777777" w:rsidR="00D8146A" w:rsidRPr="00D8146A" w:rsidRDefault="00D8146A" w:rsidP="00D8146A">
      <w:pPr>
        <w:numPr>
          <w:ilvl w:val="0"/>
          <w:numId w:val="12"/>
        </w:numPr>
        <w:rPr>
          <w:lang w:val="en-US"/>
        </w:rPr>
      </w:pPr>
      <w:r w:rsidRPr="00D8146A">
        <w:rPr>
          <w:b/>
          <w:bCs/>
          <w:lang w:val="en-US"/>
        </w:rPr>
        <w:t>A foundation for your structural analysis workflow.</w:t>
      </w:r>
    </w:p>
    <w:p w14:paraId="6D9D63C3" w14:textId="77777777" w:rsidR="00D8146A" w:rsidRPr="00D8146A" w:rsidRDefault="00D8146A" w:rsidP="00D8146A">
      <w:r w:rsidRPr="00D8146A">
        <w:pict w14:anchorId="0A54C382">
          <v:rect id="_x0000_i1087" style="width:0;height:1.5pt" o:hralign="center" o:hrstd="t" o:hr="t" fillcolor="#a0a0a0" stroked="f"/>
        </w:pict>
      </w:r>
    </w:p>
    <w:p w14:paraId="4A0916B7" w14:textId="77777777" w:rsidR="00D8146A" w:rsidRPr="00D8146A" w:rsidRDefault="00D8146A" w:rsidP="00D8146A">
      <w:r w:rsidRPr="00D8146A">
        <w:rPr>
          <w:lang w:val="en-US"/>
        </w:rPr>
        <w:t xml:space="preserve">If anything needs further clarification, let me know. I’ll ensure this document aligns perfectly with your vision! </w:t>
      </w:r>
      <w:r w:rsidRPr="00D8146A">
        <w:rPr>
          <w:rFonts w:ascii="Segoe UI Emoji" w:hAnsi="Segoe UI Emoji" w:cs="Segoe UI Emoji"/>
        </w:rPr>
        <w:t>🚀😊</w:t>
      </w:r>
    </w:p>
    <w:p w14:paraId="10E374E2" w14:textId="77777777" w:rsidR="00D8146A" w:rsidRDefault="00D8146A"/>
    <w:sectPr w:rsidR="00D814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D6A72"/>
    <w:multiLevelType w:val="multilevel"/>
    <w:tmpl w:val="F012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80FD2"/>
    <w:multiLevelType w:val="multilevel"/>
    <w:tmpl w:val="52029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F7BD0"/>
    <w:multiLevelType w:val="multilevel"/>
    <w:tmpl w:val="4F36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06BB4"/>
    <w:multiLevelType w:val="multilevel"/>
    <w:tmpl w:val="5E00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F310C"/>
    <w:multiLevelType w:val="multilevel"/>
    <w:tmpl w:val="88128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FE60B0"/>
    <w:multiLevelType w:val="multilevel"/>
    <w:tmpl w:val="0482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42D9A"/>
    <w:multiLevelType w:val="multilevel"/>
    <w:tmpl w:val="39F61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4175DC"/>
    <w:multiLevelType w:val="multilevel"/>
    <w:tmpl w:val="84B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474EB"/>
    <w:multiLevelType w:val="multilevel"/>
    <w:tmpl w:val="669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B53C2"/>
    <w:multiLevelType w:val="multilevel"/>
    <w:tmpl w:val="E0E67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46752E"/>
    <w:multiLevelType w:val="multilevel"/>
    <w:tmpl w:val="7402D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55758A"/>
    <w:multiLevelType w:val="multilevel"/>
    <w:tmpl w:val="1BF85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94162">
    <w:abstractNumId w:val="4"/>
  </w:num>
  <w:num w:numId="2" w16cid:durableId="348600274">
    <w:abstractNumId w:val="2"/>
  </w:num>
  <w:num w:numId="3" w16cid:durableId="1151677012">
    <w:abstractNumId w:val="6"/>
  </w:num>
  <w:num w:numId="4" w16cid:durableId="1903707819">
    <w:abstractNumId w:val="3"/>
  </w:num>
  <w:num w:numId="5" w16cid:durableId="1787044351">
    <w:abstractNumId w:val="8"/>
  </w:num>
  <w:num w:numId="6" w16cid:durableId="779373857">
    <w:abstractNumId w:val="5"/>
  </w:num>
  <w:num w:numId="7" w16cid:durableId="818769603">
    <w:abstractNumId w:val="7"/>
  </w:num>
  <w:num w:numId="8" w16cid:durableId="902328443">
    <w:abstractNumId w:val="1"/>
  </w:num>
  <w:num w:numId="9" w16cid:durableId="316879080">
    <w:abstractNumId w:val="9"/>
  </w:num>
  <w:num w:numId="10" w16cid:durableId="1995254396">
    <w:abstractNumId w:val="10"/>
  </w:num>
  <w:num w:numId="11" w16cid:durableId="488833059">
    <w:abstractNumId w:val="0"/>
  </w:num>
  <w:num w:numId="12" w16cid:durableId="16324435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6A"/>
    <w:rsid w:val="002B46D6"/>
    <w:rsid w:val="00D8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A781B"/>
  <w15:chartTrackingRefBased/>
  <w15:docId w15:val="{A2B62387-DA4F-4457-9458-61EC62B3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5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7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2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2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3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6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6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0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9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8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6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2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3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23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0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4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36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6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3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6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909</Words>
  <Characters>5003</Characters>
  <Application>Microsoft Office Word</Application>
  <DocSecurity>0</DocSecurity>
  <Lines>41</Lines>
  <Paragraphs>11</Paragraphs>
  <ScaleCrop>false</ScaleCrop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2025-01-03T19:30:00Z</dcterms:created>
  <dcterms:modified xsi:type="dcterms:W3CDTF">2025-01-03T19:31:00Z</dcterms:modified>
</cp:coreProperties>
</file>