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8C9E" w14:textId="77777777" w:rsidR="002855EC" w:rsidRPr="002855EC" w:rsidRDefault="002855EC" w:rsidP="002855EC">
      <w:pPr>
        <w:rPr>
          <w:lang w:val="en-US"/>
        </w:rPr>
      </w:pPr>
      <w:r w:rsidRPr="002855EC">
        <w:rPr>
          <w:lang w:val="en-US"/>
        </w:rPr>
        <w:t xml:space="preserve">I am </w:t>
      </w:r>
      <w:proofErr w:type="gramStart"/>
      <w:r w:rsidRPr="002855EC">
        <w:rPr>
          <w:lang w:val="en-US"/>
        </w:rPr>
        <w:t>thinking</w:t>
      </w:r>
      <w:proofErr w:type="gramEnd"/>
      <w:r w:rsidRPr="002855EC">
        <w:rPr>
          <w:lang w:val="en-US"/>
        </w:rPr>
        <w:t xml:space="preserve"> creating new nodes when creating nodes during the creation of nodes for the stringer. For example, if we are in stringer 10, then we check that we are in the triangular zone, then we include a new node in stringer 9 that is perpendicular to the stringer and matches the node in stringer 9 or 10, because there are some nodes that exist in the previous </w:t>
      </w:r>
      <w:proofErr w:type="gramStart"/>
      <w:r w:rsidRPr="002855EC">
        <w:rPr>
          <w:lang w:val="en-US"/>
        </w:rPr>
        <w:t>stringer, but</w:t>
      </w:r>
      <w:proofErr w:type="gramEnd"/>
      <w:r w:rsidRPr="002855EC">
        <w:rPr>
          <w:lang w:val="en-US"/>
        </w:rPr>
        <w:t xml:space="preserve"> </w:t>
      </w:r>
      <w:proofErr w:type="gramStart"/>
      <w:r w:rsidRPr="002855EC">
        <w:rPr>
          <w:lang w:val="en-US"/>
        </w:rPr>
        <w:t>does</w:t>
      </w:r>
      <w:proofErr w:type="gramEnd"/>
      <w:r w:rsidRPr="002855EC">
        <w:rPr>
          <w:lang w:val="en-US"/>
        </w:rPr>
        <w:t xml:space="preserve"> not in the next stringer and vice versa. Later, on we include the nodes that exist in the front spar to create the surfaces. These surfaces are smaller, a bot of complexity due to the quadrilateral form that has two sides parallel and the other two sides not parallel. There will be more surfaces, but the calculations for the simulation will be better. What do you think of this approach? </w:t>
      </w:r>
    </w:p>
    <w:p w14:paraId="4AD46B7B" w14:textId="77777777" w:rsidR="002855EC" w:rsidRPr="002855EC" w:rsidRDefault="002855EC" w:rsidP="002855EC">
      <w:pPr>
        <w:rPr>
          <w:lang w:val="en-US"/>
        </w:rPr>
      </w:pPr>
      <w:r w:rsidRPr="002855EC">
        <w:rPr>
          <w:lang w:val="en-US"/>
        </w:rPr>
        <w:t>3/3</w:t>
      </w:r>
    </w:p>
    <w:p w14:paraId="522C1E9B" w14:textId="77777777" w:rsidR="002855EC" w:rsidRPr="002855EC" w:rsidRDefault="002855EC" w:rsidP="002855EC">
      <w:pPr>
        <w:rPr>
          <w:b/>
          <w:bCs/>
          <w:lang w:val="en-US"/>
        </w:rPr>
      </w:pPr>
      <w:r w:rsidRPr="002855EC">
        <w:rPr>
          <w:b/>
          <w:bCs/>
          <w:lang w:val="en-US"/>
        </w:rPr>
        <w:t>ChatGPT said:</w:t>
      </w:r>
    </w:p>
    <w:p w14:paraId="019F00BF"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Refined Approach to Handle Node Discontinuities in Stringer-Terminated Surfaces</w:t>
      </w:r>
    </w:p>
    <w:p w14:paraId="4BEC4A18" w14:textId="77777777" w:rsidR="002855EC" w:rsidRPr="002855EC" w:rsidRDefault="002855EC" w:rsidP="002855EC">
      <w:pPr>
        <w:rPr>
          <w:lang w:val="en-US"/>
        </w:rPr>
      </w:pPr>
      <w:r w:rsidRPr="002855EC">
        <w:rPr>
          <w:lang w:val="en-US"/>
        </w:rPr>
        <w:t xml:space="preserve">Your approach to address node irregularities by introducing </w:t>
      </w:r>
      <w:r w:rsidRPr="002855EC">
        <w:rPr>
          <w:b/>
          <w:bCs/>
          <w:lang w:val="en-US"/>
        </w:rPr>
        <w:t>new intermediate nodes</w:t>
      </w:r>
      <w:r w:rsidRPr="002855EC">
        <w:rPr>
          <w:lang w:val="en-US"/>
        </w:rPr>
        <w:t xml:space="preserve"> in adjacent stringers and aligning them perpendicularly to maintain structural consistency is </w:t>
      </w:r>
      <w:r w:rsidRPr="002855EC">
        <w:rPr>
          <w:b/>
          <w:bCs/>
          <w:lang w:val="en-US"/>
        </w:rPr>
        <w:t>both innovative and practical</w:t>
      </w:r>
      <w:r w:rsidRPr="002855EC">
        <w:rPr>
          <w:lang w:val="en-US"/>
        </w:rPr>
        <w:t>. Below, I’ll outline and expand on your idea, highlighting the benefits, potential challenges, and an implementation workflow.</w:t>
      </w:r>
    </w:p>
    <w:p w14:paraId="42E36917" w14:textId="77777777" w:rsidR="002855EC" w:rsidRPr="002855EC" w:rsidRDefault="002855EC" w:rsidP="002855EC">
      <w:r w:rsidRPr="002855EC">
        <w:pict w14:anchorId="667AF571">
          <v:rect id="_x0000_i1079" style="width:0;height:1.5pt" o:hralign="center" o:hrstd="t" o:hr="t" fillcolor="#a0a0a0" stroked="f"/>
        </w:pict>
      </w:r>
    </w:p>
    <w:p w14:paraId="29436BA7" w14:textId="77777777" w:rsidR="002855EC" w:rsidRPr="002855EC" w:rsidRDefault="002855EC" w:rsidP="002855EC">
      <w:pPr>
        <w:rPr>
          <w:b/>
          <w:bCs/>
          <w:lang w:val="en-US"/>
        </w:rPr>
      </w:pPr>
      <w:r w:rsidRPr="002855EC">
        <w:rPr>
          <w:rFonts w:ascii="Segoe UI Emoji" w:hAnsi="Segoe UI Emoji" w:cs="Segoe UI Emoji"/>
          <w:b/>
          <w:bCs/>
          <w:lang w:val="en-US"/>
        </w:rPr>
        <w:t>✅</w:t>
      </w:r>
      <w:r w:rsidRPr="002855EC">
        <w:rPr>
          <w:b/>
          <w:bCs/>
          <w:lang w:val="en-US"/>
        </w:rPr>
        <w:t xml:space="preserve"> 1. Problem Recap and Understanding</w:t>
      </w:r>
    </w:p>
    <w:p w14:paraId="1A85A669"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Key Issues:</w:t>
      </w:r>
    </w:p>
    <w:p w14:paraId="144DBB3A" w14:textId="77777777" w:rsidR="002855EC" w:rsidRPr="002855EC" w:rsidRDefault="002855EC" w:rsidP="002855EC">
      <w:pPr>
        <w:numPr>
          <w:ilvl w:val="0"/>
          <w:numId w:val="1"/>
        </w:numPr>
        <w:rPr>
          <w:lang w:val="en-US"/>
        </w:rPr>
      </w:pPr>
      <w:r w:rsidRPr="002855EC">
        <w:rPr>
          <w:b/>
          <w:bCs/>
          <w:lang w:val="en-US"/>
        </w:rPr>
        <w:t>Discontinuities Across Stringers:</w:t>
      </w:r>
      <w:r w:rsidRPr="002855EC">
        <w:rPr>
          <w:lang w:val="en-US"/>
        </w:rPr>
        <w:t xml:space="preserve"> Nodes present in one stringer may not exist in the next, creating gaps in the mesh structure.</w:t>
      </w:r>
    </w:p>
    <w:p w14:paraId="05145293" w14:textId="77777777" w:rsidR="002855EC" w:rsidRPr="002855EC" w:rsidRDefault="002855EC" w:rsidP="002855EC">
      <w:pPr>
        <w:numPr>
          <w:ilvl w:val="0"/>
          <w:numId w:val="1"/>
        </w:numPr>
        <w:rPr>
          <w:lang w:val="en-US"/>
        </w:rPr>
      </w:pPr>
      <w:r w:rsidRPr="002855EC">
        <w:rPr>
          <w:b/>
          <w:bCs/>
          <w:lang w:val="en-US"/>
        </w:rPr>
        <w:t>Triangular Zones:</w:t>
      </w:r>
      <w:r w:rsidRPr="002855EC">
        <w:rPr>
          <w:lang w:val="en-US"/>
        </w:rPr>
        <w:t xml:space="preserve"> These irregular zones require smaller, tailored panels for accurate finite element analysis.</w:t>
      </w:r>
    </w:p>
    <w:p w14:paraId="77B09536" w14:textId="77777777" w:rsidR="002855EC" w:rsidRPr="002855EC" w:rsidRDefault="002855EC" w:rsidP="002855EC">
      <w:pPr>
        <w:numPr>
          <w:ilvl w:val="0"/>
          <w:numId w:val="1"/>
        </w:numPr>
        <w:rPr>
          <w:lang w:val="en-US"/>
        </w:rPr>
      </w:pPr>
      <w:r w:rsidRPr="002855EC">
        <w:rPr>
          <w:b/>
          <w:bCs/>
          <w:lang w:val="en-US"/>
        </w:rPr>
        <w:t>Surface Geometry:</w:t>
      </w:r>
      <w:r w:rsidRPr="002855EC">
        <w:rPr>
          <w:lang w:val="en-US"/>
        </w:rPr>
        <w:t xml:space="preserve"> Panels formed in these zones often result in irregular quadrilateral shapes with two sides parallel and two non-parallel.</w:t>
      </w:r>
    </w:p>
    <w:p w14:paraId="4C592137" w14:textId="77777777" w:rsidR="002855EC" w:rsidRPr="002855EC" w:rsidRDefault="002855EC" w:rsidP="002855EC">
      <w:pPr>
        <w:rPr>
          <w:b/>
          <w:bCs/>
        </w:rPr>
      </w:pPr>
      <w:r w:rsidRPr="002855EC">
        <w:rPr>
          <w:rFonts w:ascii="Segoe UI Emoji" w:hAnsi="Segoe UI Emoji" w:cs="Segoe UI Emoji"/>
          <w:b/>
          <w:bCs/>
        </w:rPr>
        <w:t>🎯</w:t>
      </w:r>
      <w:r w:rsidRPr="002855EC">
        <w:rPr>
          <w:b/>
          <w:bCs/>
        </w:rPr>
        <w:t xml:space="preserve"> </w:t>
      </w:r>
      <w:proofErr w:type="spellStart"/>
      <w:r w:rsidRPr="002855EC">
        <w:rPr>
          <w:b/>
          <w:bCs/>
        </w:rPr>
        <w:t>Objective</w:t>
      </w:r>
      <w:proofErr w:type="spellEnd"/>
      <w:r w:rsidRPr="002855EC">
        <w:rPr>
          <w:b/>
          <w:bCs/>
        </w:rPr>
        <w:t>:</w:t>
      </w:r>
    </w:p>
    <w:p w14:paraId="125C2AB4" w14:textId="77777777" w:rsidR="002855EC" w:rsidRPr="002855EC" w:rsidRDefault="002855EC" w:rsidP="002855EC">
      <w:pPr>
        <w:numPr>
          <w:ilvl w:val="0"/>
          <w:numId w:val="2"/>
        </w:numPr>
        <w:rPr>
          <w:lang w:val="en-US"/>
        </w:rPr>
      </w:pPr>
      <w:r w:rsidRPr="002855EC">
        <w:rPr>
          <w:lang w:val="en-US"/>
        </w:rPr>
        <w:t xml:space="preserve">Introduce </w:t>
      </w:r>
      <w:r w:rsidRPr="002855EC">
        <w:rPr>
          <w:b/>
          <w:bCs/>
          <w:lang w:val="en-US"/>
        </w:rPr>
        <w:t>new intermediate nodes</w:t>
      </w:r>
      <w:r w:rsidRPr="002855EC">
        <w:rPr>
          <w:lang w:val="en-US"/>
        </w:rPr>
        <w:t xml:space="preserve"> strategically to bridge discontinuities between stringers.</w:t>
      </w:r>
    </w:p>
    <w:p w14:paraId="74DEE832" w14:textId="77777777" w:rsidR="002855EC" w:rsidRPr="002855EC" w:rsidRDefault="002855EC" w:rsidP="002855EC">
      <w:pPr>
        <w:numPr>
          <w:ilvl w:val="0"/>
          <w:numId w:val="2"/>
        </w:numPr>
        <w:rPr>
          <w:lang w:val="en-US"/>
        </w:rPr>
      </w:pPr>
      <w:r w:rsidRPr="002855EC">
        <w:rPr>
          <w:lang w:val="en-US"/>
        </w:rPr>
        <w:t xml:space="preserve">Ensure the </w:t>
      </w:r>
      <w:r w:rsidRPr="002855EC">
        <w:rPr>
          <w:b/>
          <w:bCs/>
          <w:lang w:val="en-US"/>
        </w:rPr>
        <w:t>new nodes align perpendicularly</w:t>
      </w:r>
      <w:r w:rsidRPr="002855EC">
        <w:rPr>
          <w:lang w:val="en-US"/>
        </w:rPr>
        <w:t xml:space="preserve"> to the stringer direction while preserving geometric consistency.</w:t>
      </w:r>
    </w:p>
    <w:p w14:paraId="267EB7D5" w14:textId="77777777" w:rsidR="002855EC" w:rsidRPr="002855EC" w:rsidRDefault="002855EC" w:rsidP="002855EC">
      <w:pPr>
        <w:numPr>
          <w:ilvl w:val="0"/>
          <w:numId w:val="2"/>
        </w:numPr>
        <w:rPr>
          <w:lang w:val="en-US"/>
        </w:rPr>
      </w:pPr>
      <w:r w:rsidRPr="002855EC">
        <w:rPr>
          <w:lang w:val="en-US"/>
        </w:rPr>
        <w:lastRenderedPageBreak/>
        <w:t xml:space="preserve">Adapt the mesh to form </w:t>
      </w:r>
      <w:r w:rsidRPr="002855EC">
        <w:rPr>
          <w:b/>
          <w:bCs/>
          <w:lang w:val="en-US"/>
        </w:rPr>
        <w:t>smaller panels</w:t>
      </w:r>
      <w:r w:rsidRPr="002855EC">
        <w:rPr>
          <w:lang w:val="en-US"/>
        </w:rPr>
        <w:t xml:space="preserve"> for better stress distribution and simulation accuracy.</w:t>
      </w:r>
    </w:p>
    <w:p w14:paraId="665F2EFB" w14:textId="77777777" w:rsidR="002855EC" w:rsidRPr="002855EC" w:rsidRDefault="002855EC" w:rsidP="002855EC">
      <w:r w:rsidRPr="002855EC">
        <w:pict w14:anchorId="1626E564">
          <v:rect id="_x0000_i1080" style="width:0;height:1.5pt" o:hralign="center" o:hrstd="t" o:hr="t" fillcolor="#a0a0a0" stroked="f"/>
        </w:pict>
      </w:r>
    </w:p>
    <w:p w14:paraId="6C9A53C2" w14:textId="77777777" w:rsidR="002855EC" w:rsidRPr="002855EC" w:rsidRDefault="002855EC" w:rsidP="002855EC">
      <w:pPr>
        <w:rPr>
          <w:b/>
          <w:bCs/>
          <w:lang w:val="en-US"/>
        </w:rPr>
      </w:pPr>
      <w:r w:rsidRPr="002855EC">
        <w:rPr>
          <w:rFonts w:ascii="Segoe UI Emoji" w:hAnsi="Segoe UI Emoji" w:cs="Segoe UI Emoji"/>
          <w:b/>
          <w:bCs/>
          <w:lang w:val="en-US"/>
        </w:rPr>
        <w:t>✅</w:t>
      </w:r>
      <w:r w:rsidRPr="002855EC">
        <w:rPr>
          <w:b/>
          <w:bCs/>
          <w:lang w:val="en-US"/>
        </w:rPr>
        <w:t xml:space="preserve"> 2. Proposed Workflow</w:t>
      </w:r>
    </w:p>
    <w:p w14:paraId="778C2DFD"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Step 1: Identify Triangular Zones and Discontinuities</w:t>
      </w:r>
    </w:p>
    <w:p w14:paraId="57CD2E22" w14:textId="77777777" w:rsidR="002855EC" w:rsidRPr="002855EC" w:rsidRDefault="002855EC" w:rsidP="002855EC">
      <w:pPr>
        <w:numPr>
          <w:ilvl w:val="0"/>
          <w:numId w:val="3"/>
        </w:numPr>
        <w:rPr>
          <w:lang w:val="en-US"/>
        </w:rPr>
      </w:pPr>
      <w:r w:rsidRPr="002855EC">
        <w:rPr>
          <w:lang w:val="en-US"/>
        </w:rPr>
        <w:t>Traverse each stringer and detect where nodes are missing in the subsequent stringer.</w:t>
      </w:r>
    </w:p>
    <w:p w14:paraId="756FA57D" w14:textId="77777777" w:rsidR="002855EC" w:rsidRPr="002855EC" w:rsidRDefault="002855EC" w:rsidP="002855EC">
      <w:pPr>
        <w:numPr>
          <w:ilvl w:val="0"/>
          <w:numId w:val="3"/>
        </w:numPr>
        <w:rPr>
          <w:lang w:val="en-US"/>
        </w:rPr>
      </w:pPr>
      <w:r w:rsidRPr="002855EC">
        <w:rPr>
          <w:lang w:val="en-US"/>
        </w:rPr>
        <w:t>Flag these zones for additional node creation.</w:t>
      </w:r>
    </w:p>
    <w:p w14:paraId="572CB621" w14:textId="77777777" w:rsidR="002855EC" w:rsidRPr="002855EC" w:rsidRDefault="002855EC" w:rsidP="002855EC">
      <w:pPr>
        <w:rPr>
          <w:lang w:val="en-US"/>
        </w:rPr>
      </w:pPr>
      <w:r w:rsidRPr="002855EC">
        <w:rPr>
          <w:b/>
          <w:bCs/>
          <w:lang w:val="en-US"/>
        </w:rPr>
        <w:t>Example MATLAB Logic:</w:t>
      </w:r>
    </w:p>
    <w:p w14:paraId="6953E46E" w14:textId="77777777" w:rsidR="002855EC" w:rsidRPr="002855EC" w:rsidRDefault="002855EC" w:rsidP="002855EC">
      <w:pPr>
        <w:rPr>
          <w:lang w:val="en-US"/>
        </w:rPr>
      </w:pPr>
      <w:r w:rsidRPr="002855EC">
        <w:rPr>
          <w:lang w:val="en-US"/>
        </w:rPr>
        <w:t>matlab</w:t>
      </w:r>
    </w:p>
    <w:p w14:paraId="526F4500" w14:textId="77777777" w:rsidR="002855EC" w:rsidRPr="002855EC" w:rsidRDefault="002855EC" w:rsidP="002855EC">
      <w:pPr>
        <w:rPr>
          <w:lang w:val="en-US"/>
        </w:rPr>
      </w:pPr>
      <w:r w:rsidRPr="002855EC">
        <w:rPr>
          <w:lang w:val="en-US"/>
        </w:rPr>
        <w:t>Copy code</w:t>
      </w:r>
    </w:p>
    <w:p w14:paraId="11B6E034" w14:textId="77777777" w:rsidR="002855EC" w:rsidRPr="002855EC" w:rsidRDefault="002855EC" w:rsidP="002855EC">
      <w:pPr>
        <w:rPr>
          <w:lang w:val="en-US"/>
        </w:rPr>
      </w:pPr>
      <w:r w:rsidRPr="002855EC">
        <w:rPr>
          <w:lang w:val="en-US"/>
        </w:rPr>
        <w:t>% Identify node discontinuities</w:t>
      </w:r>
    </w:p>
    <w:p w14:paraId="2FC3DE25" w14:textId="77777777" w:rsidR="002855EC" w:rsidRPr="002855EC" w:rsidRDefault="002855EC" w:rsidP="002855EC">
      <w:pPr>
        <w:rPr>
          <w:lang w:val="en-US"/>
        </w:rPr>
      </w:pPr>
      <w:r w:rsidRPr="002855EC">
        <w:rPr>
          <w:lang w:val="en-US"/>
        </w:rPr>
        <w:t>for index_stringer = 1:num_stringers-1</w:t>
      </w:r>
    </w:p>
    <w:p w14:paraId="082DEE36" w14:textId="77777777" w:rsidR="002855EC" w:rsidRPr="002855EC" w:rsidRDefault="002855EC" w:rsidP="002855EC">
      <w:pPr>
        <w:rPr>
          <w:lang w:val="en-US"/>
        </w:rPr>
      </w:pPr>
      <w:r w:rsidRPr="002855EC">
        <w:rPr>
          <w:lang w:val="en-US"/>
        </w:rPr>
        <w:t xml:space="preserve">    nodes_current = stringer_nodes{index_stringer};</w:t>
      </w:r>
    </w:p>
    <w:p w14:paraId="65184D01" w14:textId="77777777" w:rsidR="002855EC" w:rsidRPr="002855EC" w:rsidRDefault="002855EC" w:rsidP="002855EC">
      <w:pPr>
        <w:rPr>
          <w:lang w:val="en-US"/>
        </w:rPr>
      </w:pPr>
      <w:r w:rsidRPr="002855EC">
        <w:rPr>
          <w:lang w:val="en-US"/>
        </w:rPr>
        <w:t xml:space="preserve">    nodes_next = stringer_nodes{index_stringer+1};</w:t>
      </w:r>
    </w:p>
    <w:p w14:paraId="704F12D3" w14:textId="77777777" w:rsidR="002855EC" w:rsidRPr="002855EC" w:rsidRDefault="002855EC" w:rsidP="002855EC">
      <w:pPr>
        <w:rPr>
          <w:lang w:val="en-US"/>
        </w:rPr>
      </w:pPr>
      <w:r w:rsidRPr="002855EC">
        <w:rPr>
          <w:lang w:val="en-US"/>
        </w:rPr>
        <w:t xml:space="preserve">    </w:t>
      </w:r>
    </w:p>
    <w:p w14:paraId="24922556" w14:textId="77777777" w:rsidR="002855EC" w:rsidRPr="002855EC" w:rsidRDefault="002855EC" w:rsidP="002855EC">
      <w:pPr>
        <w:rPr>
          <w:lang w:val="en-US"/>
        </w:rPr>
      </w:pPr>
      <w:r w:rsidRPr="002855EC">
        <w:rPr>
          <w:lang w:val="en-US"/>
        </w:rPr>
        <w:t xml:space="preserve">    missing_nodes = </w:t>
      </w:r>
      <w:proofErr w:type="gramStart"/>
      <w:r w:rsidRPr="002855EC">
        <w:rPr>
          <w:lang w:val="en-US"/>
        </w:rPr>
        <w:t>setdiff(</w:t>
      </w:r>
      <w:proofErr w:type="gramEnd"/>
      <w:r w:rsidRPr="002855EC">
        <w:rPr>
          <w:lang w:val="en-US"/>
        </w:rPr>
        <w:t>nodes_current, nodes_next);</w:t>
      </w:r>
    </w:p>
    <w:p w14:paraId="15AF1150" w14:textId="77777777" w:rsidR="002855EC" w:rsidRPr="002855EC" w:rsidRDefault="002855EC" w:rsidP="002855EC">
      <w:pPr>
        <w:rPr>
          <w:lang w:val="en-US"/>
        </w:rPr>
      </w:pPr>
      <w:r w:rsidRPr="002855EC">
        <w:rPr>
          <w:lang w:val="en-US"/>
        </w:rPr>
        <w:t xml:space="preserve">    if ~isempty(missing_nodes)</w:t>
      </w:r>
    </w:p>
    <w:p w14:paraId="7837DEF5" w14:textId="77777777" w:rsidR="002855EC" w:rsidRPr="002855EC" w:rsidRDefault="002855EC" w:rsidP="002855EC">
      <w:pPr>
        <w:rPr>
          <w:lang w:val="en-US"/>
        </w:rPr>
      </w:pPr>
      <w:r w:rsidRPr="002855EC">
        <w:rPr>
          <w:lang w:val="en-US"/>
        </w:rPr>
        <w:t xml:space="preserve">        disp(['Missing nodes in stringer ', num2str(index_stringer+1), ':']);</w:t>
      </w:r>
    </w:p>
    <w:p w14:paraId="1271665A" w14:textId="77777777" w:rsidR="002855EC" w:rsidRPr="002855EC" w:rsidRDefault="002855EC" w:rsidP="002855EC">
      <w:r w:rsidRPr="002855EC">
        <w:rPr>
          <w:lang w:val="en-US"/>
        </w:rPr>
        <w:t xml:space="preserve">        </w:t>
      </w:r>
      <w:proofErr w:type="spellStart"/>
      <w:r w:rsidRPr="002855EC">
        <w:t>disp</w:t>
      </w:r>
      <w:proofErr w:type="spellEnd"/>
      <w:r w:rsidRPr="002855EC">
        <w:t>(</w:t>
      </w:r>
      <w:proofErr w:type="spellStart"/>
      <w:r w:rsidRPr="002855EC">
        <w:t>missing_nodes</w:t>
      </w:r>
      <w:proofErr w:type="spellEnd"/>
      <w:r w:rsidRPr="002855EC">
        <w:t>);</w:t>
      </w:r>
    </w:p>
    <w:p w14:paraId="23703C3A" w14:textId="77777777" w:rsidR="002855EC" w:rsidRPr="002855EC" w:rsidRDefault="002855EC" w:rsidP="002855EC">
      <w:r w:rsidRPr="002855EC">
        <w:t xml:space="preserve">    </w:t>
      </w:r>
      <w:proofErr w:type="spellStart"/>
      <w:r w:rsidRPr="002855EC">
        <w:t>end</w:t>
      </w:r>
      <w:proofErr w:type="spellEnd"/>
    </w:p>
    <w:p w14:paraId="23C33305" w14:textId="77777777" w:rsidR="002855EC" w:rsidRPr="002855EC" w:rsidRDefault="002855EC" w:rsidP="002855EC">
      <w:proofErr w:type="spellStart"/>
      <w:r w:rsidRPr="002855EC">
        <w:t>end</w:t>
      </w:r>
      <w:proofErr w:type="spellEnd"/>
    </w:p>
    <w:p w14:paraId="12891844" w14:textId="77777777" w:rsidR="002855EC" w:rsidRPr="002855EC" w:rsidRDefault="002855EC" w:rsidP="002855EC">
      <w:r w:rsidRPr="002855EC">
        <w:pict w14:anchorId="6D3AF209">
          <v:rect id="_x0000_i1081" style="width:0;height:1.5pt" o:hralign="center" o:hrstd="t" o:hr="t" fillcolor="#a0a0a0" stroked="f"/>
        </w:pict>
      </w:r>
    </w:p>
    <w:p w14:paraId="3074AD30"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Step 2: Generate New Nodes in Adjacent Stringers</w:t>
      </w:r>
    </w:p>
    <w:p w14:paraId="0724E508" w14:textId="77777777" w:rsidR="002855EC" w:rsidRPr="002855EC" w:rsidRDefault="002855EC" w:rsidP="002855EC">
      <w:pPr>
        <w:numPr>
          <w:ilvl w:val="0"/>
          <w:numId w:val="4"/>
        </w:numPr>
        <w:rPr>
          <w:lang w:val="en-US"/>
        </w:rPr>
      </w:pPr>
      <w:r w:rsidRPr="002855EC">
        <w:rPr>
          <w:lang w:val="en-US"/>
        </w:rPr>
        <w:t xml:space="preserve">For each missing node in a stringer, calculate a </w:t>
      </w:r>
      <w:r w:rsidRPr="002855EC">
        <w:rPr>
          <w:b/>
          <w:bCs/>
          <w:lang w:val="en-US"/>
        </w:rPr>
        <w:t>perpendicular projection</w:t>
      </w:r>
      <w:r w:rsidRPr="002855EC">
        <w:rPr>
          <w:lang w:val="en-US"/>
        </w:rPr>
        <w:t xml:space="preserve"> onto the adjacent stringer.</w:t>
      </w:r>
    </w:p>
    <w:p w14:paraId="2D73082C" w14:textId="77777777" w:rsidR="002855EC" w:rsidRPr="002855EC" w:rsidRDefault="002855EC" w:rsidP="002855EC">
      <w:pPr>
        <w:numPr>
          <w:ilvl w:val="0"/>
          <w:numId w:val="4"/>
        </w:numPr>
        <w:rPr>
          <w:lang w:val="en-US"/>
        </w:rPr>
      </w:pPr>
      <w:r w:rsidRPr="002855EC">
        <w:rPr>
          <w:lang w:val="en-US"/>
        </w:rPr>
        <w:t>Ensure new nodes are aligned correctly along the span and perpendicular direction.</w:t>
      </w:r>
    </w:p>
    <w:p w14:paraId="310D5687" w14:textId="77777777" w:rsidR="002855EC" w:rsidRPr="002855EC" w:rsidRDefault="002855EC" w:rsidP="002855EC">
      <w:pPr>
        <w:rPr>
          <w:lang w:val="en-US"/>
        </w:rPr>
      </w:pPr>
      <w:r w:rsidRPr="002855EC">
        <w:rPr>
          <w:b/>
          <w:bCs/>
          <w:lang w:val="en-US"/>
        </w:rPr>
        <w:t>Example Node Placement Logic:</w:t>
      </w:r>
    </w:p>
    <w:p w14:paraId="67BD4B03" w14:textId="77777777" w:rsidR="002855EC" w:rsidRPr="002855EC" w:rsidRDefault="002855EC" w:rsidP="002855EC">
      <w:pPr>
        <w:rPr>
          <w:lang w:val="en-US"/>
        </w:rPr>
      </w:pPr>
      <w:r w:rsidRPr="002855EC">
        <w:rPr>
          <w:lang w:val="en-US"/>
        </w:rPr>
        <w:lastRenderedPageBreak/>
        <w:t>matlab</w:t>
      </w:r>
    </w:p>
    <w:p w14:paraId="63F3A75A" w14:textId="77777777" w:rsidR="002855EC" w:rsidRPr="002855EC" w:rsidRDefault="002855EC" w:rsidP="002855EC">
      <w:pPr>
        <w:rPr>
          <w:lang w:val="en-US"/>
        </w:rPr>
      </w:pPr>
      <w:r w:rsidRPr="002855EC">
        <w:rPr>
          <w:lang w:val="en-US"/>
        </w:rPr>
        <w:t>Copy code</w:t>
      </w:r>
    </w:p>
    <w:p w14:paraId="15680BCD" w14:textId="77777777" w:rsidR="002855EC" w:rsidRPr="002855EC" w:rsidRDefault="002855EC" w:rsidP="002855EC">
      <w:pPr>
        <w:rPr>
          <w:lang w:val="en-US"/>
        </w:rPr>
      </w:pPr>
      <w:r w:rsidRPr="002855EC">
        <w:rPr>
          <w:lang w:val="en-US"/>
        </w:rPr>
        <w:t>% Create perpendicular nodes</w:t>
      </w:r>
    </w:p>
    <w:p w14:paraId="539984B9" w14:textId="77777777" w:rsidR="002855EC" w:rsidRPr="002855EC" w:rsidRDefault="002855EC" w:rsidP="002855EC">
      <w:pPr>
        <w:rPr>
          <w:lang w:val="en-US"/>
        </w:rPr>
      </w:pPr>
      <w:r w:rsidRPr="002855EC">
        <w:rPr>
          <w:lang w:val="en-US"/>
        </w:rPr>
        <w:t>for i = 1:length(missing_nodes)</w:t>
      </w:r>
    </w:p>
    <w:p w14:paraId="43859176" w14:textId="77777777" w:rsidR="002855EC" w:rsidRPr="002855EC" w:rsidRDefault="002855EC" w:rsidP="002855EC">
      <w:pPr>
        <w:rPr>
          <w:lang w:val="en-US"/>
        </w:rPr>
      </w:pPr>
      <w:r w:rsidRPr="002855EC">
        <w:rPr>
          <w:lang w:val="en-US"/>
        </w:rPr>
        <w:t xml:space="preserve">    node = missing_nodes(i);</w:t>
      </w:r>
    </w:p>
    <w:p w14:paraId="762A370D" w14:textId="77777777" w:rsidR="002855EC" w:rsidRPr="002855EC" w:rsidRDefault="002855EC" w:rsidP="002855EC">
      <w:pPr>
        <w:rPr>
          <w:lang w:val="en-US"/>
        </w:rPr>
      </w:pPr>
      <w:r w:rsidRPr="002855EC">
        <w:rPr>
          <w:lang w:val="en-US"/>
        </w:rPr>
        <w:t xml:space="preserve">    % Extract coordinates (example placeholders)</w:t>
      </w:r>
    </w:p>
    <w:p w14:paraId="4C8EF019" w14:textId="77777777" w:rsidR="002855EC" w:rsidRPr="002855EC" w:rsidRDefault="002855EC" w:rsidP="002855EC">
      <w:pPr>
        <w:rPr>
          <w:lang w:val="en-US"/>
        </w:rPr>
      </w:pPr>
      <w:r w:rsidRPr="002855EC">
        <w:rPr>
          <w:lang w:val="en-US"/>
        </w:rPr>
        <w:t xml:space="preserve">    x_coord = node_positions(node, 1);</w:t>
      </w:r>
    </w:p>
    <w:p w14:paraId="229DCB05" w14:textId="77777777" w:rsidR="002855EC" w:rsidRPr="002855EC" w:rsidRDefault="002855EC" w:rsidP="002855EC">
      <w:pPr>
        <w:rPr>
          <w:lang w:val="en-US"/>
        </w:rPr>
      </w:pPr>
      <w:r w:rsidRPr="002855EC">
        <w:rPr>
          <w:lang w:val="en-US"/>
        </w:rPr>
        <w:t xml:space="preserve">    y_coord = node_positions(node, 2);</w:t>
      </w:r>
    </w:p>
    <w:p w14:paraId="1A8253CA" w14:textId="77777777" w:rsidR="002855EC" w:rsidRPr="002855EC" w:rsidRDefault="002855EC" w:rsidP="002855EC">
      <w:pPr>
        <w:rPr>
          <w:lang w:val="en-US"/>
        </w:rPr>
      </w:pPr>
      <w:r w:rsidRPr="002855EC">
        <w:rPr>
          <w:lang w:val="en-US"/>
        </w:rPr>
        <w:t xml:space="preserve">    z_coord = node_</w:t>
      </w:r>
      <w:proofErr w:type="gramStart"/>
      <w:r w:rsidRPr="002855EC">
        <w:rPr>
          <w:lang w:val="en-US"/>
        </w:rPr>
        <w:t>positions(</w:t>
      </w:r>
      <w:proofErr w:type="gramEnd"/>
      <w:r w:rsidRPr="002855EC">
        <w:rPr>
          <w:lang w:val="en-US"/>
        </w:rPr>
        <w:t>node, 3);</w:t>
      </w:r>
    </w:p>
    <w:p w14:paraId="14D51F1D" w14:textId="77777777" w:rsidR="002855EC" w:rsidRPr="002855EC" w:rsidRDefault="002855EC" w:rsidP="002855EC">
      <w:pPr>
        <w:rPr>
          <w:lang w:val="en-US"/>
        </w:rPr>
      </w:pPr>
      <w:r w:rsidRPr="002855EC">
        <w:rPr>
          <w:lang w:val="en-US"/>
        </w:rPr>
        <w:t xml:space="preserve">    </w:t>
      </w:r>
    </w:p>
    <w:p w14:paraId="4F174DE3" w14:textId="77777777" w:rsidR="002855EC" w:rsidRPr="002855EC" w:rsidRDefault="002855EC" w:rsidP="002855EC">
      <w:pPr>
        <w:rPr>
          <w:lang w:val="en-US"/>
        </w:rPr>
      </w:pPr>
      <w:r w:rsidRPr="002855EC">
        <w:rPr>
          <w:lang w:val="en-US"/>
        </w:rPr>
        <w:t xml:space="preserve">    % Project perpendicularly to stringer line</w:t>
      </w:r>
    </w:p>
    <w:p w14:paraId="4C13D9B3" w14:textId="77777777" w:rsidR="002855EC" w:rsidRPr="002855EC" w:rsidRDefault="002855EC" w:rsidP="002855EC">
      <w:pPr>
        <w:rPr>
          <w:lang w:val="en-US"/>
        </w:rPr>
      </w:pPr>
      <w:r w:rsidRPr="002855EC">
        <w:rPr>
          <w:lang w:val="en-US"/>
        </w:rPr>
        <w:t xml:space="preserve">    new_node = [x_coord + offset_x, y_coord, z_coord];</w:t>
      </w:r>
    </w:p>
    <w:p w14:paraId="309398DF" w14:textId="77777777" w:rsidR="002855EC" w:rsidRPr="002855EC" w:rsidRDefault="002855EC" w:rsidP="002855EC">
      <w:pPr>
        <w:rPr>
          <w:lang w:val="en-US"/>
        </w:rPr>
      </w:pPr>
      <w:r w:rsidRPr="002855EC">
        <w:rPr>
          <w:lang w:val="en-US"/>
        </w:rPr>
        <w:t xml:space="preserve">    </w:t>
      </w:r>
    </w:p>
    <w:p w14:paraId="295C6B9E" w14:textId="77777777" w:rsidR="002855EC" w:rsidRPr="002855EC" w:rsidRDefault="002855EC" w:rsidP="002855EC">
      <w:pPr>
        <w:rPr>
          <w:lang w:val="en-US"/>
        </w:rPr>
      </w:pPr>
      <w:r w:rsidRPr="002855EC">
        <w:rPr>
          <w:lang w:val="en-US"/>
        </w:rPr>
        <w:t xml:space="preserve">    % Add node to adjacent stringer</w:t>
      </w:r>
    </w:p>
    <w:p w14:paraId="5999669C" w14:textId="77777777" w:rsidR="002855EC" w:rsidRPr="002855EC" w:rsidRDefault="002855EC" w:rsidP="002855EC">
      <w:pPr>
        <w:rPr>
          <w:lang w:val="en-US"/>
        </w:rPr>
      </w:pPr>
      <w:r w:rsidRPr="002855EC">
        <w:rPr>
          <w:lang w:val="en-US"/>
        </w:rPr>
        <w:t xml:space="preserve">    stringer_nodes{index_stringer+1} = [stringer_nodes{index_stringer+1}; new_node];</w:t>
      </w:r>
    </w:p>
    <w:p w14:paraId="6D02632F" w14:textId="77777777" w:rsidR="002855EC" w:rsidRPr="002855EC" w:rsidRDefault="002855EC" w:rsidP="002855EC">
      <w:proofErr w:type="spellStart"/>
      <w:r w:rsidRPr="002855EC">
        <w:t>end</w:t>
      </w:r>
      <w:proofErr w:type="spellEnd"/>
    </w:p>
    <w:p w14:paraId="0FA3ED3A" w14:textId="77777777" w:rsidR="002855EC" w:rsidRPr="002855EC" w:rsidRDefault="002855EC" w:rsidP="002855EC">
      <w:pPr>
        <w:numPr>
          <w:ilvl w:val="0"/>
          <w:numId w:val="5"/>
        </w:numPr>
        <w:rPr>
          <w:lang w:val="en-US"/>
        </w:rPr>
      </w:pPr>
      <w:r w:rsidRPr="002855EC">
        <w:rPr>
          <w:b/>
          <w:bCs/>
          <w:lang w:val="en-US"/>
        </w:rPr>
        <w:t>Validation:</w:t>
      </w:r>
      <w:r w:rsidRPr="002855EC">
        <w:rPr>
          <w:lang w:val="en-US"/>
        </w:rPr>
        <w:t xml:space="preserve"> Ensure the new node does not violate existing geometric constraints or create mesh distortion.</w:t>
      </w:r>
    </w:p>
    <w:p w14:paraId="1ED073F5" w14:textId="77777777" w:rsidR="002855EC" w:rsidRPr="002855EC" w:rsidRDefault="002855EC" w:rsidP="002855EC">
      <w:r w:rsidRPr="002855EC">
        <w:pict w14:anchorId="096432C4">
          <v:rect id="_x0000_i1082" style="width:0;height:1.5pt" o:hralign="center" o:hrstd="t" o:hr="t" fillcolor="#a0a0a0" stroked="f"/>
        </w:pict>
      </w:r>
    </w:p>
    <w:p w14:paraId="3DFD4616"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Step 3: Adapt Surface Creation Logic</w:t>
      </w:r>
    </w:p>
    <w:p w14:paraId="387689CB" w14:textId="77777777" w:rsidR="002855EC" w:rsidRPr="002855EC" w:rsidRDefault="002855EC" w:rsidP="002855EC">
      <w:pPr>
        <w:numPr>
          <w:ilvl w:val="0"/>
          <w:numId w:val="6"/>
        </w:numPr>
        <w:rPr>
          <w:lang w:val="en-US"/>
        </w:rPr>
      </w:pPr>
      <w:r w:rsidRPr="002855EC">
        <w:rPr>
          <w:lang w:val="en-US"/>
        </w:rPr>
        <w:t xml:space="preserve">Use the newly created nodes in conjunction with existing nodes to form </w:t>
      </w:r>
      <w:r w:rsidRPr="002855EC">
        <w:rPr>
          <w:b/>
          <w:bCs/>
          <w:lang w:val="en-US"/>
        </w:rPr>
        <w:t>smaller quadrilateral panels</w:t>
      </w:r>
      <w:r w:rsidRPr="002855EC">
        <w:rPr>
          <w:lang w:val="en-US"/>
        </w:rPr>
        <w:t>.</w:t>
      </w:r>
    </w:p>
    <w:p w14:paraId="3690F562" w14:textId="77777777" w:rsidR="002855EC" w:rsidRPr="002855EC" w:rsidRDefault="002855EC" w:rsidP="002855EC">
      <w:pPr>
        <w:numPr>
          <w:ilvl w:val="0"/>
          <w:numId w:val="6"/>
        </w:numPr>
        <w:rPr>
          <w:lang w:val="en-US"/>
        </w:rPr>
      </w:pPr>
      <w:r w:rsidRPr="002855EC">
        <w:rPr>
          <w:lang w:val="en-US"/>
        </w:rPr>
        <w:t xml:space="preserve">Handle the </w:t>
      </w:r>
      <w:r w:rsidRPr="002855EC">
        <w:rPr>
          <w:b/>
          <w:bCs/>
          <w:lang w:val="en-US"/>
        </w:rPr>
        <w:t>triangular zones separately</w:t>
      </w:r>
      <w:r w:rsidRPr="002855EC">
        <w:rPr>
          <w:lang w:val="en-US"/>
        </w:rPr>
        <w:t>, ensuring node connectivity remains intact.</w:t>
      </w:r>
    </w:p>
    <w:p w14:paraId="722272C3" w14:textId="77777777" w:rsidR="002855EC" w:rsidRPr="002855EC" w:rsidRDefault="002855EC" w:rsidP="002855EC">
      <w:pPr>
        <w:rPr>
          <w:lang w:val="en-US"/>
        </w:rPr>
      </w:pPr>
      <w:r w:rsidRPr="002855EC">
        <w:rPr>
          <w:b/>
          <w:bCs/>
          <w:lang w:val="en-US"/>
        </w:rPr>
        <w:t>Example Surface Mapping Logic:</w:t>
      </w:r>
    </w:p>
    <w:p w14:paraId="2E998B97" w14:textId="77777777" w:rsidR="002855EC" w:rsidRPr="002855EC" w:rsidRDefault="002855EC" w:rsidP="002855EC">
      <w:pPr>
        <w:rPr>
          <w:lang w:val="en-US"/>
        </w:rPr>
      </w:pPr>
      <w:r w:rsidRPr="002855EC">
        <w:rPr>
          <w:lang w:val="en-US"/>
        </w:rPr>
        <w:t>matlab</w:t>
      </w:r>
    </w:p>
    <w:p w14:paraId="538CF74C" w14:textId="77777777" w:rsidR="002855EC" w:rsidRPr="002855EC" w:rsidRDefault="002855EC" w:rsidP="002855EC">
      <w:pPr>
        <w:rPr>
          <w:lang w:val="en-US"/>
        </w:rPr>
      </w:pPr>
      <w:r w:rsidRPr="002855EC">
        <w:rPr>
          <w:lang w:val="en-US"/>
        </w:rPr>
        <w:t>Copy code</w:t>
      </w:r>
    </w:p>
    <w:p w14:paraId="61F7F779" w14:textId="77777777" w:rsidR="002855EC" w:rsidRPr="002855EC" w:rsidRDefault="002855EC" w:rsidP="002855EC">
      <w:pPr>
        <w:rPr>
          <w:lang w:val="en-US"/>
        </w:rPr>
      </w:pPr>
      <w:r w:rsidRPr="002855EC">
        <w:rPr>
          <w:lang w:val="en-US"/>
        </w:rPr>
        <w:t>for index_stringer = 1:num_stringers-1</w:t>
      </w:r>
    </w:p>
    <w:p w14:paraId="00DDC722" w14:textId="77777777" w:rsidR="002855EC" w:rsidRPr="002855EC" w:rsidRDefault="002855EC" w:rsidP="002855EC">
      <w:pPr>
        <w:rPr>
          <w:lang w:val="en-US"/>
        </w:rPr>
      </w:pPr>
      <w:r w:rsidRPr="002855EC">
        <w:rPr>
          <w:lang w:val="en-US"/>
        </w:rPr>
        <w:lastRenderedPageBreak/>
        <w:t xml:space="preserve">    nodes_current = stringer_nodes{index_stringer</w:t>
      </w:r>
      <w:proofErr w:type="gramStart"/>
      <w:r w:rsidRPr="002855EC">
        <w:rPr>
          <w:lang w:val="en-US"/>
        </w:rPr>
        <w:t>};</w:t>
      </w:r>
      <w:proofErr w:type="gramEnd"/>
    </w:p>
    <w:p w14:paraId="572D2596" w14:textId="77777777" w:rsidR="002855EC" w:rsidRPr="002855EC" w:rsidRDefault="002855EC" w:rsidP="002855EC">
      <w:pPr>
        <w:rPr>
          <w:lang w:val="en-US"/>
        </w:rPr>
      </w:pPr>
      <w:r w:rsidRPr="002855EC">
        <w:rPr>
          <w:lang w:val="en-US"/>
        </w:rPr>
        <w:t xml:space="preserve">    nodes_next = stringer_nodes{index_stringer+1};</w:t>
      </w:r>
    </w:p>
    <w:p w14:paraId="7A07DB35" w14:textId="77777777" w:rsidR="002855EC" w:rsidRPr="002855EC" w:rsidRDefault="002855EC" w:rsidP="002855EC">
      <w:pPr>
        <w:rPr>
          <w:lang w:val="en-US"/>
        </w:rPr>
      </w:pPr>
      <w:r w:rsidRPr="002855EC">
        <w:rPr>
          <w:lang w:val="en-US"/>
        </w:rPr>
        <w:t xml:space="preserve">    </w:t>
      </w:r>
    </w:p>
    <w:p w14:paraId="1A718541" w14:textId="77777777" w:rsidR="002855EC" w:rsidRPr="002855EC" w:rsidRDefault="002855EC" w:rsidP="002855EC">
      <w:pPr>
        <w:rPr>
          <w:lang w:val="en-US"/>
        </w:rPr>
      </w:pPr>
      <w:r w:rsidRPr="002855EC">
        <w:rPr>
          <w:lang w:val="en-US"/>
        </w:rPr>
        <w:t xml:space="preserve">    for i = 1:length(nodes_current)-1</w:t>
      </w:r>
    </w:p>
    <w:p w14:paraId="1011D1FA" w14:textId="77777777" w:rsidR="002855EC" w:rsidRPr="002855EC" w:rsidRDefault="002855EC" w:rsidP="002855EC">
      <w:pPr>
        <w:rPr>
          <w:lang w:val="en-US"/>
        </w:rPr>
      </w:pPr>
      <w:r w:rsidRPr="002855EC">
        <w:rPr>
          <w:lang w:val="en-US"/>
        </w:rPr>
        <w:t xml:space="preserve">        if ismember(nodes_current(i), nodes_next) &amp;&amp; ismember(nodes_current(i+1), nodes_next)</w:t>
      </w:r>
    </w:p>
    <w:p w14:paraId="16B1229D" w14:textId="77777777" w:rsidR="002855EC" w:rsidRPr="002855EC" w:rsidRDefault="002855EC" w:rsidP="002855EC">
      <w:pPr>
        <w:rPr>
          <w:lang w:val="en-US"/>
        </w:rPr>
      </w:pPr>
      <w:r w:rsidRPr="002855EC">
        <w:rPr>
          <w:lang w:val="en-US"/>
        </w:rPr>
        <w:t xml:space="preserve">            % Create quadrilateral surface</w:t>
      </w:r>
    </w:p>
    <w:p w14:paraId="24899CC1" w14:textId="77777777" w:rsidR="002855EC" w:rsidRPr="002855EC" w:rsidRDefault="002855EC" w:rsidP="002855EC">
      <w:pPr>
        <w:rPr>
          <w:lang w:val="en-US"/>
        </w:rPr>
      </w:pPr>
      <w:r w:rsidRPr="002855EC">
        <w:rPr>
          <w:lang w:val="en-US"/>
        </w:rPr>
        <w:t xml:space="preserve">            quad_surface = [nodes_current(i), nodes_current(i+1), ...</w:t>
      </w:r>
    </w:p>
    <w:p w14:paraId="4E4F6909" w14:textId="77777777" w:rsidR="002855EC" w:rsidRPr="002855EC" w:rsidRDefault="002855EC" w:rsidP="002855EC">
      <w:pPr>
        <w:rPr>
          <w:lang w:val="en-US"/>
        </w:rPr>
      </w:pPr>
      <w:r w:rsidRPr="002855EC">
        <w:rPr>
          <w:lang w:val="en-US"/>
        </w:rPr>
        <w:t xml:space="preserve">                            nodes_next(i+1), nodes_next(i)];</w:t>
      </w:r>
    </w:p>
    <w:p w14:paraId="577D5EB3" w14:textId="77777777" w:rsidR="002855EC" w:rsidRPr="002855EC" w:rsidRDefault="002855EC" w:rsidP="002855EC">
      <w:pPr>
        <w:rPr>
          <w:lang w:val="en-US"/>
        </w:rPr>
      </w:pPr>
      <w:r w:rsidRPr="002855EC">
        <w:rPr>
          <w:lang w:val="en-US"/>
        </w:rPr>
        <w:t xml:space="preserve">            quad_surfaces = [quad_surfaces; quad_surface];</w:t>
      </w:r>
    </w:p>
    <w:p w14:paraId="7FA6F076" w14:textId="77777777" w:rsidR="002855EC" w:rsidRPr="002855EC" w:rsidRDefault="002855EC" w:rsidP="002855EC">
      <w:pPr>
        <w:rPr>
          <w:lang w:val="en-US"/>
        </w:rPr>
      </w:pPr>
      <w:r w:rsidRPr="002855EC">
        <w:rPr>
          <w:lang w:val="en-US"/>
        </w:rPr>
        <w:t xml:space="preserve">        else</w:t>
      </w:r>
    </w:p>
    <w:p w14:paraId="4263CD3D" w14:textId="77777777" w:rsidR="002855EC" w:rsidRPr="002855EC" w:rsidRDefault="002855EC" w:rsidP="002855EC">
      <w:pPr>
        <w:rPr>
          <w:lang w:val="en-US"/>
        </w:rPr>
      </w:pPr>
      <w:r w:rsidRPr="002855EC">
        <w:rPr>
          <w:lang w:val="en-US"/>
        </w:rPr>
        <w:t xml:space="preserve">            % Create triangular surface</w:t>
      </w:r>
    </w:p>
    <w:p w14:paraId="09C56612" w14:textId="77777777" w:rsidR="002855EC" w:rsidRPr="002855EC" w:rsidRDefault="002855EC" w:rsidP="002855EC">
      <w:pPr>
        <w:rPr>
          <w:lang w:val="en-US"/>
        </w:rPr>
      </w:pPr>
      <w:r w:rsidRPr="002855EC">
        <w:rPr>
          <w:lang w:val="en-US"/>
        </w:rPr>
        <w:t xml:space="preserve">            tri_surface = [nodes_current(i), nodes_next(i), nodes_next(i+1)];</w:t>
      </w:r>
    </w:p>
    <w:p w14:paraId="74E969E6" w14:textId="77777777" w:rsidR="002855EC" w:rsidRPr="002855EC" w:rsidRDefault="002855EC" w:rsidP="002855EC">
      <w:r w:rsidRPr="002855EC">
        <w:rPr>
          <w:lang w:val="en-US"/>
        </w:rPr>
        <w:t xml:space="preserve">            </w:t>
      </w:r>
      <w:proofErr w:type="spellStart"/>
      <w:r w:rsidRPr="002855EC">
        <w:t>tri_surfaces</w:t>
      </w:r>
      <w:proofErr w:type="spellEnd"/>
      <w:r w:rsidRPr="002855EC">
        <w:t xml:space="preserve"> = [</w:t>
      </w:r>
      <w:proofErr w:type="spellStart"/>
      <w:r w:rsidRPr="002855EC">
        <w:t>tri_surfaces</w:t>
      </w:r>
      <w:proofErr w:type="spellEnd"/>
      <w:r w:rsidRPr="002855EC">
        <w:t xml:space="preserve">; </w:t>
      </w:r>
      <w:proofErr w:type="spellStart"/>
      <w:r w:rsidRPr="002855EC">
        <w:t>tri_surface</w:t>
      </w:r>
      <w:proofErr w:type="spellEnd"/>
      <w:r w:rsidRPr="002855EC">
        <w:t>];</w:t>
      </w:r>
    </w:p>
    <w:p w14:paraId="39908096" w14:textId="77777777" w:rsidR="002855EC" w:rsidRPr="002855EC" w:rsidRDefault="002855EC" w:rsidP="002855EC">
      <w:r w:rsidRPr="002855EC">
        <w:t xml:space="preserve">        </w:t>
      </w:r>
      <w:proofErr w:type="spellStart"/>
      <w:r w:rsidRPr="002855EC">
        <w:t>end</w:t>
      </w:r>
      <w:proofErr w:type="spellEnd"/>
    </w:p>
    <w:p w14:paraId="77A1C0D9" w14:textId="77777777" w:rsidR="002855EC" w:rsidRPr="002855EC" w:rsidRDefault="002855EC" w:rsidP="002855EC">
      <w:r w:rsidRPr="002855EC">
        <w:t xml:space="preserve">    </w:t>
      </w:r>
      <w:proofErr w:type="spellStart"/>
      <w:r w:rsidRPr="002855EC">
        <w:t>end</w:t>
      </w:r>
      <w:proofErr w:type="spellEnd"/>
    </w:p>
    <w:p w14:paraId="1370342E" w14:textId="77777777" w:rsidR="002855EC" w:rsidRPr="002855EC" w:rsidRDefault="002855EC" w:rsidP="002855EC">
      <w:proofErr w:type="spellStart"/>
      <w:r w:rsidRPr="002855EC">
        <w:t>end</w:t>
      </w:r>
      <w:proofErr w:type="spellEnd"/>
    </w:p>
    <w:p w14:paraId="528E7930" w14:textId="77777777" w:rsidR="002855EC" w:rsidRPr="002855EC" w:rsidRDefault="002855EC" w:rsidP="002855EC">
      <w:r w:rsidRPr="002855EC">
        <w:pict w14:anchorId="63FC4777">
          <v:rect id="_x0000_i1083" style="width:0;height:1.5pt" o:hralign="center" o:hrstd="t" o:hr="t" fillcolor="#a0a0a0" stroked="f"/>
        </w:pict>
      </w:r>
    </w:p>
    <w:p w14:paraId="3ECC1448"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Step 4: Include Front Spar Nodes for Refinement</w:t>
      </w:r>
    </w:p>
    <w:p w14:paraId="3632F2F0" w14:textId="77777777" w:rsidR="002855EC" w:rsidRPr="002855EC" w:rsidRDefault="002855EC" w:rsidP="002855EC">
      <w:pPr>
        <w:numPr>
          <w:ilvl w:val="0"/>
          <w:numId w:val="7"/>
        </w:numPr>
        <w:rPr>
          <w:lang w:val="en-US"/>
        </w:rPr>
      </w:pPr>
      <w:r w:rsidRPr="002855EC">
        <w:rPr>
          <w:lang w:val="en-US"/>
        </w:rPr>
        <w:t xml:space="preserve">Ensure nodes from the </w:t>
      </w:r>
      <w:r w:rsidRPr="002855EC">
        <w:rPr>
          <w:b/>
          <w:bCs/>
          <w:lang w:val="en-US"/>
        </w:rPr>
        <w:t>front spar</w:t>
      </w:r>
      <w:r w:rsidRPr="002855EC">
        <w:rPr>
          <w:lang w:val="en-US"/>
        </w:rPr>
        <w:t xml:space="preserve"> are integrated into the mesh logic.</w:t>
      </w:r>
    </w:p>
    <w:p w14:paraId="5B9EA06D" w14:textId="77777777" w:rsidR="002855EC" w:rsidRPr="002855EC" w:rsidRDefault="002855EC" w:rsidP="002855EC">
      <w:pPr>
        <w:numPr>
          <w:ilvl w:val="0"/>
          <w:numId w:val="7"/>
        </w:numPr>
        <w:rPr>
          <w:lang w:val="en-US"/>
        </w:rPr>
      </w:pPr>
      <w:r w:rsidRPr="002855EC">
        <w:rPr>
          <w:lang w:val="en-US"/>
        </w:rPr>
        <w:t>Connect these nodes to adjacent stringer nodes to finalize smaller panels.</w:t>
      </w:r>
    </w:p>
    <w:p w14:paraId="6F7D5B1F" w14:textId="77777777" w:rsidR="002855EC" w:rsidRPr="002855EC" w:rsidRDefault="002855EC" w:rsidP="002855EC">
      <w:pPr>
        <w:rPr>
          <w:lang w:val="en-US"/>
        </w:rPr>
      </w:pPr>
      <w:r w:rsidRPr="002855EC">
        <w:rPr>
          <w:b/>
          <w:bCs/>
          <w:lang w:val="en-US"/>
        </w:rPr>
        <w:t>Logic Example:</w:t>
      </w:r>
    </w:p>
    <w:p w14:paraId="371DB92F" w14:textId="77777777" w:rsidR="002855EC" w:rsidRPr="002855EC" w:rsidRDefault="002855EC" w:rsidP="002855EC">
      <w:pPr>
        <w:rPr>
          <w:lang w:val="en-US"/>
        </w:rPr>
      </w:pPr>
      <w:r w:rsidRPr="002855EC">
        <w:rPr>
          <w:lang w:val="en-US"/>
        </w:rPr>
        <w:t>matlab</w:t>
      </w:r>
    </w:p>
    <w:p w14:paraId="0A5622E9" w14:textId="77777777" w:rsidR="002855EC" w:rsidRPr="002855EC" w:rsidRDefault="002855EC" w:rsidP="002855EC">
      <w:pPr>
        <w:rPr>
          <w:lang w:val="en-US"/>
        </w:rPr>
      </w:pPr>
      <w:r w:rsidRPr="002855EC">
        <w:rPr>
          <w:lang w:val="en-US"/>
        </w:rPr>
        <w:t>Copy code</w:t>
      </w:r>
    </w:p>
    <w:p w14:paraId="2585E82A" w14:textId="77777777" w:rsidR="002855EC" w:rsidRPr="002855EC" w:rsidRDefault="002855EC" w:rsidP="002855EC">
      <w:pPr>
        <w:rPr>
          <w:lang w:val="en-US"/>
        </w:rPr>
      </w:pPr>
      <w:r w:rsidRPr="002855EC">
        <w:rPr>
          <w:lang w:val="en-US"/>
        </w:rPr>
        <w:t>% Integrate front spar nodes</w:t>
      </w:r>
    </w:p>
    <w:p w14:paraId="1D284A7B" w14:textId="77777777" w:rsidR="002855EC" w:rsidRPr="002855EC" w:rsidRDefault="002855EC" w:rsidP="002855EC">
      <w:pPr>
        <w:rPr>
          <w:lang w:val="en-US"/>
        </w:rPr>
      </w:pPr>
      <w:r w:rsidRPr="002855EC">
        <w:rPr>
          <w:lang w:val="en-US"/>
        </w:rPr>
        <w:t xml:space="preserve">for i = </w:t>
      </w:r>
      <w:proofErr w:type="gramStart"/>
      <w:r w:rsidRPr="002855EC">
        <w:rPr>
          <w:lang w:val="en-US"/>
        </w:rPr>
        <w:t>1:length</w:t>
      </w:r>
      <w:proofErr w:type="gramEnd"/>
      <w:r w:rsidRPr="002855EC">
        <w:rPr>
          <w:lang w:val="en-US"/>
        </w:rPr>
        <w:t>(front_spar_nodes)-1</w:t>
      </w:r>
    </w:p>
    <w:p w14:paraId="2DBE2581" w14:textId="77777777" w:rsidR="002855EC" w:rsidRPr="002855EC" w:rsidRDefault="002855EC" w:rsidP="002855EC">
      <w:pPr>
        <w:rPr>
          <w:lang w:val="en-US"/>
        </w:rPr>
      </w:pPr>
      <w:r w:rsidRPr="002855EC">
        <w:rPr>
          <w:lang w:val="en-US"/>
        </w:rPr>
        <w:t xml:space="preserve">    quad_surface = [front_spar_nodes(i), front_spar_nodes(i+1), ...</w:t>
      </w:r>
    </w:p>
    <w:p w14:paraId="72B19103" w14:textId="77777777" w:rsidR="002855EC" w:rsidRPr="002855EC" w:rsidRDefault="002855EC" w:rsidP="002855EC">
      <w:pPr>
        <w:rPr>
          <w:lang w:val="en-US"/>
        </w:rPr>
      </w:pPr>
      <w:r w:rsidRPr="002855EC">
        <w:rPr>
          <w:lang w:val="en-US"/>
        </w:rPr>
        <w:t xml:space="preserve">                    stringer_nodes{1}(i+1), stringer_nodes{1}(i)];</w:t>
      </w:r>
    </w:p>
    <w:p w14:paraId="2115276A" w14:textId="77777777" w:rsidR="002855EC" w:rsidRPr="002855EC" w:rsidRDefault="002855EC" w:rsidP="002855EC">
      <w:pPr>
        <w:rPr>
          <w:lang w:val="en-US"/>
        </w:rPr>
      </w:pPr>
      <w:r w:rsidRPr="002855EC">
        <w:rPr>
          <w:lang w:val="en-US"/>
        </w:rPr>
        <w:lastRenderedPageBreak/>
        <w:t xml:space="preserve">    quad_surfaces = [quad_surfaces; quad_surface];</w:t>
      </w:r>
    </w:p>
    <w:p w14:paraId="4395C2C8" w14:textId="77777777" w:rsidR="002855EC" w:rsidRPr="002855EC" w:rsidRDefault="002855EC" w:rsidP="002855EC">
      <w:proofErr w:type="spellStart"/>
      <w:r w:rsidRPr="002855EC">
        <w:t>end</w:t>
      </w:r>
      <w:proofErr w:type="spellEnd"/>
    </w:p>
    <w:p w14:paraId="635E521D" w14:textId="77777777" w:rsidR="002855EC" w:rsidRPr="002855EC" w:rsidRDefault="002855EC" w:rsidP="002855EC">
      <w:r w:rsidRPr="002855EC">
        <w:pict w14:anchorId="604E9E42">
          <v:rect id="_x0000_i1084" style="width:0;height:1.5pt" o:hralign="center" o:hrstd="t" o:hr="t" fillcolor="#a0a0a0" stroked="f"/>
        </w:pict>
      </w:r>
    </w:p>
    <w:p w14:paraId="34810C1C" w14:textId="77777777" w:rsidR="002855EC" w:rsidRPr="002855EC" w:rsidRDefault="002855EC" w:rsidP="002855EC">
      <w:pPr>
        <w:rPr>
          <w:b/>
          <w:bCs/>
        </w:rPr>
      </w:pPr>
      <w:r w:rsidRPr="002855EC">
        <w:rPr>
          <w:rFonts w:ascii="Segoe UI Emoji" w:hAnsi="Segoe UI Emoji" w:cs="Segoe UI Emoji"/>
          <w:b/>
          <w:bCs/>
        </w:rPr>
        <w:t>✅</w:t>
      </w:r>
      <w:r w:rsidRPr="002855EC">
        <w:rPr>
          <w:b/>
          <w:bCs/>
        </w:rPr>
        <w:t xml:space="preserve"> 3. </w:t>
      </w:r>
      <w:proofErr w:type="spellStart"/>
      <w:r w:rsidRPr="002855EC">
        <w:rPr>
          <w:b/>
          <w:bCs/>
        </w:rPr>
        <w:t>Advantages</w:t>
      </w:r>
      <w:proofErr w:type="spellEnd"/>
      <w:r w:rsidRPr="002855EC">
        <w:rPr>
          <w:b/>
          <w:bCs/>
        </w:rPr>
        <w:t xml:space="preserve"> </w:t>
      </w:r>
      <w:proofErr w:type="spellStart"/>
      <w:r w:rsidRPr="002855EC">
        <w:rPr>
          <w:b/>
          <w:bCs/>
        </w:rPr>
        <w:t>of</w:t>
      </w:r>
      <w:proofErr w:type="spellEnd"/>
      <w:r w:rsidRPr="002855EC">
        <w:rPr>
          <w:b/>
          <w:bCs/>
        </w:rPr>
        <w:t xml:space="preserve"> </w:t>
      </w:r>
      <w:proofErr w:type="spellStart"/>
      <w:r w:rsidRPr="002855EC">
        <w:rPr>
          <w:b/>
          <w:bCs/>
        </w:rPr>
        <w:t>This</w:t>
      </w:r>
      <w:proofErr w:type="spellEnd"/>
      <w:r w:rsidRPr="002855EC">
        <w:rPr>
          <w:b/>
          <w:bCs/>
        </w:rPr>
        <w:t xml:space="preserve"> </w:t>
      </w:r>
      <w:proofErr w:type="spellStart"/>
      <w:r w:rsidRPr="002855EC">
        <w:rPr>
          <w:b/>
          <w:bCs/>
        </w:rPr>
        <w:t>Approach</w:t>
      </w:r>
      <w:proofErr w:type="spellEnd"/>
    </w:p>
    <w:p w14:paraId="55BA6563" w14:textId="77777777" w:rsidR="002855EC" w:rsidRPr="002855EC" w:rsidRDefault="002855EC" w:rsidP="002855EC">
      <w:pPr>
        <w:numPr>
          <w:ilvl w:val="0"/>
          <w:numId w:val="8"/>
        </w:numPr>
        <w:rPr>
          <w:lang w:val="en-US"/>
        </w:rPr>
      </w:pPr>
      <w:r w:rsidRPr="002855EC">
        <w:rPr>
          <w:b/>
          <w:bCs/>
          <w:lang w:val="en-US"/>
        </w:rPr>
        <w:t>Improved Mesh Quality:</w:t>
      </w:r>
      <w:r w:rsidRPr="002855EC">
        <w:rPr>
          <w:lang w:val="en-US"/>
        </w:rPr>
        <w:t xml:space="preserve"> Smaller, well-formed panels reduce stress concentration and improve FEM accuracy.</w:t>
      </w:r>
    </w:p>
    <w:p w14:paraId="6AD07149" w14:textId="77777777" w:rsidR="002855EC" w:rsidRPr="002855EC" w:rsidRDefault="002855EC" w:rsidP="002855EC">
      <w:pPr>
        <w:numPr>
          <w:ilvl w:val="0"/>
          <w:numId w:val="8"/>
        </w:numPr>
        <w:rPr>
          <w:lang w:val="en-US"/>
        </w:rPr>
      </w:pPr>
      <w:r w:rsidRPr="002855EC">
        <w:rPr>
          <w:b/>
          <w:bCs/>
          <w:lang w:val="en-US"/>
        </w:rPr>
        <w:t>Adaptability:</w:t>
      </w:r>
      <w:r w:rsidRPr="002855EC">
        <w:rPr>
          <w:lang w:val="en-US"/>
        </w:rPr>
        <w:t xml:space="preserve"> The logic scales well across varying wing geometries and irregularities.</w:t>
      </w:r>
    </w:p>
    <w:p w14:paraId="5996F40E" w14:textId="77777777" w:rsidR="002855EC" w:rsidRPr="002855EC" w:rsidRDefault="002855EC" w:rsidP="002855EC">
      <w:pPr>
        <w:numPr>
          <w:ilvl w:val="0"/>
          <w:numId w:val="8"/>
        </w:numPr>
        <w:rPr>
          <w:lang w:val="en-US"/>
        </w:rPr>
      </w:pPr>
      <w:r w:rsidRPr="002855EC">
        <w:rPr>
          <w:b/>
          <w:bCs/>
          <w:lang w:val="en-US"/>
        </w:rPr>
        <w:t>Structural Integrity:</w:t>
      </w:r>
      <w:r w:rsidRPr="002855EC">
        <w:rPr>
          <w:lang w:val="en-US"/>
        </w:rPr>
        <w:t xml:space="preserve"> Preserves the load paths defined by stringer-node relationships.</w:t>
      </w:r>
    </w:p>
    <w:p w14:paraId="0F1DA4B7" w14:textId="77777777" w:rsidR="002855EC" w:rsidRPr="002855EC" w:rsidRDefault="002855EC" w:rsidP="002855EC">
      <w:pPr>
        <w:numPr>
          <w:ilvl w:val="0"/>
          <w:numId w:val="8"/>
        </w:numPr>
        <w:rPr>
          <w:lang w:val="en-US"/>
        </w:rPr>
      </w:pPr>
      <w:r w:rsidRPr="002855EC">
        <w:rPr>
          <w:b/>
          <w:bCs/>
          <w:lang w:val="en-US"/>
        </w:rPr>
        <w:t>Reduced Computational Noise:</w:t>
      </w:r>
      <w:r w:rsidRPr="002855EC">
        <w:rPr>
          <w:lang w:val="en-US"/>
        </w:rPr>
        <w:t xml:space="preserve"> Smaller panels in irregular regions reduce errors in load transfer predictions.</w:t>
      </w:r>
    </w:p>
    <w:p w14:paraId="7F44BBF8" w14:textId="77777777" w:rsidR="002855EC" w:rsidRPr="002855EC" w:rsidRDefault="002855EC" w:rsidP="002855EC">
      <w:r w:rsidRPr="002855EC">
        <w:pict w14:anchorId="431A37BF">
          <v:rect id="_x0000_i1085" style="width:0;height:1.5pt" o:hralign="center" o:hrstd="t" o:hr="t" fillcolor="#a0a0a0" stroked="f"/>
        </w:pict>
      </w:r>
    </w:p>
    <w:p w14:paraId="0AEC21D7" w14:textId="77777777" w:rsidR="002855EC" w:rsidRPr="002855EC" w:rsidRDefault="002855EC" w:rsidP="002855EC">
      <w:pPr>
        <w:rPr>
          <w:b/>
          <w:bCs/>
        </w:rPr>
      </w:pPr>
      <w:r w:rsidRPr="002855EC">
        <w:rPr>
          <w:rFonts w:ascii="Segoe UI Emoji" w:hAnsi="Segoe UI Emoji" w:cs="Segoe UI Emoji"/>
          <w:b/>
          <w:bCs/>
        </w:rPr>
        <w:t>✅</w:t>
      </w:r>
      <w:r w:rsidRPr="002855EC">
        <w:rPr>
          <w:b/>
          <w:bCs/>
        </w:rPr>
        <w:t xml:space="preserve"> 4. </w:t>
      </w:r>
      <w:proofErr w:type="spellStart"/>
      <w:r w:rsidRPr="002855EC">
        <w:rPr>
          <w:b/>
          <w:bCs/>
        </w:rPr>
        <w:t>Challenges</w:t>
      </w:r>
      <w:proofErr w:type="spellEnd"/>
      <w:r w:rsidRPr="002855EC">
        <w:rPr>
          <w:b/>
          <w:bCs/>
        </w:rPr>
        <w:t xml:space="preserve"> and </w:t>
      </w:r>
      <w:proofErr w:type="spellStart"/>
      <w:r w:rsidRPr="002855EC">
        <w:rPr>
          <w:b/>
          <w:bCs/>
        </w:rPr>
        <w:t>Considerations</w:t>
      </w:r>
      <w:proofErr w:type="spellEnd"/>
    </w:p>
    <w:p w14:paraId="1FDAFB9E" w14:textId="77777777" w:rsidR="002855EC" w:rsidRPr="002855EC" w:rsidRDefault="002855EC" w:rsidP="002855EC">
      <w:pPr>
        <w:numPr>
          <w:ilvl w:val="0"/>
          <w:numId w:val="9"/>
        </w:numPr>
        <w:rPr>
          <w:lang w:val="en-US"/>
        </w:rPr>
      </w:pPr>
      <w:r w:rsidRPr="002855EC">
        <w:rPr>
          <w:b/>
          <w:bCs/>
          <w:lang w:val="en-US"/>
        </w:rPr>
        <w:t>Node Proliferation:</w:t>
      </w:r>
      <w:r w:rsidRPr="002855EC">
        <w:rPr>
          <w:lang w:val="en-US"/>
        </w:rPr>
        <w:t xml:space="preserve"> Adding nodes increases the computational cost and complexity of the FEM model.</w:t>
      </w:r>
    </w:p>
    <w:p w14:paraId="2EF38CF4" w14:textId="77777777" w:rsidR="002855EC" w:rsidRPr="002855EC" w:rsidRDefault="002855EC" w:rsidP="002855EC">
      <w:pPr>
        <w:numPr>
          <w:ilvl w:val="0"/>
          <w:numId w:val="9"/>
        </w:numPr>
        <w:rPr>
          <w:lang w:val="en-US"/>
        </w:rPr>
      </w:pPr>
      <w:r w:rsidRPr="002855EC">
        <w:rPr>
          <w:b/>
          <w:bCs/>
          <w:lang w:val="en-US"/>
        </w:rPr>
        <w:t>Perpendicular Alignment:</w:t>
      </w:r>
      <w:r w:rsidRPr="002855EC">
        <w:rPr>
          <w:lang w:val="en-US"/>
        </w:rPr>
        <w:t xml:space="preserve"> Accurate perpendicular node projection requires geometric precision.</w:t>
      </w:r>
    </w:p>
    <w:p w14:paraId="50733B17" w14:textId="77777777" w:rsidR="002855EC" w:rsidRPr="002855EC" w:rsidRDefault="002855EC" w:rsidP="002855EC">
      <w:pPr>
        <w:numPr>
          <w:ilvl w:val="0"/>
          <w:numId w:val="9"/>
        </w:numPr>
        <w:rPr>
          <w:lang w:val="en-US"/>
        </w:rPr>
      </w:pPr>
      <w:r w:rsidRPr="002855EC">
        <w:rPr>
          <w:b/>
          <w:bCs/>
          <w:lang w:val="en-US"/>
        </w:rPr>
        <w:t>Validation Overhead:</w:t>
      </w:r>
      <w:r w:rsidRPr="002855EC">
        <w:rPr>
          <w:lang w:val="en-US"/>
        </w:rPr>
        <w:t xml:space="preserve"> Each adjustment needs validation in both MATLAB and Patran.</w:t>
      </w:r>
    </w:p>
    <w:p w14:paraId="6FAEC203" w14:textId="77777777" w:rsidR="002855EC" w:rsidRPr="002855EC" w:rsidRDefault="002855EC" w:rsidP="002855EC">
      <w:r w:rsidRPr="002855EC">
        <w:pict w14:anchorId="5FD97832">
          <v:rect id="_x0000_i1086" style="width:0;height:1.5pt" o:hralign="center" o:hrstd="t" o:hr="t" fillcolor="#a0a0a0" stroked="f"/>
        </w:pict>
      </w:r>
    </w:p>
    <w:p w14:paraId="1E55D312" w14:textId="77777777" w:rsidR="002855EC" w:rsidRPr="002855EC" w:rsidRDefault="002855EC" w:rsidP="002855EC">
      <w:pPr>
        <w:rPr>
          <w:b/>
          <w:bCs/>
          <w:lang w:val="en-US"/>
        </w:rPr>
      </w:pPr>
      <w:r w:rsidRPr="002855EC">
        <w:rPr>
          <w:rFonts w:ascii="Segoe UI Emoji" w:hAnsi="Segoe UI Emoji" w:cs="Segoe UI Emoji"/>
          <w:b/>
          <w:bCs/>
          <w:lang w:val="en-US"/>
        </w:rPr>
        <w:t>✅</w:t>
      </w:r>
      <w:r w:rsidRPr="002855EC">
        <w:rPr>
          <w:b/>
          <w:bCs/>
          <w:lang w:val="en-US"/>
        </w:rPr>
        <w:t xml:space="preserve"> 5. Documentation Plan for Thesis</w:t>
      </w:r>
    </w:p>
    <w:p w14:paraId="5D8F1541" w14:textId="77777777" w:rsidR="002855EC" w:rsidRPr="002855EC" w:rsidRDefault="002855EC" w:rsidP="002855EC">
      <w:pPr>
        <w:rPr>
          <w:b/>
          <w:bCs/>
          <w:lang w:val="en-US"/>
        </w:rPr>
      </w:pPr>
      <w:r w:rsidRPr="002855EC">
        <w:rPr>
          <w:rFonts w:ascii="Segoe UI Emoji" w:hAnsi="Segoe UI Emoji" w:cs="Segoe UI Emoji"/>
          <w:b/>
          <w:bCs/>
        </w:rPr>
        <w:t>📄</w:t>
      </w:r>
      <w:r w:rsidRPr="002855EC">
        <w:rPr>
          <w:b/>
          <w:bCs/>
          <w:lang w:val="en-US"/>
        </w:rPr>
        <w:t xml:space="preserve"> Section Title:</w:t>
      </w:r>
    </w:p>
    <w:p w14:paraId="552F55E6" w14:textId="77777777" w:rsidR="002855EC" w:rsidRPr="002855EC" w:rsidRDefault="002855EC" w:rsidP="002855EC">
      <w:pPr>
        <w:rPr>
          <w:lang w:val="en-US"/>
        </w:rPr>
      </w:pPr>
      <w:r w:rsidRPr="002855EC">
        <w:rPr>
          <w:b/>
          <w:bCs/>
          <w:lang w:val="en-US"/>
        </w:rPr>
        <w:t>"Adaptive Node Insertion for Addressing Stringer-Terminated Surface Irregularities in Wing Structures"</w:t>
      </w:r>
    </w:p>
    <w:p w14:paraId="13FF38FE" w14:textId="77777777" w:rsidR="002855EC" w:rsidRPr="002855EC" w:rsidRDefault="002855EC" w:rsidP="002855EC">
      <w:pPr>
        <w:rPr>
          <w:b/>
          <w:bCs/>
        </w:rPr>
      </w:pPr>
      <w:r w:rsidRPr="002855EC">
        <w:rPr>
          <w:b/>
          <w:bCs/>
        </w:rPr>
        <w:t xml:space="preserve">Key </w:t>
      </w:r>
      <w:proofErr w:type="spellStart"/>
      <w:r w:rsidRPr="002855EC">
        <w:rPr>
          <w:b/>
          <w:bCs/>
        </w:rPr>
        <w:t>Discussion</w:t>
      </w:r>
      <w:proofErr w:type="spellEnd"/>
      <w:r w:rsidRPr="002855EC">
        <w:rPr>
          <w:b/>
          <w:bCs/>
        </w:rPr>
        <w:t xml:space="preserve"> </w:t>
      </w:r>
      <w:proofErr w:type="spellStart"/>
      <w:r w:rsidRPr="002855EC">
        <w:rPr>
          <w:b/>
          <w:bCs/>
        </w:rPr>
        <w:t>Points</w:t>
      </w:r>
      <w:proofErr w:type="spellEnd"/>
      <w:r w:rsidRPr="002855EC">
        <w:rPr>
          <w:b/>
          <w:bCs/>
        </w:rPr>
        <w:t>:</w:t>
      </w:r>
    </w:p>
    <w:p w14:paraId="413A12FC" w14:textId="77777777" w:rsidR="002855EC" w:rsidRPr="002855EC" w:rsidRDefault="002855EC" w:rsidP="002855EC">
      <w:pPr>
        <w:numPr>
          <w:ilvl w:val="0"/>
          <w:numId w:val="10"/>
        </w:numPr>
        <w:rPr>
          <w:lang w:val="en-US"/>
        </w:rPr>
      </w:pPr>
      <w:r w:rsidRPr="002855EC">
        <w:rPr>
          <w:b/>
          <w:bCs/>
          <w:lang w:val="en-US"/>
        </w:rPr>
        <w:t>Problem Analysis:</w:t>
      </w:r>
      <w:r w:rsidRPr="002855EC">
        <w:rPr>
          <w:lang w:val="en-US"/>
        </w:rPr>
        <w:t xml:space="preserve"> Explain node irregularities and their structural implications.</w:t>
      </w:r>
    </w:p>
    <w:p w14:paraId="6BF7158D" w14:textId="77777777" w:rsidR="002855EC" w:rsidRPr="002855EC" w:rsidRDefault="002855EC" w:rsidP="002855EC">
      <w:pPr>
        <w:numPr>
          <w:ilvl w:val="0"/>
          <w:numId w:val="10"/>
        </w:numPr>
        <w:rPr>
          <w:lang w:val="en-US"/>
        </w:rPr>
      </w:pPr>
      <w:r w:rsidRPr="002855EC">
        <w:rPr>
          <w:b/>
          <w:bCs/>
          <w:lang w:val="en-US"/>
        </w:rPr>
        <w:t>Intermediate Node Logic:</w:t>
      </w:r>
      <w:r w:rsidRPr="002855EC">
        <w:rPr>
          <w:lang w:val="en-US"/>
        </w:rPr>
        <w:t xml:space="preserve"> Detail the perpendicular projection strategy for node creation.</w:t>
      </w:r>
    </w:p>
    <w:p w14:paraId="0102B16C" w14:textId="77777777" w:rsidR="002855EC" w:rsidRPr="002855EC" w:rsidRDefault="002855EC" w:rsidP="002855EC">
      <w:pPr>
        <w:numPr>
          <w:ilvl w:val="0"/>
          <w:numId w:val="10"/>
        </w:numPr>
        <w:rPr>
          <w:lang w:val="en-US"/>
        </w:rPr>
      </w:pPr>
      <w:r w:rsidRPr="002855EC">
        <w:rPr>
          <w:b/>
          <w:bCs/>
          <w:lang w:val="en-US"/>
        </w:rPr>
        <w:lastRenderedPageBreak/>
        <w:t>Surface Adaptation:</w:t>
      </w:r>
      <w:r w:rsidRPr="002855EC">
        <w:rPr>
          <w:lang w:val="en-US"/>
        </w:rPr>
        <w:t xml:space="preserve"> Describe the creation of smaller quadrilateral and triangular panels.</w:t>
      </w:r>
    </w:p>
    <w:p w14:paraId="5F5D1EA0" w14:textId="77777777" w:rsidR="002855EC" w:rsidRPr="002855EC" w:rsidRDefault="002855EC" w:rsidP="002855EC">
      <w:pPr>
        <w:numPr>
          <w:ilvl w:val="0"/>
          <w:numId w:val="10"/>
        </w:numPr>
        <w:rPr>
          <w:lang w:val="en-US"/>
        </w:rPr>
      </w:pPr>
      <w:r w:rsidRPr="002855EC">
        <w:rPr>
          <w:b/>
          <w:bCs/>
          <w:lang w:val="en-US"/>
        </w:rPr>
        <w:t>Validation Workflow:</w:t>
      </w:r>
      <w:r w:rsidRPr="002855EC">
        <w:rPr>
          <w:lang w:val="en-US"/>
        </w:rPr>
        <w:t xml:space="preserve"> MATLAB visualization → Patran verification → Stress analysis.</w:t>
      </w:r>
    </w:p>
    <w:p w14:paraId="126CC848" w14:textId="77777777" w:rsidR="002855EC" w:rsidRPr="002855EC" w:rsidRDefault="002855EC" w:rsidP="002855EC">
      <w:pPr>
        <w:rPr>
          <w:b/>
          <w:bCs/>
        </w:rPr>
      </w:pPr>
      <w:r w:rsidRPr="002855EC">
        <w:rPr>
          <w:rFonts w:ascii="Segoe UI Emoji" w:hAnsi="Segoe UI Emoji" w:cs="Segoe UI Emoji"/>
          <w:b/>
          <w:bCs/>
        </w:rPr>
        <w:t>📊</w:t>
      </w:r>
      <w:r w:rsidRPr="002855EC">
        <w:rPr>
          <w:b/>
          <w:bCs/>
        </w:rPr>
        <w:t xml:space="preserve"> </w:t>
      </w:r>
      <w:proofErr w:type="spellStart"/>
      <w:r w:rsidRPr="002855EC">
        <w:rPr>
          <w:b/>
          <w:bCs/>
        </w:rPr>
        <w:t>Include</w:t>
      </w:r>
      <w:proofErr w:type="spellEnd"/>
      <w:r w:rsidRPr="002855EC">
        <w:rPr>
          <w:b/>
          <w:bCs/>
        </w:rPr>
        <w:t xml:space="preserve"> Figures:</w:t>
      </w:r>
    </w:p>
    <w:p w14:paraId="724C1D2A" w14:textId="77777777" w:rsidR="002855EC" w:rsidRPr="002855EC" w:rsidRDefault="002855EC" w:rsidP="002855EC">
      <w:pPr>
        <w:numPr>
          <w:ilvl w:val="0"/>
          <w:numId w:val="11"/>
        </w:numPr>
        <w:rPr>
          <w:lang w:val="en-US"/>
        </w:rPr>
      </w:pPr>
      <w:r w:rsidRPr="002855EC">
        <w:rPr>
          <w:lang w:val="en-US"/>
        </w:rPr>
        <w:t>Diagram showing node discontinuities and newly added nodes.</w:t>
      </w:r>
    </w:p>
    <w:p w14:paraId="6D07B823" w14:textId="77777777" w:rsidR="002855EC" w:rsidRPr="002855EC" w:rsidRDefault="002855EC" w:rsidP="002855EC">
      <w:pPr>
        <w:numPr>
          <w:ilvl w:val="0"/>
          <w:numId w:val="11"/>
        </w:numPr>
        <w:rPr>
          <w:lang w:val="en-US"/>
        </w:rPr>
      </w:pPr>
      <w:r w:rsidRPr="002855EC">
        <w:rPr>
          <w:lang w:val="en-US"/>
        </w:rPr>
        <w:t>Visualization of refined quadrilateral and triangular surfaces.</w:t>
      </w:r>
    </w:p>
    <w:p w14:paraId="5C2FF57F" w14:textId="77777777" w:rsidR="002855EC" w:rsidRPr="002855EC" w:rsidRDefault="002855EC" w:rsidP="002855EC">
      <w:pPr>
        <w:numPr>
          <w:ilvl w:val="0"/>
          <w:numId w:val="11"/>
        </w:numPr>
        <w:rPr>
          <w:lang w:val="en-US"/>
        </w:rPr>
      </w:pPr>
      <w:r w:rsidRPr="002855EC">
        <w:rPr>
          <w:lang w:val="en-US"/>
        </w:rPr>
        <w:t>Patran validation results demonstrating improved stress distribution.</w:t>
      </w:r>
    </w:p>
    <w:p w14:paraId="36EA00CC" w14:textId="77777777" w:rsidR="002855EC" w:rsidRPr="002855EC" w:rsidRDefault="002855EC" w:rsidP="002855EC">
      <w:r w:rsidRPr="002855EC">
        <w:pict w14:anchorId="34E4FFE4">
          <v:rect id="_x0000_i1087" style="width:0;height:1.5pt" o:hralign="center" o:hrstd="t" o:hr="t" fillcolor="#a0a0a0" stroked="f"/>
        </w:pict>
      </w:r>
    </w:p>
    <w:p w14:paraId="4A2D6F05" w14:textId="77777777" w:rsidR="002855EC" w:rsidRPr="002855EC" w:rsidRDefault="002855EC" w:rsidP="002855EC">
      <w:pPr>
        <w:rPr>
          <w:b/>
          <w:bCs/>
        </w:rPr>
      </w:pPr>
      <w:r w:rsidRPr="002855EC">
        <w:rPr>
          <w:rFonts w:ascii="Segoe UI Emoji" w:hAnsi="Segoe UI Emoji" w:cs="Segoe UI Emoji"/>
          <w:b/>
          <w:bCs/>
        </w:rPr>
        <w:t>✅</w:t>
      </w:r>
      <w:r w:rsidRPr="002855EC">
        <w:rPr>
          <w:b/>
          <w:bCs/>
        </w:rPr>
        <w:t xml:space="preserve"> 6. Final </w:t>
      </w:r>
      <w:proofErr w:type="spellStart"/>
      <w:r w:rsidRPr="002855EC">
        <w:rPr>
          <w:b/>
          <w:bCs/>
        </w:rPr>
        <w:t>Takeaways</w:t>
      </w:r>
      <w:proofErr w:type="spellEnd"/>
    </w:p>
    <w:p w14:paraId="4C08F5A5" w14:textId="77777777" w:rsidR="002855EC" w:rsidRPr="002855EC" w:rsidRDefault="002855EC" w:rsidP="002855EC">
      <w:pPr>
        <w:numPr>
          <w:ilvl w:val="0"/>
          <w:numId w:val="12"/>
        </w:numPr>
        <w:rPr>
          <w:lang w:val="en-US"/>
        </w:rPr>
      </w:pPr>
      <w:r w:rsidRPr="002855EC">
        <w:rPr>
          <w:b/>
          <w:bCs/>
          <w:lang w:val="en-US"/>
        </w:rPr>
        <w:t>Node Alignment Matters:</w:t>
      </w:r>
      <w:r w:rsidRPr="002855EC">
        <w:rPr>
          <w:lang w:val="en-US"/>
        </w:rPr>
        <w:t xml:space="preserve"> Perpendicular projections prevent geometric inconsistencies.</w:t>
      </w:r>
    </w:p>
    <w:p w14:paraId="0EC4AB30" w14:textId="77777777" w:rsidR="002855EC" w:rsidRPr="002855EC" w:rsidRDefault="002855EC" w:rsidP="002855EC">
      <w:pPr>
        <w:numPr>
          <w:ilvl w:val="0"/>
          <w:numId w:val="12"/>
        </w:numPr>
        <w:rPr>
          <w:lang w:val="en-US"/>
        </w:rPr>
      </w:pPr>
      <w:r w:rsidRPr="002855EC">
        <w:rPr>
          <w:b/>
          <w:bCs/>
          <w:lang w:val="en-US"/>
        </w:rPr>
        <w:t>Smaller Panels Are Better:</w:t>
      </w:r>
      <w:r w:rsidRPr="002855EC">
        <w:rPr>
          <w:lang w:val="en-US"/>
        </w:rPr>
        <w:t xml:space="preserve"> Enhanced accuracy in FEM results.</w:t>
      </w:r>
    </w:p>
    <w:p w14:paraId="29E807A9" w14:textId="77777777" w:rsidR="002855EC" w:rsidRPr="002855EC" w:rsidRDefault="002855EC" w:rsidP="002855EC">
      <w:pPr>
        <w:numPr>
          <w:ilvl w:val="0"/>
          <w:numId w:val="12"/>
        </w:numPr>
        <w:rPr>
          <w:lang w:val="en-US"/>
        </w:rPr>
      </w:pPr>
      <w:r w:rsidRPr="002855EC">
        <w:rPr>
          <w:b/>
          <w:bCs/>
          <w:lang w:val="en-US"/>
        </w:rPr>
        <w:t>Validation Is Key:</w:t>
      </w:r>
      <w:r w:rsidRPr="002855EC">
        <w:rPr>
          <w:lang w:val="en-US"/>
        </w:rPr>
        <w:t xml:space="preserve"> MATLAB → Patran → Stress Validation.</w:t>
      </w:r>
    </w:p>
    <w:p w14:paraId="457AB337" w14:textId="77777777" w:rsidR="002855EC" w:rsidRPr="002855EC" w:rsidRDefault="002855EC" w:rsidP="002855EC">
      <w:pPr>
        <w:numPr>
          <w:ilvl w:val="0"/>
          <w:numId w:val="12"/>
        </w:numPr>
        <w:rPr>
          <w:lang w:val="en-US"/>
        </w:rPr>
      </w:pPr>
      <w:r w:rsidRPr="002855EC">
        <w:rPr>
          <w:b/>
          <w:bCs/>
          <w:lang w:val="en-US"/>
        </w:rPr>
        <w:t>Scalability:</w:t>
      </w:r>
      <w:r w:rsidRPr="002855EC">
        <w:rPr>
          <w:lang w:val="en-US"/>
        </w:rPr>
        <w:t xml:space="preserve"> This workflow scales across different wing models and irregularities.</w:t>
      </w:r>
    </w:p>
    <w:p w14:paraId="1654198D" w14:textId="77777777" w:rsidR="002855EC" w:rsidRPr="002855EC" w:rsidRDefault="002855EC">
      <w:pPr>
        <w:rPr>
          <w:lang w:val="en-US"/>
        </w:rPr>
      </w:pPr>
    </w:p>
    <w:sectPr w:rsidR="002855EC" w:rsidRPr="002855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904"/>
    <w:multiLevelType w:val="multilevel"/>
    <w:tmpl w:val="027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F1F"/>
    <w:multiLevelType w:val="multilevel"/>
    <w:tmpl w:val="C37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1059"/>
    <w:multiLevelType w:val="multilevel"/>
    <w:tmpl w:val="8CE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212DE"/>
    <w:multiLevelType w:val="multilevel"/>
    <w:tmpl w:val="272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16355"/>
    <w:multiLevelType w:val="multilevel"/>
    <w:tmpl w:val="02BA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0324D"/>
    <w:multiLevelType w:val="multilevel"/>
    <w:tmpl w:val="C1DC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4B7754"/>
    <w:multiLevelType w:val="multilevel"/>
    <w:tmpl w:val="27E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C054F"/>
    <w:multiLevelType w:val="multilevel"/>
    <w:tmpl w:val="BCD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7619"/>
    <w:multiLevelType w:val="multilevel"/>
    <w:tmpl w:val="CA1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142C1"/>
    <w:multiLevelType w:val="multilevel"/>
    <w:tmpl w:val="3B5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F3092"/>
    <w:multiLevelType w:val="multilevel"/>
    <w:tmpl w:val="0D44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0D00DC"/>
    <w:multiLevelType w:val="multilevel"/>
    <w:tmpl w:val="3D5E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898192">
    <w:abstractNumId w:val="4"/>
  </w:num>
  <w:num w:numId="2" w16cid:durableId="1161852964">
    <w:abstractNumId w:val="2"/>
  </w:num>
  <w:num w:numId="3" w16cid:durableId="1884322846">
    <w:abstractNumId w:val="7"/>
  </w:num>
  <w:num w:numId="4" w16cid:durableId="98844372">
    <w:abstractNumId w:val="0"/>
  </w:num>
  <w:num w:numId="5" w16cid:durableId="1220095603">
    <w:abstractNumId w:val="9"/>
  </w:num>
  <w:num w:numId="6" w16cid:durableId="806892400">
    <w:abstractNumId w:val="3"/>
  </w:num>
  <w:num w:numId="7" w16cid:durableId="114837553">
    <w:abstractNumId w:val="1"/>
  </w:num>
  <w:num w:numId="8" w16cid:durableId="433330979">
    <w:abstractNumId w:val="11"/>
  </w:num>
  <w:num w:numId="9" w16cid:durableId="1777212632">
    <w:abstractNumId w:val="5"/>
  </w:num>
  <w:num w:numId="10" w16cid:durableId="1471484136">
    <w:abstractNumId w:val="6"/>
  </w:num>
  <w:num w:numId="11" w16cid:durableId="1997755917">
    <w:abstractNumId w:val="8"/>
  </w:num>
  <w:num w:numId="12" w16cid:durableId="2001705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EC"/>
    <w:rsid w:val="002855EC"/>
    <w:rsid w:val="004554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8400"/>
  <w15:chartTrackingRefBased/>
  <w15:docId w15:val="{3F4658E0-54F3-48B4-A57D-2C09A537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5EC"/>
    <w:rPr>
      <w:rFonts w:eastAsiaTheme="majorEastAsia" w:cstheme="majorBidi"/>
      <w:color w:val="272727" w:themeColor="text1" w:themeTint="D8"/>
    </w:rPr>
  </w:style>
  <w:style w:type="paragraph" w:styleId="Title">
    <w:name w:val="Title"/>
    <w:basedOn w:val="Normal"/>
    <w:next w:val="Normal"/>
    <w:link w:val="TitleChar"/>
    <w:uiPriority w:val="10"/>
    <w:qFormat/>
    <w:rsid w:val="0028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5EC"/>
    <w:pPr>
      <w:spacing w:before="160"/>
      <w:jc w:val="center"/>
    </w:pPr>
    <w:rPr>
      <w:i/>
      <w:iCs/>
      <w:color w:val="404040" w:themeColor="text1" w:themeTint="BF"/>
    </w:rPr>
  </w:style>
  <w:style w:type="character" w:customStyle="1" w:styleId="QuoteChar">
    <w:name w:val="Quote Char"/>
    <w:basedOn w:val="DefaultParagraphFont"/>
    <w:link w:val="Quote"/>
    <w:uiPriority w:val="29"/>
    <w:rsid w:val="002855EC"/>
    <w:rPr>
      <w:i/>
      <w:iCs/>
      <w:color w:val="404040" w:themeColor="text1" w:themeTint="BF"/>
    </w:rPr>
  </w:style>
  <w:style w:type="paragraph" w:styleId="ListParagraph">
    <w:name w:val="List Paragraph"/>
    <w:basedOn w:val="Normal"/>
    <w:uiPriority w:val="34"/>
    <w:qFormat/>
    <w:rsid w:val="002855EC"/>
    <w:pPr>
      <w:ind w:left="720"/>
      <w:contextualSpacing/>
    </w:pPr>
  </w:style>
  <w:style w:type="character" w:styleId="IntenseEmphasis">
    <w:name w:val="Intense Emphasis"/>
    <w:basedOn w:val="DefaultParagraphFont"/>
    <w:uiPriority w:val="21"/>
    <w:qFormat/>
    <w:rsid w:val="002855EC"/>
    <w:rPr>
      <w:i/>
      <w:iCs/>
      <w:color w:val="0F4761" w:themeColor="accent1" w:themeShade="BF"/>
    </w:rPr>
  </w:style>
  <w:style w:type="paragraph" w:styleId="IntenseQuote">
    <w:name w:val="Intense Quote"/>
    <w:basedOn w:val="Normal"/>
    <w:next w:val="Normal"/>
    <w:link w:val="IntenseQuoteChar"/>
    <w:uiPriority w:val="30"/>
    <w:qFormat/>
    <w:rsid w:val="0028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5EC"/>
    <w:rPr>
      <w:i/>
      <w:iCs/>
      <w:color w:val="0F4761" w:themeColor="accent1" w:themeShade="BF"/>
    </w:rPr>
  </w:style>
  <w:style w:type="character" w:styleId="IntenseReference">
    <w:name w:val="Intense Reference"/>
    <w:basedOn w:val="DefaultParagraphFont"/>
    <w:uiPriority w:val="32"/>
    <w:qFormat/>
    <w:rsid w:val="00285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2311">
      <w:bodyDiv w:val="1"/>
      <w:marLeft w:val="0"/>
      <w:marRight w:val="0"/>
      <w:marTop w:val="0"/>
      <w:marBottom w:val="0"/>
      <w:divBdr>
        <w:top w:val="none" w:sz="0" w:space="0" w:color="auto"/>
        <w:left w:val="none" w:sz="0" w:space="0" w:color="auto"/>
        <w:bottom w:val="none" w:sz="0" w:space="0" w:color="auto"/>
        <w:right w:val="none" w:sz="0" w:space="0" w:color="auto"/>
      </w:divBdr>
      <w:divsChild>
        <w:div w:id="270822546">
          <w:marLeft w:val="0"/>
          <w:marRight w:val="0"/>
          <w:marTop w:val="0"/>
          <w:marBottom w:val="0"/>
          <w:divBdr>
            <w:top w:val="none" w:sz="0" w:space="0" w:color="auto"/>
            <w:left w:val="none" w:sz="0" w:space="0" w:color="auto"/>
            <w:bottom w:val="none" w:sz="0" w:space="0" w:color="auto"/>
            <w:right w:val="none" w:sz="0" w:space="0" w:color="auto"/>
          </w:divBdr>
          <w:divsChild>
            <w:div w:id="1368484114">
              <w:marLeft w:val="0"/>
              <w:marRight w:val="0"/>
              <w:marTop w:val="0"/>
              <w:marBottom w:val="0"/>
              <w:divBdr>
                <w:top w:val="none" w:sz="0" w:space="0" w:color="auto"/>
                <w:left w:val="none" w:sz="0" w:space="0" w:color="auto"/>
                <w:bottom w:val="none" w:sz="0" w:space="0" w:color="auto"/>
                <w:right w:val="none" w:sz="0" w:space="0" w:color="auto"/>
              </w:divBdr>
              <w:divsChild>
                <w:div w:id="213322828">
                  <w:marLeft w:val="0"/>
                  <w:marRight w:val="0"/>
                  <w:marTop w:val="0"/>
                  <w:marBottom w:val="0"/>
                  <w:divBdr>
                    <w:top w:val="none" w:sz="0" w:space="0" w:color="auto"/>
                    <w:left w:val="none" w:sz="0" w:space="0" w:color="auto"/>
                    <w:bottom w:val="none" w:sz="0" w:space="0" w:color="auto"/>
                    <w:right w:val="none" w:sz="0" w:space="0" w:color="auto"/>
                  </w:divBdr>
                  <w:divsChild>
                    <w:div w:id="284427014">
                      <w:marLeft w:val="0"/>
                      <w:marRight w:val="0"/>
                      <w:marTop w:val="0"/>
                      <w:marBottom w:val="0"/>
                      <w:divBdr>
                        <w:top w:val="none" w:sz="0" w:space="0" w:color="auto"/>
                        <w:left w:val="none" w:sz="0" w:space="0" w:color="auto"/>
                        <w:bottom w:val="none" w:sz="0" w:space="0" w:color="auto"/>
                        <w:right w:val="none" w:sz="0" w:space="0" w:color="auto"/>
                      </w:divBdr>
                      <w:divsChild>
                        <w:div w:id="738600785">
                          <w:marLeft w:val="0"/>
                          <w:marRight w:val="0"/>
                          <w:marTop w:val="0"/>
                          <w:marBottom w:val="0"/>
                          <w:divBdr>
                            <w:top w:val="none" w:sz="0" w:space="0" w:color="auto"/>
                            <w:left w:val="none" w:sz="0" w:space="0" w:color="auto"/>
                            <w:bottom w:val="none" w:sz="0" w:space="0" w:color="auto"/>
                            <w:right w:val="none" w:sz="0" w:space="0" w:color="auto"/>
                          </w:divBdr>
                          <w:divsChild>
                            <w:div w:id="1189030986">
                              <w:marLeft w:val="0"/>
                              <w:marRight w:val="0"/>
                              <w:marTop w:val="0"/>
                              <w:marBottom w:val="0"/>
                              <w:divBdr>
                                <w:top w:val="none" w:sz="0" w:space="0" w:color="auto"/>
                                <w:left w:val="none" w:sz="0" w:space="0" w:color="auto"/>
                                <w:bottom w:val="none" w:sz="0" w:space="0" w:color="auto"/>
                                <w:right w:val="none" w:sz="0" w:space="0" w:color="auto"/>
                              </w:divBdr>
                              <w:divsChild>
                                <w:div w:id="619997370">
                                  <w:marLeft w:val="0"/>
                                  <w:marRight w:val="0"/>
                                  <w:marTop w:val="0"/>
                                  <w:marBottom w:val="0"/>
                                  <w:divBdr>
                                    <w:top w:val="none" w:sz="0" w:space="0" w:color="auto"/>
                                    <w:left w:val="none" w:sz="0" w:space="0" w:color="auto"/>
                                    <w:bottom w:val="none" w:sz="0" w:space="0" w:color="auto"/>
                                    <w:right w:val="none" w:sz="0" w:space="0" w:color="auto"/>
                                  </w:divBdr>
                                  <w:divsChild>
                                    <w:div w:id="1007178218">
                                      <w:marLeft w:val="0"/>
                                      <w:marRight w:val="0"/>
                                      <w:marTop w:val="0"/>
                                      <w:marBottom w:val="0"/>
                                      <w:divBdr>
                                        <w:top w:val="none" w:sz="0" w:space="0" w:color="auto"/>
                                        <w:left w:val="none" w:sz="0" w:space="0" w:color="auto"/>
                                        <w:bottom w:val="none" w:sz="0" w:space="0" w:color="auto"/>
                                        <w:right w:val="none" w:sz="0" w:space="0" w:color="auto"/>
                                      </w:divBdr>
                                      <w:divsChild>
                                        <w:div w:id="8621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426441">
                          <w:marLeft w:val="0"/>
                          <w:marRight w:val="0"/>
                          <w:marTop w:val="0"/>
                          <w:marBottom w:val="0"/>
                          <w:divBdr>
                            <w:top w:val="none" w:sz="0" w:space="0" w:color="auto"/>
                            <w:left w:val="none" w:sz="0" w:space="0" w:color="auto"/>
                            <w:bottom w:val="none" w:sz="0" w:space="0" w:color="auto"/>
                            <w:right w:val="none" w:sz="0" w:space="0" w:color="auto"/>
                          </w:divBdr>
                          <w:divsChild>
                            <w:div w:id="528834821">
                              <w:marLeft w:val="0"/>
                              <w:marRight w:val="0"/>
                              <w:marTop w:val="0"/>
                              <w:marBottom w:val="0"/>
                              <w:divBdr>
                                <w:top w:val="none" w:sz="0" w:space="0" w:color="auto"/>
                                <w:left w:val="none" w:sz="0" w:space="0" w:color="auto"/>
                                <w:bottom w:val="none" w:sz="0" w:space="0" w:color="auto"/>
                                <w:right w:val="none" w:sz="0" w:space="0" w:color="auto"/>
                              </w:divBdr>
                              <w:divsChild>
                                <w:div w:id="2053652769">
                                  <w:marLeft w:val="0"/>
                                  <w:marRight w:val="0"/>
                                  <w:marTop w:val="0"/>
                                  <w:marBottom w:val="0"/>
                                  <w:divBdr>
                                    <w:top w:val="none" w:sz="0" w:space="0" w:color="auto"/>
                                    <w:left w:val="none" w:sz="0" w:space="0" w:color="auto"/>
                                    <w:bottom w:val="none" w:sz="0" w:space="0" w:color="auto"/>
                                    <w:right w:val="none" w:sz="0" w:space="0" w:color="auto"/>
                                  </w:divBdr>
                                  <w:divsChild>
                                    <w:div w:id="19182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651586">
          <w:marLeft w:val="0"/>
          <w:marRight w:val="0"/>
          <w:marTop w:val="0"/>
          <w:marBottom w:val="0"/>
          <w:divBdr>
            <w:top w:val="none" w:sz="0" w:space="0" w:color="auto"/>
            <w:left w:val="none" w:sz="0" w:space="0" w:color="auto"/>
            <w:bottom w:val="none" w:sz="0" w:space="0" w:color="auto"/>
            <w:right w:val="none" w:sz="0" w:space="0" w:color="auto"/>
          </w:divBdr>
          <w:divsChild>
            <w:div w:id="1045104543">
              <w:marLeft w:val="0"/>
              <w:marRight w:val="0"/>
              <w:marTop w:val="0"/>
              <w:marBottom w:val="0"/>
              <w:divBdr>
                <w:top w:val="none" w:sz="0" w:space="0" w:color="auto"/>
                <w:left w:val="none" w:sz="0" w:space="0" w:color="auto"/>
                <w:bottom w:val="none" w:sz="0" w:space="0" w:color="auto"/>
                <w:right w:val="none" w:sz="0" w:space="0" w:color="auto"/>
              </w:divBdr>
              <w:divsChild>
                <w:div w:id="62532939">
                  <w:marLeft w:val="0"/>
                  <w:marRight w:val="0"/>
                  <w:marTop w:val="0"/>
                  <w:marBottom w:val="0"/>
                  <w:divBdr>
                    <w:top w:val="none" w:sz="0" w:space="0" w:color="auto"/>
                    <w:left w:val="none" w:sz="0" w:space="0" w:color="auto"/>
                    <w:bottom w:val="none" w:sz="0" w:space="0" w:color="auto"/>
                    <w:right w:val="none" w:sz="0" w:space="0" w:color="auto"/>
                  </w:divBdr>
                  <w:divsChild>
                    <w:div w:id="1720548421">
                      <w:marLeft w:val="0"/>
                      <w:marRight w:val="0"/>
                      <w:marTop w:val="0"/>
                      <w:marBottom w:val="0"/>
                      <w:divBdr>
                        <w:top w:val="none" w:sz="0" w:space="0" w:color="auto"/>
                        <w:left w:val="none" w:sz="0" w:space="0" w:color="auto"/>
                        <w:bottom w:val="none" w:sz="0" w:space="0" w:color="auto"/>
                        <w:right w:val="none" w:sz="0" w:space="0" w:color="auto"/>
                      </w:divBdr>
                      <w:divsChild>
                        <w:div w:id="1082532826">
                          <w:marLeft w:val="0"/>
                          <w:marRight w:val="0"/>
                          <w:marTop w:val="0"/>
                          <w:marBottom w:val="0"/>
                          <w:divBdr>
                            <w:top w:val="none" w:sz="0" w:space="0" w:color="auto"/>
                            <w:left w:val="none" w:sz="0" w:space="0" w:color="auto"/>
                            <w:bottom w:val="none" w:sz="0" w:space="0" w:color="auto"/>
                            <w:right w:val="none" w:sz="0" w:space="0" w:color="auto"/>
                          </w:divBdr>
                          <w:divsChild>
                            <w:div w:id="708647292">
                              <w:marLeft w:val="0"/>
                              <w:marRight w:val="0"/>
                              <w:marTop w:val="0"/>
                              <w:marBottom w:val="0"/>
                              <w:divBdr>
                                <w:top w:val="none" w:sz="0" w:space="0" w:color="auto"/>
                                <w:left w:val="none" w:sz="0" w:space="0" w:color="auto"/>
                                <w:bottom w:val="none" w:sz="0" w:space="0" w:color="auto"/>
                                <w:right w:val="none" w:sz="0" w:space="0" w:color="auto"/>
                              </w:divBdr>
                              <w:divsChild>
                                <w:div w:id="588662143">
                                  <w:marLeft w:val="0"/>
                                  <w:marRight w:val="0"/>
                                  <w:marTop w:val="0"/>
                                  <w:marBottom w:val="0"/>
                                  <w:divBdr>
                                    <w:top w:val="none" w:sz="0" w:space="0" w:color="auto"/>
                                    <w:left w:val="none" w:sz="0" w:space="0" w:color="auto"/>
                                    <w:bottom w:val="none" w:sz="0" w:space="0" w:color="auto"/>
                                    <w:right w:val="none" w:sz="0" w:space="0" w:color="auto"/>
                                  </w:divBdr>
                                  <w:divsChild>
                                    <w:div w:id="1835414596">
                                      <w:marLeft w:val="0"/>
                                      <w:marRight w:val="0"/>
                                      <w:marTop w:val="0"/>
                                      <w:marBottom w:val="0"/>
                                      <w:divBdr>
                                        <w:top w:val="none" w:sz="0" w:space="0" w:color="auto"/>
                                        <w:left w:val="none" w:sz="0" w:space="0" w:color="auto"/>
                                        <w:bottom w:val="none" w:sz="0" w:space="0" w:color="auto"/>
                                        <w:right w:val="none" w:sz="0" w:space="0" w:color="auto"/>
                                      </w:divBdr>
                                      <w:divsChild>
                                        <w:div w:id="583295640">
                                          <w:marLeft w:val="0"/>
                                          <w:marRight w:val="0"/>
                                          <w:marTop w:val="0"/>
                                          <w:marBottom w:val="0"/>
                                          <w:divBdr>
                                            <w:top w:val="none" w:sz="0" w:space="0" w:color="auto"/>
                                            <w:left w:val="none" w:sz="0" w:space="0" w:color="auto"/>
                                            <w:bottom w:val="none" w:sz="0" w:space="0" w:color="auto"/>
                                            <w:right w:val="none" w:sz="0" w:space="0" w:color="auto"/>
                                          </w:divBdr>
                                          <w:divsChild>
                                            <w:div w:id="1698003545">
                                              <w:marLeft w:val="0"/>
                                              <w:marRight w:val="0"/>
                                              <w:marTop w:val="0"/>
                                              <w:marBottom w:val="0"/>
                                              <w:divBdr>
                                                <w:top w:val="none" w:sz="0" w:space="0" w:color="auto"/>
                                                <w:left w:val="none" w:sz="0" w:space="0" w:color="auto"/>
                                                <w:bottom w:val="none" w:sz="0" w:space="0" w:color="auto"/>
                                                <w:right w:val="none" w:sz="0" w:space="0" w:color="auto"/>
                                              </w:divBdr>
                                            </w:div>
                                            <w:div w:id="98530408">
                                              <w:marLeft w:val="0"/>
                                              <w:marRight w:val="0"/>
                                              <w:marTop w:val="0"/>
                                              <w:marBottom w:val="0"/>
                                              <w:divBdr>
                                                <w:top w:val="none" w:sz="0" w:space="0" w:color="auto"/>
                                                <w:left w:val="none" w:sz="0" w:space="0" w:color="auto"/>
                                                <w:bottom w:val="none" w:sz="0" w:space="0" w:color="auto"/>
                                                <w:right w:val="none" w:sz="0" w:space="0" w:color="auto"/>
                                              </w:divBdr>
                                              <w:divsChild>
                                                <w:div w:id="2099209677">
                                                  <w:marLeft w:val="0"/>
                                                  <w:marRight w:val="0"/>
                                                  <w:marTop w:val="0"/>
                                                  <w:marBottom w:val="0"/>
                                                  <w:divBdr>
                                                    <w:top w:val="none" w:sz="0" w:space="0" w:color="auto"/>
                                                    <w:left w:val="none" w:sz="0" w:space="0" w:color="auto"/>
                                                    <w:bottom w:val="none" w:sz="0" w:space="0" w:color="auto"/>
                                                    <w:right w:val="none" w:sz="0" w:space="0" w:color="auto"/>
                                                  </w:divBdr>
                                                  <w:divsChild>
                                                    <w:div w:id="15156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5792">
                                              <w:marLeft w:val="0"/>
                                              <w:marRight w:val="0"/>
                                              <w:marTop w:val="0"/>
                                              <w:marBottom w:val="0"/>
                                              <w:divBdr>
                                                <w:top w:val="none" w:sz="0" w:space="0" w:color="auto"/>
                                                <w:left w:val="none" w:sz="0" w:space="0" w:color="auto"/>
                                                <w:bottom w:val="none" w:sz="0" w:space="0" w:color="auto"/>
                                                <w:right w:val="none" w:sz="0" w:space="0" w:color="auto"/>
                                              </w:divBdr>
                                            </w:div>
                                          </w:divsChild>
                                        </w:div>
                                        <w:div w:id="1851680511">
                                          <w:marLeft w:val="0"/>
                                          <w:marRight w:val="0"/>
                                          <w:marTop w:val="0"/>
                                          <w:marBottom w:val="0"/>
                                          <w:divBdr>
                                            <w:top w:val="none" w:sz="0" w:space="0" w:color="auto"/>
                                            <w:left w:val="none" w:sz="0" w:space="0" w:color="auto"/>
                                            <w:bottom w:val="none" w:sz="0" w:space="0" w:color="auto"/>
                                            <w:right w:val="none" w:sz="0" w:space="0" w:color="auto"/>
                                          </w:divBdr>
                                          <w:divsChild>
                                            <w:div w:id="450520365">
                                              <w:marLeft w:val="0"/>
                                              <w:marRight w:val="0"/>
                                              <w:marTop w:val="0"/>
                                              <w:marBottom w:val="0"/>
                                              <w:divBdr>
                                                <w:top w:val="none" w:sz="0" w:space="0" w:color="auto"/>
                                                <w:left w:val="none" w:sz="0" w:space="0" w:color="auto"/>
                                                <w:bottom w:val="none" w:sz="0" w:space="0" w:color="auto"/>
                                                <w:right w:val="none" w:sz="0" w:space="0" w:color="auto"/>
                                              </w:divBdr>
                                            </w:div>
                                            <w:div w:id="1834101294">
                                              <w:marLeft w:val="0"/>
                                              <w:marRight w:val="0"/>
                                              <w:marTop w:val="0"/>
                                              <w:marBottom w:val="0"/>
                                              <w:divBdr>
                                                <w:top w:val="none" w:sz="0" w:space="0" w:color="auto"/>
                                                <w:left w:val="none" w:sz="0" w:space="0" w:color="auto"/>
                                                <w:bottom w:val="none" w:sz="0" w:space="0" w:color="auto"/>
                                                <w:right w:val="none" w:sz="0" w:space="0" w:color="auto"/>
                                              </w:divBdr>
                                              <w:divsChild>
                                                <w:div w:id="310259504">
                                                  <w:marLeft w:val="0"/>
                                                  <w:marRight w:val="0"/>
                                                  <w:marTop w:val="0"/>
                                                  <w:marBottom w:val="0"/>
                                                  <w:divBdr>
                                                    <w:top w:val="none" w:sz="0" w:space="0" w:color="auto"/>
                                                    <w:left w:val="none" w:sz="0" w:space="0" w:color="auto"/>
                                                    <w:bottom w:val="none" w:sz="0" w:space="0" w:color="auto"/>
                                                    <w:right w:val="none" w:sz="0" w:space="0" w:color="auto"/>
                                                  </w:divBdr>
                                                  <w:divsChild>
                                                    <w:div w:id="6759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6822">
                                              <w:marLeft w:val="0"/>
                                              <w:marRight w:val="0"/>
                                              <w:marTop w:val="0"/>
                                              <w:marBottom w:val="0"/>
                                              <w:divBdr>
                                                <w:top w:val="none" w:sz="0" w:space="0" w:color="auto"/>
                                                <w:left w:val="none" w:sz="0" w:space="0" w:color="auto"/>
                                                <w:bottom w:val="none" w:sz="0" w:space="0" w:color="auto"/>
                                                <w:right w:val="none" w:sz="0" w:space="0" w:color="auto"/>
                                              </w:divBdr>
                                            </w:div>
                                          </w:divsChild>
                                        </w:div>
                                        <w:div w:id="1278291648">
                                          <w:marLeft w:val="0"/>
                                          <w:marRight w:val="0"/>
                                          <w:marTop w:val="0"/>
                                          <w:marBottom w:val="0"/>
                                          <w:divBdr>
                                            <w:top w:val="none" w:sz="0" w:space="0" w:color="auto"/>
                                            <w:left w:val="none" w:sz="0" w:space="0" w:color="auto"/>
                                            <w:bottom w:val="none" w:sz="0" w:space="0" w:color="auto"/>
                                            <w:right w:val="none" w:sz="0" w:space="0" w:color="auto"/>
                                          </w:divBdr>
                                          <w:divsChild>
                                            <w:div w:id="2143300876">
                                              <w:marLeft w:val="0"/>
                                              <w:marRight w:val="0"/>
                                              <w:marTop w:val="0"/>
                                              <w:marBottom w:val="0"/>
                                              <w:divBdr>
                                                <w:top w:val="none" w:sz="0" w:space="0" w:color="auto"/>
                                                <w:left w:val="none" w:sz="0" w:space="0" w:color="auto"/>
                                                <w:bottom w:val="none" w:sz="0" w:space="0" w:color="auto"/>
                                                <w:right w:val="none" w:sz="0" w:space="0" w:color="auto"/>
                                              </w:divBdr>
                                            </w:div>
                                            <w:div w:id="2012638108">
                                              <w:marLeft w:val="0"/>
                                              <w:marRight w:val="0"/>
                                              <w:marTop w:val="0"/>
                                              <w:marBottom w:val="0"/>
                                              <w:divBdr>
                                                <w:top w:val="none" w:sz="0" w:space="0" w:color="auto"/>
                                                <w:left w:val="none" w:sz="0" w:space="0" w:color="auto"/>
                                                <w:bottom w:val="none" w:sz="0" w:space="0" w:color="auto"/>
                                                <w:right w:val="none" w:sz="0" w:space="0" w:color="auto"/>
                                              </w:divBdr>
                                              <w:divsChild>
                                                <w:div w:id="1762330311">
                                                  <w:marLeft w:val="0"/>
                                                  <w:marRight w:val="0"/>
                                                  <w:marTop w:val="0"/>
                                                  <w:marBottom w:val="0"/>
                                                  <w:divBdr>
                                                    <w:top w:val="none" w:sz="0" w:space="0" w:color="auto"/>
                                                    <w:left w:val="none" w:sz="0" w:space="0" w:color="auto"/>
                                                    <w:bottom w:val="none" w:sz="0" w:space="0" w:color="auto"/>
                                                    <w:right w:val="none" w:sz="0" w:space="0" w:color="auto"/>
                                                  </w:divBdr>
                                                  <w:divsChild>
                                                    <w:div w:id="11631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3221">
                                              <w:marLeft w:val="0"/>
                                              <w:marRight w:val="0"/>
                                              <w:marTop w:val="0"/>
                                              <w:marBottom w:val="0"/>
                                              <w:divBdr>
                                                <w:top w:val="none" w:sz="0" w:space="0" w:color="auto"/>
                                                <w:left w:val="none" w:sz="0" w:space="0" w:color="auto"/>
                                                <w:bottom w:val="none" w:sz="0" w:space="0" w:color="auto"/>
                                                <w:right w:val="none" w:sz="0" w:space="0" w:color="auto"/>
                                              </w:divBdr>
                                            </w:div>
                                          </w:divsChild>
                                        </w:div>
                                        <w:div w:id="970014454">
                                          <w:marLeft w:val="0"/>
                                          <w:marRight w:val="0"/>
                                          <w:marTop w:val="0"/>
                                          <w:marBottom w:val="0"/>
                                          <w:divBdr>
                                            <w:top w:val="none" w:sz="0" w:space="0" w:color="auto"/>
                                            <w:left w:val="none" w:sz="0" w:space="0" w:color="auto"/>
                                            <w:bottom w:val="none" w:sz="0" w:space="0" w:color="auto"/>
                                            <w:right w:val="none" w:sz="0" w:space="0" w:color="auto"/>
                                          </w:divBdr>
                                          <w:divsChild>
                                            <w:div w:id="1068067002">
                                              <w:marLeft w:val="0"/>
                                              <w:marRight w:val="0"/>
                                              <w:marTop w:val="0"/>
                                              <w:marBottom w:val="0"/>
                                              <w:divBdr>
                                                <w:top w:val="none" w:sz="0" w:space="0" w:color="auto"/>
                                                <w:left w:val="none" w:sz="0" w:space="0" w:color="auto"/>
                                                <w:bottom w:val="none" w:sz="0" w:space="0" w:color="auto"/>
                                                <w:right w:val="none" w:sz="0" w:space="0" w:color="auto"/>
                                              </w:divBdr>
                                            </w:div>
                                            <w:div w:id="659431719">
                                              <w:marLeft w:val="0"/>
                                              <w:marRight w:val="0"/>
                                              <w:marTop w:val="0"/>
                                              <w:marBottom w:val="0"/>
                                              <w:divBdr>
                                                <w:top w:val="none" w:sz="0" w:space="0" w:color="auto"/>
                                                <w:left w:val="none" w:sz="0" w:space="0" w:color="auto"/>
                                                <w:bottom w:val="none" w:sz="0" w:space="0" w:color="auto"/>
                                                <w:right w:val="none" w:sz="0" w:space="0" w:color="auto"/>
                                              </w:divBdr>
                                              <w:divsChild>
                                                <w:div w:id="1491870133">
                                                  <w:marLeft w:val="0"/>
                                                  <w:marRight w:val="0"/>
                                                  <w:marTop w:val="0"/>
                                                  <w:marBottom w:val="0"/>
                                                  <w:divBdr>
                                                    <w:top w:val="none" w:sz="0" w:space="0" w:color="auto"/>
                                                    <w:left w:val="none" w:sz="0" w:space="0" w:color="auto"/>
                                                    <w:bottom w:val="none" w:sz="0" w:space="0" w:color="auto"/>
                                                    <w:right w:val="none" w:sz="0" w:space="0" w:color="auto"/>
                                                  </w:divBdr>
                                                  <w:divsChild>
                                                    <w:div w:id="14468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8115127">
      <w:bodyDiv w:val="1"/>
      <w:marLeft w:val="0"/>
      <w:marRight w:val="0"/>
      <w:marTop w:val="0"/>
      <w:marBottom w:val="0"/>
      <w:divBdr>
        <w:top w:val="none" w:sz="0" w:space="0" w:color="auto"/>
        <w:left w:val="none" w:sz="0" w:space="0" w:color="auto"/>
        <w:bottom w:val="none" w:sz="0" w:space="0" w:color="auto"/>
        <w:right w:val="none" w:sz="0" w:space="0" w:color="auto"/>
      </w:divBdr>
      <w:divsChild>
        <w:div w:id="593585640">
          <w:marLeft w:val="0"/>
          <w:marRight w:val="0"/>
          <w:marTop w:val="0"/>
          <w:marBottom w:val="0"/>
          <w:divBdr>
            <w:top w:val="none" w:sz="0" w:space="0" w:color="auto"/>
            <w:left w:val="none" w:sz="0" w:space="0" w:color="auto"/>
            <w:bottom w:val="none" w:sz="0" w:space="0" w:color="auto"/>
            <w:right w:val="none" w:sz="0" w:space="0" w:color="auto"/>
          </w:divBdr>
          <w:divsChild>
            <w:div w:id="1649632921">
              <w:marLeft w:val="0"/>
              <w:marRight w:val="0"/>
              <w:marTop w:val="0"/>
              <w:marBottom w:val="0"/>
              <w:divBdr>
                <w:top w:val="none" w:sz="0" w:space="0" w:color="auto"/>
                <w:left w:val="none" w:sz="0" w:space="0" w:color="auto"/>
                <w:bottom w:val="none" w:sz="0" w:space="0" w:color="auto"/>
                <w:right w:val="none" w:sz="0" w:space="0" w:color="auto"/>
              </w:divBdr>
              <w:divsChild>
                <w:div w:id="608851209">
                  <w:marLeft w:val="0"/>
                  <w:marRight w:val="0"/>
                  <w:marTop w:val="0"/>
                  <w:marBottom w:val="0"/>
                  <w:divBdr>
                    <w:top w:val="none" w:sz="0" w:space="0" w:color="auto"/>
                    <w:left w:val="none" w:sz="0" w:space="0" w:color="auto"/>
                    <w:bottom w:val="none" w:sz="0" w:space="0" w:color="auto"/>
                    <w:right w:val="none" w:sz="0" w:space="0" w:color="auto"/>
                  </w:divBdr>
                  <w:divsChild>
                    <w:div w:id="895896369">
                      <w:marLeft w:val="0"/>
                      <w:marRight w:val="0"/>
                      <w:marTop w:val="0"/>
                      <w:marBottom w:val="0"/>
                      <w:divBdr>
                        <w:top w:val="none" w:sz="0" w:space="0" w:color="auto"/>
                        <w:left w:val="none" w:sz="0" w:space="0" w:color="auto"/>
                        <w:bottom w:val="none" w:sz="0" w:space="0" w:color="auto"/>
                        <w:right w:val="none" w:sz="0" w:space="0" w:color="auto"/>
                      </w:divBdr>
                      <w:divsChild>
                        <w:div w:id="1569999332">
                          <w:marLeft w:val="0"/>
                          <w:marRight w:val="0"/>
                          <w:marTop w:val="0"/>
                          <w:marBottom w:val="0"/>
                          <w:divBdr>
                            <w:top w:val="none" w:sz="0" w:space="0" w:color="auto"/>
                            <w:left w:val="none" w:sz="0" w:space="0" w:color="auto"/>
                            <w:bottom w:val="none" w:sz="0" w:space="0" w:color="auto"/>
                            <w:right w:val="none" w:sz="0" w:space="0" w:color="auto"/>
                          </w:divBdr>
                          <w:divsChild>
                            <w:div w:id="1453090118">
                              <w:marLeft w:val="0"/>
                              <w:marRight w:val="0"/>
                              <w:marTop w:val="0"/>
                              <w:marBottom w:val="0"/>
                              <w:divBdr>
                                <w:top w:val="none" w:sz="0" w:space="0" w:color="auto"/>
                                <w:left w:val="none" w:sz="0" w:space="0" w:color="auto"/>
                                <w:bottom w:val="none" w:sz="0" w:space="0" w:color="auto"/>
                                <w:right w:val="none" w:sz="0" w:space="0" w:color="auto"/>
                              </w:divBdr>
                              <w:divsChild>
                                <w:div w:id="609704004">
                                  <w:marLeft w:val="0"/>
                                  <w:marRight w:val="0"/>
                                  <w:marTop w:val="0"/>
                                  <w:marBottom w:val="0"/>
                                  <w:divBdr>
                                    <w:top w:val="none" w:sz="0" w:space="0" w:color="auto"/>
                                    <w:left w:val="none" w:sz="0" w:space="0" w:color="auto"/>
                                    <w:bottom w:val="none" w:sz="0" w:space="0" w:color="auto"/>
                                    <w:right w:val="none" w:sz="0" w:space="0" w:color="auto"/>
                                  </w:divBdr>
                                  <w:divsChild>
                                    <w:div w:id="2018266552">
                                      <w:marLeft w:val="0"/>
                                      <w:marRight w:val="0"/>
                                      <w:marTop w:val="0"/>
                                      <w:marBottom w:val="0"/>
                                      <w:divBdr>
                                        <w:top w:val="none" w:sz="0" w:space="0" w:color="auto"/>
                                        <w:left w:val="none" w:sz="0" w:space="0" w:color="auto"/>
                                        <w:bottom w:val="none" w:sz="0" w:space="0" w:color="auto"/>
                                        <w:right w:val="none" w:sz="0" w:space="0" w:color="auto"/>
                                      </w:divBdr>
                                      <w:divsChild>
                                        <w:div w:id="5414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7912">
                          <w:marLeft w:val="0"/>
                          <w:marRight w:val="0"/>
                          <w:marTop w:val="0"/>
                          <w:marBottom w:val="0"/>
                          <w:divBdr>
                            <w:top w:val="none" w:sz="0" w:space="0" w:color="auto"/>
                            <w:left w:val="none" w:sz="0" w:space="0" w:color="auto"/>
                            <w:bottom w:val="none" w:sz="0" w:space="0" w:color="auto"/>
                            <w:right w:val="none" w:sz="0" w:space="0" w:color="auto"/>
                          </w:divBdr>
                          <w:divsChild>
                            <w:div w:id="1987198199">
                              <w:marLeft w:val="0"/>
                              <w:marRight w:val="0"/>
                              <w:marTop w:val="0"/>
                              <w:marBottom w:val="0"/>
                              <w:divBdr>
                                <w:top w:val="none" w:sz="0" w:space="0" w:color="auto"/>
                                <w:left w:val="none" w:sz="0" w:space="0" w:color="auto"/>
                                <w:bottom w:val="none" w:sz="0" w:space="0" w:color="auto"/>
                                <w:right w:val="none" w:sz="0" w:space="0" w:color="auto"/>
                              </w:divBdr>
                              <w:divsChild>
                                <w:div w:id="2082483393">
                                  <w:marLeft w:val="0"/>
                                  <w:marRight w:val="0"/>
                                  <w:marTop w:val="0"/>
                                  <w:marBottom w:val="0"/>
                                  <w:divBdr>
                                    <w:top w:val="none" w:sz="0" w:space="0" w:color="auto"/>
                                    <w:left w:val="none" w:sz="0" w:space="0" w:color="auto"/>
                                    <w:bottom w:val="none" w:sz="0" w:space="0" w:color="auto"/>
                                    <w:right w:val="none" w:sz="0" w:space="0" w:color="auto"/>
                                  </w:divBdr>
                                  <w:divsChild>
                                    <w:div w:id="11559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634674">
          <w:marLeft w:val="0"/>
          <w:marRight w:val="0"/>
          <w:marTop w:val="0"/>
          <w:marBottom w:val="0"/>
          <w:divBdr>
            <w:top w:val="none" w:sz="0" w:space="0" w:color="auto"/>
            <w:left w:val="none" w:sz="0" w:space="0" w:color="auto"/>
            <w:bottom w:val="none" w:sz="0" w:space="0" w:color="auto"/>
            <w:right w:val="none" w:sz="0" w:space="0" w:color="auto"/>
          </w:divBdr>
          <w:divsChild>
            <w:div w:id="1438915113">
              <w:marLeft w:val="0"/>
              <w:marRight w:val="0"/>
              <w:marTop w:val="0"/>
              <w:marBottom w:val="0"/>
              <w:divBdr>
                <w:top w:val="none" w:sz="0" w:space="0" w:color="auto"/>
                <w:left w:val="none" w:sz="0" w:space="0" w:color="auto"/>
                <w:bottom w:val="none" w:sz="0" w:space="0" w:color="auto"/>
                <w:right w:val="none" w:sz="0" w:space="0" w:color="auto"/>
              </w:divBdr>
              <w:divsChild>
                <w:div w:id="920215147">
                  <w:marLeft w:val="0"/>
                  <w:marRight w:val="0"/>
                  <w:marTop w:val="0"/>
                  <w:marBottom w:val="0"/>
                  <w:divBdr>
                    <w:top w:val="none" w:sz="0" w:space="0" w:color="auto"/>
                    <w:left w:val="none" w:sz="0" w:space="0" w:color="auto"/>
                    <w:bottom w:val="none" w:sz="0" w:space="0" w:color="auto"/>
                    <w:right w:val="none" w:sz="0" w:space="0" w:color="auto"/>
                  </w:divBdr>
                  <w:divsChild>
                    <w:div w:id="1466502843">
                      <w:marLeft w:val="0"/>
                      <w:marRight w:val="0"/>
                      <w:marTop w:val="0"/>
                      <w:marBottom w:val="0"/>
                      <w:divBdr>
                        <w:top w:val="none" w:sz="0" w:space="0" w:color="auto"/>
                        <w:left w:val="none" w:sz="0" w:space="0" w:color="auto"/>
                        <w:bottom w:val="none" w:sz="0" w:space="0" w:color="auto"/>
                        <w:right w:val="none" w:sz="0" w:space="0" w:color="auto"/>
                      </w:divBdr>
                      <w:divsChild>
                        <w:div w:id="2075157286">
                          <w:marLeft w:val="0"/>
                          <w:marRight w:val="0"/>
                          <w:marTop w:val="0"/>
                          <w:marBottom w:val="0"/>
                          <w:divBdr>
                            <w:top w:val="none" w:sz="0" w:space="0" w:color="auto"/>
                            <w:left w:val="none" w:sz="0" w:space="0" w:color="auto"/>
                            <w:bottom w:val="none" w:sz="0" w:space="0" w:color="auto"/>
                            <w:right w:val="none" w:sz="0" w:space="0" w:color="auto"/>
                          </w:divBdr>
                          <w:divsChild>
                            <w:div w:id="1732147488">
                              <w:marLeft w:val="0"/>
                              <w:marRight w:val="0"/>
                              <w:marTop w:val="0"/>
                              <w:marBottom w:val="0"/>
                              <w:divBdr>
                                <w:top w:val="none" w:sz="0" w:space="0" w:color="auto"/>
                                <w:left w:val="none" w:sz="0" w:space="0" w:color="auto"/>
                                <w:bottom w:val="none" w:sz="0" w:space="0" w:color="auto"/>
                                <w:right w:val="none" w:sz="0" w:space="0" w:color="auto"/>
                              </w:divBdr>
                              <w:divsChild>
                                <w:div w:id="1263997629">
                                  <w:marLeft w:val="0"/>
                                  <w:marRight w:val="0"/>
                                  <w:marTop w:val="0"/>
                                  <w:marBottom w:val="0"/>
                                  <w:divBdr>
                                    <w:top w:val="none" w:sz="0" w:space="0" w:color="auto"/>
                                    <w:left w:val="none" w:sz="0" w:space="0" w:color="auto"/>
                                    <w:bottom w:val="none" w:sz="0" w:space="0" w:color="auto"/>
                                    <w:right w:val="none" w:sz="0" w:space="0" w:color="auto"/>
                                  </w:divBdr>
                                  <w:divsChild>
                                    <w:div w:id="1880701224">
                                      <w:marLeft w:val="0"/>
                                      <w:marRight w:val="0"/>
                                      <w:marTop w:val="0"/>
                                      <w:marBottom w:val="0"/>
                                      <w:divBdr>
                                        <w:top w:val="none" w:sz="0" w:space="0" w:color="auto"/>
                                        <w:left w:val="none" w:sz="0" w:space="0" w:color="auto"/>
                                        <w:bottom w:val="none" w:sz="0" w:space="0" w:color="auto"/>
                                        <w:right w:val="none" w:sz="0" w:space="0" w:color="auto"/>
                                      </w:divBdr>
                                      <w:divsChild>
                                        <w:div w:id="725176806">
                                          <w:marLeft w:val="0"/>
                                          <w:marRight w:val="0"/>
                                          <w:marTop w:val="0"/>
                                          <w:marBottom w:val="0"/>
                                          <w:divBdr>
                                            <w:top w:val="none" w:sz="0" w:space="0" w:color="auto"/>
                                            <w:left w:val="none" w:sz="0" w:space="0" w:color="auto"/>
                                            <w:bottom w:val="none" w:sz="0" w:space="0" w:color="auto"/>
                                            <w:right w:val="none" w:sz="0" w:space="0" w:color="auto"/>
                                          </w:divBdr>
                                          <w:divsChild>
                                            <w:div w:id="1899438992">
                                              <w:marLeft w:val="0"/>
                                              <w:marRight w:val="0"/>
                                              <w:marTop w:val="0"/>
                                              <w:marBottom w:val="0"/>
                                              <w:divBdr>
                                                <w:top w:val="none" w:sz="0" w:space="0" w:color="auto"/>
                                                <w:left w:val="none" w:sz="0" w:space="0" w:color="auto"/>
                                                <w:bottom w:val="none" w:sz="0" w:space="0" w:color="auto"/>
                                                <w:right w:val="none" w:sz="0" w:space="0" w:color="auto"/>
                                              </w:divBdr>
                                            </w:div>
                                            <w:div w:id="5600775">
                                              <w:marLeft w:val="0"/>
                                              <w:marRight w:val="0"/>
                                              <w:marTop w:val="0"/>
                                              <w:marBottom w:val="0"/>
                                              <w:divBdr>
                                                <w:top w:val="none" w:sz="0" w:space="0" w:color="auto"/>
                                                <w:left w:val="none" w:sz="0" w:space="0" w:color="auto"/>
                                                <w:bottom w:val="none" w:sz="0" w:space="0" w:color="auto"/>
                                                <w:right w:val="none" w:sz="0" w:space="0" w:color="auto"/>
                                              </w:divBdr>
                                              <w:divsChild>
                                                <w:div w:id="564417979">
                                                  <w:marLeft w:val="0"/>
                                                  <w:marRight w:val="0"/>
                                                  <w:marTop w:val="0"/>
                                                  <w:marBottom w:val="0"/>
                                                  <w:divBdr>
                                                    <w:top w:val="none" w:sz="0" w:space="0" w:color="auto"/>
                                                    <w:left w:val="none" w:sz="0" w:space="0" w:color="auto"/>
                                                    <w:bottom w:val="none" w:sz="0" w:space="0" w:color="auto"/>
                                                    <w:right w:val="none" w:sz="0" w:space="0" w:color="auto"/>
                                                  </w:divBdr>
                                                  <w:divsChild>
                                                    <w:div w:id="12912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7484">
                                              <w:marLeft w:val="0"/>
                                              <w:marRight w:val="0"/>
                                              <w:marTop w:val="0"/>
                                              <w:marBottom w:val="0"/>
                                              <w:divBdr>
                                                <w:top w:val="none" w:sz="0" w:space="0" w:color="auto"/>
                                                <w:left w:val="none" w:sz="0" w:space="0" w:color="auto"/>
                                                <w:bottom w:val="none" w:sz="0" w:space="0" w:color="auto"/>
                                                <w:right w:val="none" w:sz="0" w:space="0" w:color="auto"/>
                                              </w:divBdr>
                                            </w:div>
                                          </w:divsChild>
                                        </w:div>
                                        <w:div w:id="361370131">
                                          <w:marLeft w:val="0"/>
                                          <w:marRight w:val="0"/>
                                          <w:marTop w:val="0"/>
                                          <w:marBottom w:val="0"/>
                                          <w:divBdr>
                                            <w:top w:val="none" w:sz="0" w:space="0" w:color="auto"/>
                                            <w:left w:val="none" w:sz="0" w:space="0" w:color="auto"/>
                                            <w:bottom w:val="none" w:sz="0" w:space="0" w:color="auto"/>
                                            <w:right w:val="none" w:sz="0" w:space="0" w:color="auto"/>
                                          </w:divBdr>
                                          <w:divsChild>
                                            <w:div w:id="639266498">
                                              <w:marLeft w:val="0"/>
                                              <w:marRight w:val="0"/>
                                              <w:marTop w:val="0"/>
                                              <w:marBottom w:val="0"/>
                                              <w:divBdr>
                                                <w:top w:val="none" w:sz="0" w:space="0" w:color="auto"/>
                                                <w:left w:val="none" w:sz="0" w:space="0" w:color="auto"/>
                                                <w:bottom w:val="none" w:sz="0" w:space="0" w:color="auto"/>
                                                <w:right w:val="none" w:sz="0" w:space="0" w:color="auto"/>
                                              </w:divBdr>
                                            </w:div>
                                            <w:div w:id="2084913972">
                                              <w:marLeft w:val="0"/>
                                              <w:marRight w:val="0"/>
                                              <w:marTop w:val="0"/>
                                              <w:marBottom w:val="0"/>
                                              <w:divBdr>
                                                <w:top w:val="none" w:sz="0" w:space="0" w:color="auto"/>
                                                <w:left w:val="none" w:sz="0" w:space="0" w:color="auto"/>
                                                <w:bottom w:val="none" w:sz="0" w:space="0" w:color="auto"/>
                                                <w:right w:val="none" w:sz="0" w:space="0" w:color="auto"/>
                                              </w:divBdr>
                                              <w:divsChild>
                                                <w:div w:id="545144636">
                                                  <w:marLeft w:val="0"/>
                                                  <w:marRight w:val="0"/>
                                                  <w:marTop w:val="0"/>
                                                  <w:marBottom w:val="0"/>
                                                  <w:divBdr>
                                                    <w:top w:val="none" w:sz="0" w:space="0" w:color="auto"/>
                                                    <w:left w:val="none" w:sz="0" w:space="0" w:color="auto"/>
                                                    <w:bottom w:val="none" w:sz="0" w:space="0" w:color="auto"/>
                                                    <w:right w:val="none" w:sz="0" w:space="0" w:color="auto"/>
                                                  </w:divBdr>
                                                  <w:divsChild>
                                                    <w:div w:id="8257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4063">
                                              <w:marLeft w:val="0"/>
                                              <w:marRight w:val="0"/>
                                              <w:marTop w:val="0"/>
                                              <w:marBottom w:val="0"/>
                                              <w:divBdr>
                                                <w:top w:val="none" w:sz="0" w:space="0" w:color="auto"/>
                                                <w:left w:val="none" w:sz="0" w:space="0" w:color="auto"/>
                                                <w:bottom w:val="none" w:sz="0" w:space="0" w:color="auto"/>
                                                <w:right w:val="none" w:sz="0" w:space="0" w:color="auto"/>
                                              </w:divBdr>
                                            </w:div>
                                          </w:divsChild>
                                        </w:div>
                                        <w:div w:id="1152139802">
                                          <w:marLeft w:val="0"/>
                                          <w:marRight w:val="0"/>
                                          <w:marTop w:val="0"/>
                                          <w:marBottom w:val="0"/>
                                          <w:divBdr>
                                            <w:top w:val="none" w:sz="0" w:space="0" w:color="auto"/>
                                            <w:left w:val="none" w:sz="0" w:space="0" w:color="auto"/>
                                            <w:bottom w:val="none" w:sz="0" w:space="0" w:color="auto"/>
                                            <w:right w:val="none" w:sz="0" w:space="0" w:color="auto"/>
                                          </w:divBdr>
                                          <w:divsChild>
                                            <w:div w:id="1299453574">
                                              <w:marLeft w:val="0"/>
                                              <w:marRight w:val="0"/>
                                              <w:marTop w:val="0"/>
                                              <w:marBottom w:val="0"/>
                                              <w:divBdr>
                                                <w:top w:val="none" w:sz="0" w:space="0" w:color="auto"/>
                                                <w:left w:val="none" w:sz="0" w:space="0" w:color="auto"/>
                                                <w:bottom w:val="none" w:sz="0" w:space="0" w:color="auto"/>
                                                <w:right w:val="none" w:sz="0" w:space="0" w:color="auto"/>
                                              </w:divBdr>
                                            </w:div>
                                            <w:div w:id="1749691657">
                                              <w:marLeft w:val="0"/>
                                              <w:marRight w:val="0"/>
                                              <w:marTop w:val="0"/>
                                              <w:marBottom w:val="0"/>
                                              <w:divBdr>
                                                <w:top w:val="none" w:sz="0" w:space="0" w:color="auto"/>
                                                <w:left w:val="none" w:sz="0" w:space="0" w:color="auto"/>
                                                <w:bottom w:val="none" w:sz="0" w:space="0" w:color="auto"/>
                                                <w:right w:val="none" w:sz="0" w:space="0" w:color="auto"/>
                                              </w:divBdr>
                                              <w:divsChild>
                                                <w:div w:id="854348772">
                                                  <w:marLeft w:val="0"/>
                                                  <w:marRight w:val="0"/>
                                                  <w:marTop w:val="0"/>
                                                  <w:marBottom w:val="0"/>
                                                  <w:divBdr>
                                                    <w:top w:val="none" w:sz="0" w:space="0" w:color="auto"/>
                                                    <w:left w:val="none" w:sz="0" w:space="0" w:color="auto"/>
                                                    <w:bottom w:val="none" w:sz="0" w:space="0" w:color="auto"/>
                                                    <w:right w:val="none" w:sz="0" w:space="0" w:color="auto"/>
                                                  </w:divBdr>
                                                  <w:divsChild>
                                                    <w:div w:id="710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4379">
                                              <w:marLeft w:val="0"/>
                                              <w:marRight w:val="0"/>
                                              <w:marTop w:val="0"/>
                                              <w:marBottom w:val="0"/>
                                              <w:divBdr>
                                                <w:top w:val="none" w:sz="0" w:space="0" w:color="auto"/>
                                                <w:left w:val="none" w:sz="0" w:space="0" w:color="auto"/>
                                                <w:bottom w:val="none" w:sz="0" w:space="0" w:color="auto"/>
                                                <w:right w:val="none" w:sz="0" w:space="0" w:color="auto"/>
                                              </w:divBdr>
                                            </w:div>
                                          </w:divsChild>
                                        </w:div>
                                        <w:div w:id="720400656">
                                          <w:marLeft w:val="0"/>
                                          <w:marRight w:val="0"/>
                                          <w:marTop w:val="0"/>
                                          <w:marBottom w:val="0"/>
                                          <w:divBdr>
                                            <w:top w:val="none" w:sz="0" w:space="0" w:color="auto"/>
                                            <w:left w:val="none" w:sz="0" w:space="0" w:color="auto"/>
                                            <w:bottom w:val="none" w:sz="0" w:space="0" w:color="auto"/>
                                            <w:right w:val="none" w:sz="0" w:space="0" w:color="auto"/>
                                          </w:divBdr>
                                          <w:divsChild>
                                            <w:div w:id="1649434619">
                                              <w:marLeft w:val="0"/>
                                              <w:marRight w:val="0"/>
                                              <w:marTop w:val="0"/>
                                              <w:marBottom w:val="0"/>
                                              <w:divBdr>
                                                <w:top w:val="none" w:sz="0" w:space="0" w:color="auto"/>
                                                <w:left w:val="none" w:sz="0" w:space="0" w:color="auto"/>
                                                <w:bottom w:val="none" w:sz="0" w:space="0" w:color="auto"/>
                                                <w:right w:val="none" w:sz="0" w:space="0" w:color="auto"/>
                                              </w:divBdr>
                                            </w:div>
                                            <w:div w:id="521675094">
                                              <w:marLeft w:val="0"/>
                                              <w:marRight w:val="0"/>
                                              <w:marTop w:val="0"/>
                                              <w:marBottom w:val="0"/>
                                              <w:divBdr>
                                                <w:top w:val="none" w:sz="0" w:space="0" w:color="auto"/>
                                                <w:left w:val="none" w:sz="0" w:space="0" w:color="auto"/>
                                                <w:bottom w:val="none" w:sz="0" w:space="0" w:color="auto"/>
                                                <w:right w:val="none" w:sz="0" w:space="0" w:color="auto"/>
                                              </w:divBdr>
                                              <w:divsChild>
                                                <w:div w:id="1815179529">
                                                  <w:marLeft w:val="0"/>
                                                  <w:marRight w:val="0"/>
                                                  <w:marTop w:val="0"/>
                                                  <w:marBottom w:val="0"/>
                                                  <w:divBdr>
                                                    <w:top w:val="none" w:sz="0" w:space="0" w:color="auto"/>
                                                    <w:left w:val="none" w:sz="0" w:space="0" w:color="auto"/>
                                                    <w:bottom w:val="none" w:sz="0" w:space="0" w:color="auto"/>
                                                    <w:right w:val="none" w:sz="0" w:space="0" w:color="auto"/>
                                                  </w:divBdr>
                                                  <w:divsChild>
                                                    <w:div w:id="8886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1037</Words>
  <Characters>5705</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2025-01-04T12:56:00Z</dcterms:created>
  <dcterms:modified xsi:type="dcterms:W3CDTF">2025-01-04T12:56:00Z</dcterms:modified>
</cp:coreProperties>
</file>