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69932" w14:textId="77777777" w:rsidR="004E1B81" w:rsidRPr="004E1B81" w:rsidRDefault="004E1B81" w:rsidP="004E1B81">
      <w:pPr>
        <w:rPr>
          <w:b/>
          <w:bCs/>
        </w:rPr>
      </w:pPr>
      <w:r w:rsidRPr="004E1B81">
        <w:rPr>
          <w:rFonts w:ascii="Segoe UI Emoji" w:hAnsi="Segoe UI Emoji" w:cs="Segoe UI Emoji"/>
          <w:b/>
          <w:bCs/>
        </w:rPr>
        <w:t>📚</w:t>
      </w:r>
      <w:r w:rsidRPr="004E1B81">
        <w:rPr>
          <w:b/>
          <w:bCs/>
        </w:rPr>
        <w:t xml:space="preserve"> 6.8 Documentation: Creation of Extrados and Intrados Surfaces in the 3D Wing Structure</w:t>
      </w:r>
    </w:p>
    <w:p w14:paraId="511FE835" w14:textId="77777777" w:rsidR="004E1B81" w:rsidRPr="004E1B81" w:rsidRDefault="004E1B81" w:rsidP="004E1B81">
      <w:r w:rsidRPr="004E1B81">
        <w:pict w14:anchorId="16518E93">
          <v:rect id="_x0000_i1085" style="width:0;height:1.5pt" o:hralign="center" o:hrstd="t" o:hr="t" fillcolor="#a0a0a0" stroked="f"/>
        </w:pict>
      </w:r>
    </w:p>
    <w:p w14:paraId="501C1950" w14:textId="77777777" w:rsidR="004E1B81" w:rsidRPr="004E1B81" w:rsidRDefault="004E1B81" w:rsidP="004E1B81">
      <w:pPr>
        <w:rPr>
          <w:b/>
          <w:bCs/>
        </w:rPr>
      </w:pPr>
      <w:r w:rsidRPr="004E1B81">
        <w:rPr>
          <w:b/>
          <w:bCs/>
        </w:rPr>
        <w:t>6.8.1 Objective</w:t>
      </w:r>
    </w:p>
    <w:p w14:paraId="6103E6A8" w14:textId="77777777" w:rsidR="004E1B81" w:rsidRPr="004E1B81" w:rsidRDefault="004E1B81" w:rsidP="004E1B81">
      <w:r w:rsidRPr="004E1B81">
        <w:t xml:space="preserve">The goal of this step is to </w:t>
      </w:r>
      <w:r w:rsidRPr="004E1B81">
        <w:rPr>
          <w:b/>
          <w:bCs/>
        </w:rPr>
        <w:t>construct the extrados (upper surface)</w:t>
      </w:r>
      <w:r w:rsidRPr="004E1B81">
        <w:t xml:space="preserve"> and </w:t>
      </w:r>
      <w:r w:rsidRPr="004E1B81">
        <w:rPr>
          <w:b/>
          <w:bCs/>
        </w:rPr>
        <w:t>intrados (lower surface)</w:t>
      </w:r>
      <w:r w:rsidRPr="004E1B81">
        <w:t xml:space="preserve"> of the wing structure by assigning </w:t>
      </w:r>
      <w:r w:rsidRPr="004E1B81">
        <w:rPr>
          <w:b/>
          <w:bCs/>
        </w:rPr>
        <w:t>specific z-values</w:t>
      </w:r>
      <w:r w:rsidRPr="004E1B81">
        <w:t xml:space="preserve"> to the nodes. Following this, the </w:t>
      </w:r>
      <w:r w:rsidRPr="004E1B81">
        <w:rPr>
          <w:b/>
          <w:bCs/>
        </w:rPr>
        <w:t>rear spar</w:t>
      </w:r>
      <w:r w:rsidRPr="004E1B81">
        <w:t xml:space="preserve"> and </w:t>
      </w:r>
      <w:r w:rsidRPr="004E1B81">
        <w:rPr>
          <w:b/>
          <w:bCs/>
        </w:rPr>
        <w:t>front spar</w:t>
      </w:r>
      <w:r w:rsidRPr="004E1B81">
        <w:t xml:space="preserve"> nodes will be connected while addressing two key geometric challenges:</w:t>
      </w:r>
    </w:p>
    <w:p w14:paraId="6DB497A4" w14:textId="77777777" w:rsidR="004E1B81" w:rsidRPr="004E1B81" w:rsidRDefault="004E1B81" w:rsidP="004E1B81">
      <w:pPr>
        <w:numPr>
          <w:ilvl w:val="0"/>
          <w:numId w:val="1"/>
        </w:numPr>
      </w:pPr>
      <w:r w:rsidRPr="004E1B81">
        <w:rPr>
          <w:b/>
          <w:bCs/>
        </w:rPr>
        <w:t>Root-Rear Spar Misalignment</w:t>
      </w:r>
    </w:p>
    <w:p w14:paraId="442A5BE6" w14:textId="77777777" w:rsidR="004E1B81" w:rsidRPr="004E1B81" w:rsidRDefault="004E1B81" w:rsidP="004E1B81">
      <w:pPr>
        <w:numPr>
          <w:ilvl w:val="0"/>
          <w:numId w:val="1"/>
        </w:numPr>
      </w:pPr>
      <w:r w:rsidRPr="004E1B81">
        <w:rPr>
          <w:b/>
          <w:bCs/>
        </w:rPr>
        <w:t>Gap at the Root-Front Spar Intersection</w:t>
      </w:r>
    </w:p>
    <w:p w14:paraId="281460FF" w14:textId="77777777" w:rsidR="004E1B81" w:rsidRPr="004E1B81" w:rsidRDefault="004E1B81" w:rsidP="004E1B81">
      <w:r w:rsidRPr="004E1B81">
        <w:t xml:space="preserve">This step ensures a </w:t>
      </w:r>
      <w:r w:rsidRPr="004E1B81">
        <w:rPr>
          <w:b/>
          <w:bCs/>
        </w:rPr>
        <w:t>complete and coherent 3D representation</w:t>
      </w:r>
      <w:r w:rsidRPr="004E1B81">
        <w:t xml:space="preserve"> of the wing surface geometry, forming the foundation for subsequent structural analysis.</w:t>
      </w:r>
    </w:p>
    <w:p w14:paraId="30D9D354" w14:textId="77777777" w:rsidR="004E1B81" w:rsidRPr="004E1B81" w:rsidRDefault="004E1B81" w:rsidP="004E1B81">
      <w:r w:rsidRPr="004E1B81">
        <w:pict w14:anchorId="51D751ED">
          <v:rect id="_x0000_i1086" style="width:0;height:1.5pt" o:hralign="center" o:hrstd="t" o:hr="t" fillcolor="#a0a0a0" stroked="f"/>
        </w:pict>
      </w:r>
    </w:p>
    <w:p w14:paraId="2F8D1C4D" w14:textId="77777777" w:rsidR="004E1B81" w:rsidRPr="004E1B81" w:rsidRDefault="004E1B81" w:rsidP="004E1B81">
      <w:pPr>
        <w:rPr>
          <w:b/>
          <w:bCs/>
        </w:rPr>
      </w:pPr>
      <w:r w:rsidRPr="004E1B81">
        <w:rPr>
          <w:b/>
          <w:bCs/>
        </w:rPr>
        <w:t>6.8.2 Context and Challenges</w:t>
      </w:r>
    </w:p>
    <w:p w14:paraId="53838732" w14:textId="77777777" w:rsidR="004E1B81" w:rsidRPr="004E1B81" w:rsidRDefault="004E1B81" w:rsidP="004E1B81">
      <w:pPr>
        <w:rPr>
          <w:b/>
          <w:bCs/>
        </w:rPr>
      </w:pPr>
      <w:r w:rsidRPr="004E1B81">
        <w:rPr>
          <w:rFonts w:ascii="Segoe UI Emoji" w:hAnsi="Segoe UI Emoji" w:cs="Segoe UI Emoji"/>
          <w:b/>
          <w:bCs/>
        </w:rPr>
        <w:t>✅</w:t>
      </w:r>
      <w:r w:rsidRPr="004E1B81">
        <w:rPr>
          <w:b/>
          <w:bCs/>
        </w:rPr>
        <w:t xml:space="preserve"> Extrados and Intrados Surfaces</w:t>
      </w:r>
    </w:p>
    <w:p w14:paraId="77E65F1B" w14:textId="77777777" w:rsidR="004E1B81" w:rsidRPr="004E1B81" w:rsidRDefault="004E1B81" w:rsidP="004E1B81">
      <w:pPr>
        <w:numPr>
          <w:ilvl w:val="0"/>
          <w:numId w:val="2"/>
        </w:numPr>
      </w:pPr>
      <w:r w:rsidRPr="004E1B81">
        <w:rPr>
          <w:b/>
          <w:bCs/>
        </w:rPr>
        <w:t>Extrados:</w:t>
      </w:r>
      <w:r w:rsidRPr="004E1B81">
        <w:t xml:space="preserve"> Represents the </w:t>
      </w:r>
      <w:r w:rsidRPr="004E1B81">
        <w:rPr>
          <w:b/>
          <w:bCs/>
        </w:rPr>
        <w:t>upper surface</w:t>
      </w:r>
      <w:r w:rsidRPr="004E1B81">
        <w:t xml:space="preserve"> of the wing.</w:t>
      </w:r>
    </w:p>
    <w:p w14:paraId="5BDB75C2" w14:textId="77777777" w:rsidR="004E1B81" w:rsidRPr="004E1B81" w:rsidRDefault="004E1B81" w:rsidP="004E1B81">
      <w:pPr>
        <w:numPr>
          <w:ilvl w:val="1"/>
          <w:numId w:val="2"/>
        </w:numPr>
      </w:pPr>
      <w:r w:rsidRPr="004E1B81">
        <w:t>Defined by setting z=hz = hz=h (where hhh is the thickness or height of the wing profile).</w:t>
      </w:r>
    </w:p>
    <w:p w14:paraId="0D41837F" w14:textId="77777777" w:rsidR="004E1B81" w:rsidRPr="004E1B81" w:rsidRDefault="004E1B81" w:rsidP="004E1B81">
      <w:pPr>
        <w:numPr>
          <w:ilvl w:val="0"/>
          <w:numId w:val="2"/>
        </w:numPr>
      </w:pPr>
      <w:r w:rsidRPr="004E1B81">
        <w:rPr>
          <w:b/>
          <w:bCs/>
        </w:rPr>
        <w:t>Intrados:</w:t>
      </w:r>
      <w:r w:rsidRPr="004E1B81">
        <w:t xml:space="preserve"> Represents the </w:t>
      </w:r>
      <w:r w:rsidRPr="004E1B81">
        <w:rPr>
          <w:b/>
          <w:bCs/>
        </w:rPr>
        <w:t>lower surface</w:t>
      </w:r>
      <w:r w:rsidRPr="004E1B81">
        <w:t xml:space="preserve"> of the wing.</w:t>
      </w:r>
    </w:p>
    <w:p w14:paraId="255E67D2" w14:textId="77777777" w:rsidR="004E1B81" w:rsidRPr="004E1B81" w:rsidRDefault="004E1B81" w:rsidP="004E1B81">
      <w:pPr>
        <w:numPr>
          <w:ilvl w:val="1"/>
          <w:numId w:val="2"/>
        </w:numPr>
      </w:pPr>
      <w:r w:rsidRPr="004E1B81">
        <w:t>Defined by setting z=0z = 0z=0.</w:t>
      </w:r>
    </w:p>
    <w:p w14:paraId="31C19E1C" w14:textId="77777777" w:rsidR="004E1B81" w:rsidRPr="004E1B81" w:rsidRDefault="004E1B81" w:rsidP="004E1B81">
      <w:r w:rsidRPr="004E1B81">
        <w:t xml:space="preserve">These two surfaces will define the </w:t>
      </w:r>
      <w:r w:rsidRPr="004E1B81">
        <w:rPr>
          <w:b/>
          <w:bCs/>
        </w:rPr>
        <w:t>outer aerodynamic shape</w:t>
      </w:r>
      <w:r w:rsidRPr="004E1B81">
        <w:t xml:space="preserve"> of the wing.</w:t>
      </w:r>
    </w:p>
    <w:p w14:paraId="6BDB6233" w14:textId="77777777" w:rsidR="004E1B81" w:rsidRPr="004E1B81" w:rsidRDefault="004E1B81" w:rsidP="004E1B81">
      <w:pPr>
        <w:rPr>
          <w:b/>
          <w:bCs/>
        </w:rPr>
      </w:pPr>
      <w:r w:rsidRPr="004E1B81">
        <w:rPr>
          <w:rFonts w:ascii="Segoe UI Emoji" w:hAnsi="Segoe UI Emoji" w:cs="Segoe UI Emoji"/>
          <w:b/>
          <w:bCs/>
        </w:rPr>
        <w:t>✅</w:t>
      </w:r>
      <w:r w:rsidRPr="004E1B81">
        <w:rPr>
          <w:b/>
          <w:bCs/>
        </w:rPr>
        <w:t xml:space="preserve"> Geometric Challenges to Address:</w:t>
      </w:r>
    </w:p>
    <w:p w14:paraId="5A532A0C" w14:textId="77777777" w:rsidR="004E1B81" w:rsidRPr="004E1B81" w:rsidRDefault="004E1B81" w:rsidP="004E1B81">
      <w:pPr>
        <w:numPr>
          <w:ilvl w:val="0"/>
          <w:numId w:val="3"/>
        </w:numPr>
      </w:pPr>
      <w:r w:rsidRPr="004E1B81">
        <w:rPr>
          <w:b/>
          <w:bCs/>
        </w:rPr>
        <w:t>Root-Rear Spar Misalignment:</w:t>
      </w:r>
    </w:p>
    <w:p w14:paraId="43810160" w14:textId="77777777" w:rsidR="004E1B81" w:rsidRPr="004E1B81" w:rsidRDefault="004E1B81" w:rsidP="004E1B81">
      <w:pPr>
        <w:numPr>
          <w:ilvl w:val="1"/>
          <w:numId w:val="3"/>
        </w:numPr>
      </w:pPr>
      <w:r w:rsidRPr="004E1B81">
        <w:t>Certain nodes at the root and rear spar lack proper connectivity due to geometric limitations.</w:t>
      </w:r>
    </w:p>
    <w:p w14:paraId="471E92BF" w14:textId="77777777" w:rsidR="004E1B81" w:rsidRPr="004E1B81" w:rsidRDefault="004E1B81" w:rsidP="004E1B81">
      <w:pPr>
        <w:numPr>
          <w:ilvl w:val="0"/>
          <w:numId w:val="3"/>
        </w:numPr>
      </w:pPr>
      <w:r w:rsidRPr="004E1B81">
        <w:rPr>
          <w:b/>
          <w:bCs/>
        </w:rPr>
        <w:t>Gap at Root-Front Spar Intersection:</w:t>
      </w:r>
    </w:p>
    <w:p w14:paraId="7AF07F2D" w14:textId="77777777" w:rsidR="004E1B81" w:rsidRPr="004E1B81" w:rsidRDefault="004E1B81" w:rsidP="004E1B81">
      <w:pPr>
        <w:numPr>
          <w:ilvl w:val="1"/>
          <w:numId w:val="3"/>
        </w:numPr>
      </w:pPr>
      <w:r w:rsidRPr="004E1B81">
        <w:t>A significant geometric gap exists at the corner where the front spar meets the root.</w:t>
      </w:r>
    </w:p>
    <w:p w14:paraId="774BE0B9" w14:textId="77777777" w:rsidR="004E1B81" w:rsidRPr="004E1B81" w:rsidRDefault="004E1B81" w:rsidP="004E1B81">
      <w:r w:rsidRPr="004E1B81">
        <w:t xml:space="preserve">Both challenges require </w:t>
      </w:r>
      <w:r w:rsidRPr="004E1B81">
        <w:rPr>
          <w:b/>
          <w:bCs/>
        </w:rPr>
        <w:t>new node creation</w:t>
      </w:r>
      <w:r w:rsidRPr="004E1B81">
        <w:t xml:space="preserve"> and </w:t>
      </w:r>
      <w:r w:rsidRPr="004E1B81">
        <w:rPr>
          <w:b/>
          <w:bCs/>
        </w:rPr>
        <w:t>surface adjustments</w:t>
      </w:r>
      <w:r w:rsidRPr="004E1B81">
        <w:t xml:space="preserve"> to ensure continuity.</w:t>
      </w:r>
    </w:p>
    <w:p w14:paraId="34F91151" w14:textId="77777777" w:rsidR="004E1B81" w:rsidRPr="004E1B81" w:rsidRDefault="004E1B81" w:rsidP="004E1B81">
      <w:r w:rsidRPr="004E1B81">
        <w:pict w14:anchorId="4C6ED799">
          <v:rect id="_x0000_i1087" style="width:0;height:1.5pt" o:hralign="center" o:hrstd="t" o:hr="t" fillcolor="#a0a0a0" stroked="f"/>
        </w:pict>
      </w:r>
    </w:p>
    <w:p w14:paraId="521A30DC" w14:textId="77777777" w:rsidR="004E1B81" w:rsidRPr="004E1B81" w:rsidRDefault="004E1B81" w:rsidP="004E1B81">
      <w:pPr>
        <w:rPr>
          <w:b/>
          <w:bCs/>
        </w:rPr>
      </w:pPr>
      <w:r w:rsidRPr="004E1B81">
        <w:rPr>
          <w:b/>
          <w:bCs/>
        </w:rPr>
        <w:lastRenderedPageBreak/>
        <w:t>6.8.3 Methodology</w:t>
      </w:r>
    </w:p>
    <w:p w14:paraId="51D138FE" w14:textId="77777777" w:rsidR="004E1B81" w:rsidRPr="004E1B81" w:rsidRDefault="004E1B81" w:rsidP="004E1B81">
      <w:pPr>
        <w:rPr>
          <w:b/>
          <w:bCs/>
        </w:rPr>
      </w:pPr>
      <w:r w:rsidRPr="004E1B81">
        <w:rPr>
          <w:b/>
          <w:bCs/>
        </w:rPr>
        <w:t>Step 1: Define Extrados and Intrados Nodes</w:t>
      </w:r>
    </w:p>
    <w:p w14:paraId="628456A4" w14:textId="77777777" w:rsidR="004E1B81" w:rsidRPr="004E1B81" w:rsidRDefault="004E1B81" w:rsidP="004E1B81">
      <w:pPr>
        <w:rPr>
          <w:b/>
          <w:bCs/>
        </w:rPr>
      </w:pPr>
      <w:r w:rsidRPr="004E1B81">
        <w:rPr>
          <w:b/>
          <w:bCs/>
        </w:rPr>
        <w:t>Extrados (Upper Surface) Nodes:</w:t>
      </w:r>
    </w:p>
    <w:p w14:paraId="09FCC0C6" w14:textId="77777777" w:rsidR="004E1B81" w:rsidRPr="004E1B81" w:rsidRDefault="004E1B81" w:rsidP="004E1B81">
      <w:pPr>
        <w:numPr>
          <w:ilvl w:val="0"/>
          <w:numId w:val="4"/>
        </w:numPr>
      </w:pPr>
      <w:r w:rsidRPr="004E1B81">
        <w:t>Set z=hz = hz=h for all relevant nodes along the wing spars and stringers.</w:t>
      </w:r>
    </w:p>
    <w:p w14:paraId="407C34AF" w14:textId="77777777" w:rsidR="004E1B81" w:rsidRPr="004E1B81" w:rsidRDefault="004E1B81" w:rsidP="004E1B81">
      <w:r w:rsidRPr="004E1B81">
        <w:rPr>
          <w:b/>
          <w:bCs/>
        </w:rPr>
        <w:t>MATLAB Example:</w:t>
      </w:r>
    </w:p>
    <w:p w14:paraId="77FE05B9" w14:textId="77777777" w:rsidR="004E1B81" w:rsidRPr="004E1B81" w:rsidRDefault="004E1B81" w:rsidP="004E1B81">
      <w:r w:rsidRPr="004E1B81">
        <w:t>matlab</w:t>
      </w:r>
    </w:p>
    <w:p w14:paraId="672E767A" w14:textId="77777777" w:rsidR="004E1B81" w:rsidRPr="004E1B81" w:rsidRDefault="004E1B81" w:rsidP="004E1B81">
      <w:r w:rsidRPr="004E1B81">
        <w:t>Copy code</w:t>
      </w:r>
    </w:p>
    <w:p w14:paraId="7C84124A" w14:textId="77777777" w:rsidR="004E1B81" w:rsidRPr="004E1B81" w:rsidRDefault="004E1B81" w:rsidP="004E1B81">
      <w:r w:rsidRPr="004E1B81">
        <w:t>h = 0.5; % Example height for extrados</w:t>
      </w:r>
    </w:p>
    <w:p w14:paraId="71BE9744" w14:textId="77777777" w:rsidR="004E1B81" w:rsidRPr="004E1B81" w:rsidRDefault="004E1B81" w:rsidP="004E1B81">
      <w:r w:rsidRPr="004E1B81">
        <w:t>nodos_extrados = [nodos_2D(:,1), nodos_2D(:,2), h * ones(size(nodos_2D,1),1)];</w:t>
      </w:r>
    </w:p>
    <w:p w14:paraId="37BE0B9B" w14:textId="77777777" w:rsidR="004E1B81" w:rsidRPr="004E1B81" w:rsidRDefault="004E1B81" w:rsidP="004E1B81">
      <w:pPr>
        <w:rPr>
          <w:b/>
          <w:bCs/>
        </w:rPr>
      </w:pPr>
      <w:r w:rsidRPr="004E1B81">
        <w:rPr>
          <w:b/>
          <w:bCs/>
        </w:rPr>
        <w:t>Intrados (Lower Surface) Nodes:</w:t>
      </w:r>
    </w:p>
    <w:p w14:paraId="10D0158C" w14:textId="77777777" w:rsidR="004E1B81" w:rsidRPr="004E1B81" w:rsidRDefault="004E1B81" w:rsidP="004E1B81">
      <w:pPr>
        <w:numPr>
          <w:ilvl w:val="0"/>
          <w:numId w:val="5"/>
        </w:numPr>
      </w:pPr>
      <w:r w:rsidRPr="004E1B81">
        <w:t>Set z=0z = 0z=0 for all relevant nodes.</w:t>
      </w:r>
    </w:p>
    <w:p w14:paraId="19D76657" w14:textId="77777777" w:rsidR="004E1B81" w:rsidRPr="004E1B81" w:rsidRDefault="004E1B81" w:rsidP="004E1B81">
      <w:r w:rsidRPr="004E1B81">
        <w:rPr>
          <w:b/>
          <w:bCs/>
        </w:rPr>
        <w:t>MATLAB Example:</w:t>
      </w:r>
    </w:p>
    <w:p w14:paraId="777DE035" w14:textId="77777777" w:rsidR="004E1B81" w:rsidRPr="004E1B81" w:rsidRDefault="004E1B81" w:rsidP="004E1B81">
      <w:r w:rsidRPr="004E1B81">
        <w:t>matlab</w:t>
      </w:r>
    </w:p>
    <w:p w14:paraId="330F51D5" w14:textId="77777777" w:rsidR="004E1B81" w:rsidRPr="004E1B81" w:rsidRDefault="004E1B81" w:rsidP="004E1B81">
      <w:r w:rsidRPr="004E1B81">
        <w:t>Copy code</w:t>
      </w:r>
    </w:p>
    <w:p w14:paraId="6DC32687" w14:textId="77777777" w:rsidR="004E1B81" w:rsidRPr="004E1B81" w:rsidRDefault="004E1B81" w:rsidP="004E1B81">
      <w:r w:rsidRPr="004E1B81">
        <w:t>nodos_intrados = [nodos_2D(:,1), nodos_2D(:,2), zeros(size(nodos_2D,1),1)];</w:t>
      </w:r>
    </w:p>
    <w:p w14:paraId="72A9F430" w14:textId="77777777" w:rsidR="004E1B81" w:rsidRPr="004E1B81" w:rsidRDefault="004E1B81" w:rsidP="004E1B81">
      <w:r w:rsidRPr="004E1B81">
        <w:rPr>
          <w:b/>
          <w:bCs/>
        </w:rPr>
        <w:t>Expected Output:</w:t>
      </w:r>
    </w:p>
    <w:p w14:paraId="7D09CC0C" w14:textId="77777777" w:rsidR="004E1B81" w:rsidRPr="004E1B81" w:rsidRDefault="004E1B81" w:rsidP="004E1B81">
      <w:pPr>
        <w:numPr>
          <w:ilvl w:val="0"/>
          <w:numId w:val="6"/>
        </w:numPr>
      </w:pPr>
      <w:r w:rsidRPr="004E1B81">
        <w:t>Two sets of 3D node matrices: nodos_extrados and nodos_intrados.</w:t>
      </w:r>
    </w:p>
    <w:p w14:paraId="7BE5D6E0" w14:textId="77777777" w:rsidR="004E1B81" w:rsidRPr="004E1B81" w:rsidRDefault="004E1B81" w:rsidP="004E1B81">
      <w:r w:rsidRPr="004E1B81">
        <w:pict w14:anchorId="5351F501">
          <v:rect id="_x0000_i1088" style="width:0;height:1.5pt" o:hralign="center" o:hrstd="t" o:hr="t" fillcolor="#a0a0a0" stroked="f"/>
        </w:pict>
      </w:r>
    </w:p>
    <w:p w14:paraId="3B714C95" w14:textId="77777777" w:rsidR="004E1B81" w:rsidRPr="004E1B81" w:rsidRDefault="004E1B81" w:rsidP="004E1B81">
      <w:pPr>
        <w:rPr>
          <w:b/>
          <w:bCs/>
        </w:rPr>
      </w:pPr>
      <w:r w:rsidRPr="004E1B81">
        <w:rPr>
          <w:b/>
          <w:bCs/>
        </w:rPr>
        <w:t>Step 2: Connect Rear Spar Nodes (Address Root-Rear Spar Issue)</w:t>
      </w:r>
    </w:p>
    <w:p w14:paraId="0493B7B0" w14:textId="77777777" w:rsidR="004E1B81" w:rsidRPr="004E1B81" w:rsidRDefault="004E1B81" w:rsidP="004E1B81">
      <w:pPr>
        <w:numPr>
          <w:ilvl w:val="0"/>
          <w:numId w:val="7"/>
        </w:numPr>
      </w:pPr>
      <w:r w:rsidRPr="004E1B81">
        <w:t>Identify nodes forming the rear spar on both the extrados and intrados surfaces.</w:t>
      </w:r>
    </w:p>
    <w:p w14:paraId="31FAA053" w14:textId="77777777" w:rsidR="004E1B81" w:rsidRPr="004E1B81" w:rsidRDefault="004E1B81" w:rsidP="004E1B81">
      <w:pPr>
        <w:numPr>
          <w:ilvl w:val="0"/>
          <w:numId w:val="7"/>
        </w:numPr>
      </w:pPr>
      <w:r w:rsidRPr="004E1B81">
        <w:t xml:space="preserve">Address misalignments at the </w:t>
      </w:r>
      <w:r w:rsidRPr="004E1B81">
        <w:rPr>
          <w:b/>
          <w:bCs/>
        </w:rPr>
        <w:t>root-rear spar interface</w:t>
      </w:r>
      <w:r w:rsidRPr="004E1B81">
        <w:t xml:space="preserve"> by:</w:t>
      </w:r>
    </w:p>
    <w:p w14:paraId="76E54B45" w14:textId="77777777" w:rsidR="004E1B81" w:rsidRPr="004E1B81" w:rsidRDefault="004E1B81" w:rsidP="004E1B81">
      <w:pPr>
        <w:numPr>
          <w:ilvl w:val="1"/>
          <w:numId w:val="7"/>
        </w:numPr>
      </w:pPr>
      <w:r w:rsidRPr="004E1B81">
        <w:t xml:space="preserve">Creating </w:t>
      </w:r>
      <w:r w:rsidRPr="004E1B81">
        <w:rPr>
          <w:b/>
          <w:bCs/>
        </w:rPr>
        <w:t>new interpolated nodes</w:t>
      </w:r>
      <w:r w:rsidRPr="004E1B81">
        <w:t xml:space="preserve"> if necessary.</w:t>
      </w:r>
    </w:p>
    <w:p w14:paraId="55857BF8" w14:textId="77777777" w:rsidR="004E1B81" w:rsidRPr="004E1B81" w:rsidRDefault="004E1B81" w:rsidP="004E1B81">
      <w:pPr>
        <w:numPr>
          <w:ilvl w:val="1"/>
          <w:numId w:val="7"/>
        </w:numPr>
      </w:pPr>
      <w:r w:rsidRPr="004E1B81">
        <w:t>Connecting nodes with logical connectivity matrices.</w:t>
      </w:r>
    </w:p>
    <w:p w14:paraId="7CF1B421" w14:textId="77777777" w:rsidR="004E1B81" w:rsidRPr="004E1B81" w:rsidRDefault="004E1B81" w:rsidP="004E1B81">
      <w:r w:rsidRPr="004E1B81">
        <w:rPr>
          <w:b/>
          <w:bCs/>
        </w:rPr>
        <w:t>MATLAB Example:</w:t>
      </w:r>
    </w:p>
    <w:p w14:paraId="5F984A6D" w14:textId="77777777" w:rsidR="004E1B81" w:rsidRPr="004E1B81" w:rsidRDefault="004E1B81" w:rsidP="004E1B81">
      <w:r w:rsidRPr="004E1B81">
        <w:t>matlab</w:t>
      </w:r>
    </w:p>
    <w:p w14:paraId="706C1BED" w14:textId="77777777" w:rsidR="004E1B81" w:rsidRPr="004E1B81" w:rsidRDefault="004E1B81" w:rsidP="004E1B81">
      <w:r w:rsidRPr="004E1B81">
        <w:t>Copy code</w:t>
      </w:r>
    </w:p>
    <w:p w14:paraId="7E783540" w14:textId="77777777" w:rsidR="004E1B81" w:rsidRPr="004E1B81" w:rsidRDefault="004E1B81" w:rsidP="004E1B81">
      <w:r w:rsidRPr="004E1B81">
        <w:t>% Rear Spar Connection Example</w:t>
      </w:r>
    </w:p>
    <w:p w14:paraId="649FD6A7" w14:textId="77777777" w:rsidR="004E1B81" w:rsidRPr="004E1B81" w:rsidRDefault="004E1B81" w:rsidP="004E1B81">
      <w:r w:rsidRPr="004E1B81">
        <w:lastRenderedPageBreak/>
        <w:t>for i = 1:length(rear_spar_nodes)</w:t>
      </w:r>
    </w:p>
    <w:p w14:paraId="62FAAEFD" w14:textId="77777777" w:rsidR="004E1B81" w:rsidRPr="004E1B81" w:rsidRDefault="004E1B81" w:rsidP="004E1B81">
      <w:r w:rsidRPr="004E1B81">
        <w:t xml:space="preserve">    node_extrados = nodos_extrados(rear_spar_nodes(i), :);</w:t>
      </w:r>
    </w:p>
    <w:p w14:paraId="46181672" w14:textId="77777777" w:rsidR="004E1B81" w:rsidRPr="004E1B81" w:rsidRDefault="004E1B81" w:rsidP="004E1B81">
      <w:r w:rsidRPr="004E1B81">
        <w:t xml:space="preserve">    node_intrados = nodos_intrados(rear_spar_nodes(i), :);</w:t>
      </w:r>
    </w:p>
    <w:p w14:paraId="2521FAE4" w14:textId="77777777" w:rsidR="004E1B81" w:rsidRPr="004E1B81" w:rsidRDefault="004E1B81" w:rsidP="004E1B81">
      <w:r w:rsidRPr="004E1B81">
        <w:t xml:space="preserve">    patch([node_extrados(1), node_intrados(1)], ...</w:t>
      </w:r>
    </w:p>
    <w:p w14:paraId="23A2D0C0" w14:textId="77777777" w:rsidR="004E1B81" w:rsidRPr="004E1B81" w:rsidRDefault="004E1B81" w:rsidP="004E1B81">
      <w:r w:rsidRPr="004E1B81">
        <w:t xml:space="preserve">          [node_extrados(2), node_intrados(2)], ...</w:t>
      </w:r>
    </w:p>
    <w:p w14:paraId="382F1A03" w14:textId="77777777" w:rsidR="004E1B81" w:rsidRPr="004E1B81" w:rsidRDefault="004E1B81" w:rsidP="004E1B81">
      <w:r w:rsidRPr="004E1B81">
        <w:t xml:space="preserve">          [node_extrados(3), node_intrados(3)], 'cyan', 'FaceAlpha', 0.5);</w:t>
      </w:r>
    </w:p>
    <w:p w14:paraId="0205AAC7" w14:textId="77777777" w:rsidR="004E1B81" w:rsidRPr="004E1B81" w:rsidRDefault="004E1B81" w:rsidP="004E1B81">
      <w:r w:rsidRPr="004E1B81">
        <w:t>end</w:t>
      </w:r>
    </w:p>
    <w:p w14:paraId="2E7544EC" w14:textId="77777777" w:rsidR="004E1B81" w:rsidRPr="004E1B81" w:rsidRDefault="004E1B81" w:rsidP="004E1B81">
      <w:r w:rsidRPr="004E1B81">
        <w:rPr>
          <w:b/>
          <w:bCs/>
        </w:rPr>
        <w:t>Expected Output:</w:t>
      </w:r>
    </w:p>
    <w:p w14:paraId="63E1E727" w14:textId="77777777" w:rsidR="004E1B81" w:rsidRPr="004E1B81" w:rsidRDefault="004E1B81" w:rsidP="004E1B81">
      <w:pPr>
        <w:numPr>
          <w:ilvl w:val="0"/>
          <w:numId w:val="8"/>
        </w:numPr>
      </w:pPr>
      <w:r w:rsidRPr="004E1B81">
        <w:t xml:space="preserve">A </w:t>
      </w:r>
      <w:r w:rsidRPr="004E1B81">
        <w:rPr>
          <w:b/>
          <w:bCs/>
        </w:rPr>
        <w:t>rear spar surface</w:t>
      </w:r>
      <w:r w:rsidRPr="004E1B81">
        <w:t xml:space="preserve"> connecting the extrados and intrados surfaces, with corrections applied to root misalignments.</w:t>
      </w:r>
    </w:p>
    <w:p w14:paraId="6C6DB6B4" w14:textId="77777777" w:rsidR="004E1B81" w:rsidRPr="004E1B81" w:rsidRDefault="004E1B81" w:rsidP="004E1B81">
      <w:r w:rsidRPr="004E1B81">
        <w:pict w14:anchorId="0A30FAD6">
          <v:rect id="_x0000_i1089" style="width:0;height:1.5pt" o:hralign="center" o:hrstd="t" o:hr="t" fillcolor="#a0a0a0" stroked="f"/>
        </w:pict>
      </w:r>
    </w:p>
    <w:p w14:paraId="48071B0A" w14:textId="77777777" w:rsidR="004E1B81" w:rsidRPr="004E1B81" w:rsidRDefault="004E1B81" w:rsidP="004E1B81">
      <w:pPr>
        <w:rPr>
          <w:b/>
          <w:bCs/>
        </w:rPr>
      </w:pPr>
      <w:r w:rsidRPr="004E1B81">
        <w:rPr>
          <w:b/>
          <w:bCs/>
        </w:rPr>
        <w:t>Step 3: Connect Front Spar Nodes (Address Root-Front Spar Gap)</w:t>
      </w:r>
    </w:p>
    <w:p w14:paraId="53A52E04" w14:textId="77777777" w:rsidR="004E1B81" w:rsidRPr="004E1B81" w:rsidRDefault="004E1B81" w:rsidP="004E1B81">
      <w:pPr>
        <w:numPr>
          <w:ilvl w:val="0"/>
          <w:numId w:val="9"/>
        </w:numPr>
      </w:pPr>
      <w:r w:rsidRPr="004E1B81">
        <w:t>Identify nodes forming the front spar on both the extrados and intrados surfaces.</w:t>
      </w:r>
    </w:p>
    <w:p w14:paraId="02E33210" w14:textId="77777777" w:rsidR="004E1B81" w:rsidRPr="004E1B81" w:rsidRDefault="004E1B81" w:rsidP="004E1B81">
      <w:pPr>
        <w:numPr>
          <w:ilvl w:val="0"/>
          <w:numId w:val="9"/>
        </w:numPr>
      </w:pPr>
      <w:r w:rsidRPr="004E1B81">
        <w:t xml:space="preserve">Address the </w:t>
      </w:r>
      <w:r w:rsidRPr="004E1B81">
        <w:rPr>
          <w:b/>
          <w:bCs/>
        </w:rPr>
        <w:t>gap at the root-front spar corner</w:t>
      </w:r>
      <w:r w:rsidRPr="004E1B81">
        <w:t xml:space="preserve"> by:</w:t>
      </w:r>
    </w:p>
    <w:p w14:paraId="610444C9" w14:textId="77777777" w:rsidR="004E1B81" w:rsidRPr="004E1B81" w:rsidRDefault="004E1B81" w:rsidP="004E1B81">
      <w:pPr>
        <w:numPr>
          <w:ilvl w:val="1"/>
          <w:numId w:val="9"/>
        </w:numPr>
      </w:pPr>
      <w:r w:rsidRPr="004E1B81">
        <w:t>Detecting coordinates of the gap edges.</w:t>
      </w:r>
    </w:p>
    <w:p w14:paraId="7BCFBCF8" w14:textId="77777777" w:rsidR="004E1B81" w:rsidRPr="004E1B81" w:rsidRDefault="004E1B81" w:rsidP="004E1B81">
      <w:pPr>
        <w:numPr>
          <w:ilvl w:val="1"/>
          <w:numId w:val="9"/>
        </w:numPr>
      </w:pPr>
      <w:r w:rsidRPr="004E1B81">
        <w:t xml:space="preserve">Creating </w:t>
      </w:r>
      <w:r w:rsidRPr="004E1B81">
        <w:rPr>
          <w:b/>
          <w:bCs/>
        </w:rPr>
        <w:t>new nodes</w:t>
      </w:r>
      <w:r w:rsidRPr="004E1B81">
        <w:t xml:space="preserve"> to bridge the gap.</w:t>
      </w:r>
    </w:p>
    <w:p w14:paraId="6B9160CA" w14:textId="77777777" w:rsidR="004E1B81" w:rsidRPr="004E1B81" w:rsidRDefault="004E1B81" w:rsidP="004E1B81">
      <w:pPr>
        <w:numPr>
          <w:ilvl w:val="1"/>
          <w:numId w:val="9"/>
        </w:numPr>
      </w:pPr>
      <w:r w:rsidRPr="004E1B81">
        <w:t xml:space="preserve">Generating </w:t>
      </w:r>
      <w:r w:rsidRPr="004E1B81">
        <w:rPr>
          <w:b/>
          <w:bCs/>
        </w:rPr>
        <w:t>surface patches</w:t>
      </w:r>
      <w:r w:rsidRPr="004E1B81">
        <w:t xml:space="preserve"> between these nodes.</w:t>
      </w:r>
    </w:p>
    <w:p w14:paraId="433B1866" w14:textId="77777777" w:rsidR="004E1B81" w:rsidRPr="004E1B81" w:rsidRDefault="004E1B81" w:rsidP="004E1B81">
      <w:r w:rsidRPr="004E1B81">
        <w:rPr>
          <w:b/>
          <w:bCs/>
        </w:rPr>
        <w:t>MATLAB Example:</w:t>
      </w:r>
    </w:p>
    <w:p w14:paraId="4D23D400" w14:textId="77777777" w:rsidR="004E1B81" w:rsidRPr="004E1B81" w:rsidRDefault="004E1B81" w:rsidP="004E1B81">
      <w:r w:rsidRPr="004E1B81">
        <w:t>matlab</w:t>
      </w:r>
    </w:p>
    <w:p w14:paraId="7288E0C2" w14:textId="77777777" w:rsidR="004E1B81" w:rsidRPr="004E1B81" w:rsidRDefault="004E1B81" w:rsidP="004E1B81">
      <w:r w:rsidRPr="004E1B81">
        <w:t>Copy code</w:t>
      </w:r>
    </w:p>
    <w:p w14:paraId="08236DBD" w14:textId="77777777" w:rsidR="004E1B81" w:rsidRPr="004E1B81" w:rsidRDefault="004E1B81" w:rsidP="004E1B81">
      <w:r w:rsidRPr="004E1B81">
        <w:t>% Define new nodes to close the front spar gap</w:t>
      </w:r>
    </w:p>
    <w:p w14:paraId="5235977E" w14:textId="77777777" w:rsidR="004E1B81" w:rsidRPr="004E1B81" w:rsidRDefault="004E1B81" w:rsidP="004E1B81">
      <w:r w:rsidRPr="004E1B81">
        <w:t>gap_node_1 = [x1, y1, h]; % Extrados gap node</w:t>
      </w:r>
    </w:p>
    <w:p w14:paraId="6D01A093" w14:textId="77777777" w:rsidR="004E1B81" w:rsidRPr="004E1B81" w:rsidRDefault="004E1B81" w:rsidP="004E1B81">
      <w:r w:rsidRPr="004E1B81">
        <w:t>gap_node_2 = [x2, y2, 0]; % Intrados gap node</w:t>
      </w:r>
    </w:p>
    <w:p w14:paraId="727A2581" w14:textId="77777777" w:rsidR="004E1B81" w:rsidRPr="004E1B81" w:rsidRDefault="004E1B81" w:rsidP="004E1B81"/>
    <w:p w14:paraId="52FDBAAD" w14:textId="77777777" w:rsidR="004E1B81" w:rsidRPr="004E1B81" w:rsidRDefault="004E1B81" w:rsidP="004E1B81">
      <w:r w:rsidRPr="004E1B81">
        <w:t>% Create surface patch to close the gap</w:t>
      </w:r>
    </w:p>
    <w:p w14:paraId="6AEF5F94" w14:textId="77777777" w:rsidR="004E1B81" w:rsidRPr="004E1B81" w:rsidRDefault="004E1B81" w:rsidP="004E1B81">
      <w:r w:rsidRPr="004E1B81">
        <w:t>patch([gap_node_1(1) gap_node_2(1)], ...</w:t>
      </w:r>
    </w:p>
    <w:p w14:paraId="7C329DB5" w14:textId="77777777" w:rsidR="004E1B81" w:rsidRPr="004E1B81" w:rsidRDefault="004E1B81" w:rsidP="004E1B81">
      <w:r w:rsidRPr="004E1B81">
        <w:t xml:space="preserve">      [gap_node_1(2) gap_node_2(2)], ...</w:t>
      </w:r>
    </w:p>
    <w:p w14:paraId="3CD92D27" w14:textId="77777777" w:rsidR="004E1B81" w:rsidRPr="004E1B81" w:rsidRDefault="004E1B81" w:rsidP="004E1B81">
      <w:r w:rsidRPr="004E1B81">
        <w:t xml:space="preserve">      [gap_node_1(3) gap_node_2(3)], 'magenta', 'FaceAlpha', 0.5);</w:t>
      </w:r>
    </w:p>
    <w:p w14:paraId="72A60981" w14:textId="77777777" w:rsidR="004E1B81" w:rsidRPr="004E1B81" w:rsidRDefault="004E1B81" w:rsidP="004E1B81">
      <w:r w:rsidRPr="004E1B81">
        <w:rPr>
          <w:b/>
          <w:bCs/>
        </w:rPr>
        <w:lastRenderedPageBreak/>
        <w:t>Expected Output:</w:t>
      </w:r>
    </w:p>
    <w:p w14:paraId="66C79FFC" w14:textId="77777777" w:rsidR="004E1B81" w:rsidRPr="004E1B81" w:rsidRDefault="004E1B81" w:rsidP="004E1B81">
      <w:pPr>
        <w:numPr>
          <w:ilvl w:val="0"/>
          <w:numId w:val="10"/>
        </w:numPr>
      </w:pPr>
      <w:r w:rsidRPr="004E1B81">
        <w:t xml:space="preserve">A </w:t>
      </w:r>
      <w:r w:rsidRPr="004E1B81">
        <w:rPr>
          <w:b/>
          <w:bCs/>
        </w:rPr>
        <w:t>front spar surface</w:t>
      </w:r>
      <w:r w:rsidRPr="004E1B81">
        <w:t xml:space="preserve"> connecting the extrados and intrados surfaces, with a newly created surface bridging the root-front spar gap.</w:t>
      </w:r>
    </w:p>
    <w:p w14:paraId="135165C9" w14:textId="77777777" w:rsidR="004E1B81" w:rsidRPr="004E1B81" w:rsidRDefault="004E1B81" w:rsidP="004E1B81">
      <w:r w:rsidRPr="004E1B81">
        <w:pict w14:anchorId="1413A48F">
          <v:rect id="_x0000_i1090" style="width:0;height:1.5pt" o:hralign="center" o:hrstd="t" o:hr="t" fillcolor="#a0a0a0" stroked="f"/>
        </w:pict>
      </w:r>
    </w:p>
    <w:p w14:paraId="34BA7E54" w14:textId="77777777" w:rsidR="004E1B81" w:rsidRPr="004E1B81" w:rsidRDefault="004E1B81" w:rsidP="004E1B81">
      <w:pPr>
        <w:rPr>
          <w:b/>
          <w:bCs/>
        </w:rPr>
      </w:pPr>
      <w:r w:rsidRPr="004E1B81">
        <w:rPr>
          <w:b/>
          <w:bCs/>
        </w:rPr>
        <w:t>Step 4: Validation Plot</w:t>
      </w:r>
    </w:p>
    <w:p w14:paraId="718D19BB" w14:textId="77777777" w:rsidR="004E1B81" w:rsidRPr="004E1B81" w:rsidRDefault="004E1B81" w:rsidP="004E1B81">
      <w:pPr>
        <w:numPr>
          <w:ilvl w:val="0"/>
          <w:numId w:val="11"/>
        </w:numPr>
      </w:pPr>
      <w:r w:rsidRPr="004E1B81">
        <w:t>Validate the surfaces created for extrados, intrados, and connections at the spars.</w:t>
      </w:r>
    </w:p>
    <w:p w14:paraId="4D210422" w14:textId="77777777" w:rsidR="004E1B81" w:rsidRPr="004E1B81" w:rsidRDefault="004E1B81" w:rsidP="004E1B81">
      <w:pPr>
        <w:numPr>
          <w:ilvl w:val="0"/>
          <w:numId w:val="11"/>
        </w:numPr>
      </w:pPr>
      <w:r w:rsidRPr="004E1B81">
        <w:t>Check for geometric continuity and alignment.</w:t>
      </w:r>
    </w:p>
    <w:p w14:paraId="06A86718" w14:textId="77777777" w:rsidR="004E1B81" w:rsidRPr="004E1B81" w:rsidRDefault="004E1B81" w:rsidP="004E1B81">
      <w:r w:rsidRPr="004E1B81">
        <w:rPr>
          <w:b/>
          <w:bCs/>
        </w:rPr>
        <w:t>MATLAB Example:</w:t>
      </w:r>
    </w:p>
    <w:p w14:paraId="0587B5ED" w14:textId="77777777" w:rsidR="004E1B81" w:rsidRPr="004E1B81" w:rsidRDefault="004E1B81" w:rsidP="004E1B81">
      <w:r w:rsidRPr="004E1B81">
        <w:t>matlab</w:t>
      </w:r>
    </w:p>
    <w:p w14:paraId="425AED09" w14:textId="77777777" w:rsidR="004E1B81" w:rsidRPr="004E1B81" w:rsidRDefault="004E1B81" w:rsidP="004E1B81">
      <w:r w:rsidRPr="004E1B81">
        <w:t>Copy code</w:t>
      </w:r>
    </w:p>
    <w:p w14:paraId="354444FE" w14:textId="77777777" w:rsidR="004E1B81" w:rsidRPr="004E1B81" w:rsidRDefault="004E1B81" w:rsidP="004E1B81">
      <w:r w:rsidRPr="004E1B81">
        <w:t>figure;</w:t>
      </w:r>
    </w:p>
    <w:p w14:paraId="17178C22" w14:textId="77777777" w:rsidR="004E1B81" w:rsidRPr="004E1B81" w:rsidRDefault="004E1B81" w:rsidP="004E1B81">
      <w:r w:rsidRPr="004E1B81">
        <w:t>hold on;</w:t>
      </w:r>
    </w:p>
    <w:p w14:paraId="7D67AF3E" w14:textId="77777777" w:rsidR="004E1B81" w:rsidRPr="004E1B81" w:rsidRDefault="004E1B81" w:rsidP="004E1B81"/>
    <w:p w14:paraId="0DBAD4E3" w14:textId="77777777" w:rsidR="004E1B81" w:rsidRPr="004E1B81" w:rsidRDefault="004E1B81" w:rsidP="004E1B81">
      <w:r w:rsidRPr="004E1B81">
        <w:t>% Plot extrados surface nodes</w:t>
      </w:r>
    </w:p>
    <w:p w14:paraId="5385C994" w14:textId="77777777" w:rsidR="004E1B81" w:rsidRPr="004E1B81" w:rsidRDefault="004E1B81" w:rsidP="004E1B81">
      <w:r w:rsidRPr="004E1B81">
        <w:t>scatter3(nodos_extrados(:,1), nodos_extrados(:,2), nodos_extrados(:,3), 'filled');</w:t>
      </w:r>
    </w:p>
    <w:p w14:paraId="4E9306AF" w14:textId="77777777" w:rsidR="004E1B81" w:rsidRPr="004E1B81" w:rsidRDefault="004E1B81" w:rsidP="004E1B81"/>
    <w:p w14:paraId="79745232" w14:textId="77777777" w:rsidR="004E1B81" w:rsidRPr="004E1B81" w:rsidRDefault="004E1B81" w:rsidP="004E1B81">
      <w:r w:rsidRPr="004E1B81">
        <w:t>% Plot intrados surface nodes</w:t>
      </w:r>
    </w:p>
    <w:p w14:paraId="7E823435" w14:textId="77777777" w:rsidR="004E1B81" w:rsidRPr="004E1B81" w:rsidRDefault="004E1B81" w:rsidP="004E1B81">
      <w:r w:rsidRPr="004E1B81">
        <w:t>scatter3(nodos_intrados(:,1), nodos_intrados(:,2), nodos_intrados(:,3), 'filled');</w:t>
      </w:r>
    </w:p>
    <w:p w14:paraId="6419D2C2" w14:textId="77777777" w:rsidR="004E1B81" w:rsidRPr="004E1B81" w:rsidRDefault="004E1B81" w:rsidP="004E1B81"/>
    <w:p w14:paraId="4DB73FE8" w14:textId="77777777" w:rsidR="004E1B81" w:rsidRPr="004E1B81" w:rsidRDefault="004E1B81" w:rsidP="004E1B81">
      <w:r w:rsidRPr="004E1B81">
        <w:t>% Plot rear and front spar surfaces</w:t>
      </w:r>
    </w:p>
    <w:p w14:paraId="0A1B828C" w14:textId="77777777" w:rsidR="004E1B81" w:rsidRPr="004E1B81" w:rsidRDefault="004E1B81" w:rsidP="004E1B81">
      <w:r w:rsidRPr="004E1B81">
        <w:t>plot3(rear_spar_nodes(:,1), rear_spar_nodes(:,2), rear_spar_nodes(:,3), '-o');</w:t>
      </w:r>
    </w:p>
    <w:p w14:paraId="5C6BF17A" w14:textId="77777777" w:rsidR="004E1B81" w:rsidRPr="004E1B81" w:rsidRDefault="004E1B81" w:rsidP="004E1B81">
      <w:r w:rsidRPr="004E1B81">
        <w:t>plot3(front_spar_nodes(:,1), front_spar_nodes(:,2), front_spar_nodes(:,3), '-o');</w:t>
      </w:r>
    </w:p>
    <w:p w14:paraId="341BAD23" w14:textId="77777777" w:rsidR="004E1B81" w:rsidRPr="004E1B81" w:rsidRDefault="004E1B81" w:rsidP="004E1B81"/>
    <w:p w14:paraId="24CDED0F" w14:textId="77777777" w:rsidR="004E1B81" w:rsidRPr="004E1B81" w:rsidRDefault="004E1B81" w:rsidP="004E1B81">
      <w:r w:rsidRPr="004E1B81">
        <w:t>xlabel('X-axis');</w:t>
      </w:r>
    </w:p>
    <w:p w14:paraId="0B0C2E05" w14:textId="77777777" w:rsidR="004E1B81" w:rsidRPr="004E1B81" w:rsidRDefault="004E1B81" w:rsidP="004E1B81">
      <w:r w:rsidRPr="004E1B81">
        <w:t>ylabel('Y-axis');</w:t>
      </w:r>
    </w:p>
    <w:p w14:paraId="6D4E39EC" w14:textId="77777777" w:rsidR="004E1B81" w:rsidRPr="004E1B81" w:rsidRDefault="004E1B81" w:rsidP="004E1B81">
      <w:r w:rsidRPr="004E1B81">
        <w:t>zlabel('Z-axis');</w:t>
      </w:r>
    </w:p>
    <w:p w14:paraId="6D111735" w14:textId="77777777" w:rsidR="004E1B81" w:rsidRPr="004E1B81" w:rsidRDefault="004E1B81" w:rsidP="004E1B81">
      <w:r w:rsidRPr="004E1B81">
        <w:t>grid on;</w:t>
      </w:r>
    </w:p>
    <w:p w14:paraId="43B42B7D" w14:textId="77777777" w:rsidR="004E1B81" w:rsidRPr="004E1B81" w:rsidRDefault="004E1B81" w:rsidP="004E1B81">
      <w:r w:rsidRPr="004E1B81">
        <w:t>axis equal;</w:t>
      </w:r>
    </w:p>
    <w:p w14:paraId="71F52F27" w14:textId="77777777" w:rsidR="004E1B81" w:rsidRPr="004E1B81" w:rsidRDefault="004E1B81" w:rsidP="004E1B81">
      <w:r w:rsidRPr="004E1B81">
        <w:lastRenderedPageBreak/>
        <w:t>title('Validation of Extrados, Intrados, and Spar Connections');</w:t>
      </w:r>
    </w:p>
    <w:p w14:paraId="661ED5B7" w14:textId="77777777" w:rsidR="004E1B81" w:rsidRPr="004E1B81" w:rsidRDefault="004E1B81" w:rsidP="004E1B81">
      <w:r w:rsidRPr="004E1B81">
        <w:t>hold off;</w:t>
      </w:r>
    </w:p>
    <w:p w14:paraId="47F9B2B5" w14:textId="77777777" w:rsidR="004E1B81" w:rsidRPr="004E1B81" w:rsidRDefault="004E1B81" w:rsidP="004E1B81">
      <w:r w:rsidRPr="004E1B81">
        <w:rPr>
          <w:b/>
          <w:bCs/>
        </w:rPr>
        <w:t>Expected Output:</w:t>
      </w:r>
    </w:p>
    <w:p w14:paraId="5149B2CD" w14:textId="77777777" w:rsidR="004E1B81" w:rsidRPr="004E1B81" w:rsidRDefault="004E1B81" w:rsidP="004E1B81">
      <w:pPr>
        <w:numPr>
          <w:ilvl w:val="0"/>
          <w:numId w:val="12"/>
        </w:numPr>
      </w:pPr>
      <w:r w:rsidRPr="004E1B81">
        <w:t xml:space="preserve">A clear </w:t>
      </w:r>
      <w:r w:rsidRPr="004E1B81">
        <w:rPr>
          <w:b/>
          <w:bCs/>
        </w:rPr>
        <w:t>3D visualization</w:t>
      </w:r>
      <w:r w:rsidRPr="004E1B81">
        <w:t xml:space="preserve"> showing:</w:t>
      </w:r>
    </w:p>
    <w:p w14:paraId="135D55A4" w14:textId="77777777" w:rsidR="004E1B81" w:rsidRPr="004E1B81" w:rsidRDefault="004E1B81" w:rsidP="004E1B81">
      <w:pPr>
        <w:numPr>
          <w:ilvl w:val="1"/>
          <w:numId w:val="12"/>
        </w:numPr>
      </w:pPr>
      <w:r w:rsidRPr="004E1B81">
        <w:t>Extrados surface.</w:t>
      </w:r>
    </w:p>
    <w:p w14:paraId="7EAB2F05" w14:textId="77777777" w:rsidR="004E1B81" w:rsidRPr="004E1B81" w:rsidRDefault="004E1B81" w:rsidP="004E1B81">
      <w:pPr>
        <w:numPr>
          <w:ilvl w:val="1"/>
          <w:numId w:val="12"/>
        </w:numPr>
      </w:pPr>
      <w:r w:rsidRPr="004E1B81">
        <w:t>Intrados surface.</w:t>
      </w:r>
    </w:p>
    <w:p w14:paraId="0837C6BC" w14:textId="77777777" w:rsidR="004E1B81" w:rsidRPr="004E1B81" w:rsidRDefault="004E1B81" w:rsidP="004E1B81">
      <w:pPr>
        <w:numPr>
          <w:ilvl w:val="1"/>
          <w:numId w:val="12"/>
        </w:numPr>
      </w:pPr>
      <w:r w:rsidRPr="004E1B81">
        <w:t>Rear spar connections.</w:t>
      </w:r>
    </w:p>
    <w:p w14:paraId="5ECFCDC5" w14:textId="77777777" w:rsidR="004E1B81" w:rsidRPr="004E1B81" w:rsidRDefault="004E1B81" w:rsidP="004E1B81">
      <w:pPr>
        <w:numPr>
          <w:ilvl w:val="1"/>
          <w:numId w:val="12"/>
        </w:numPr>
      </w:pPr>
      <w:r w:rsidRPr="004E1B81">
        <w:t>Front spar connections, including gap corrections.</w:t>
      </w:r>
    </w:p>
    <w:p w14:paraId="6515F699" w14:textId="77777777" w:rsidR="004E1B81" w:rsidRPr="004E1B81" w:rsidRDefault="004E1B81" w:rsidP="004E1B81">
      <w:r w:rsidRPr="004E1B81">
        <w:pict w14:anchorId="509CB9FF">
          <v:rect id="_x0000_i1091" style="width:0;height:1.5pt" o:hralign="center" o:hrstd="t" o:hr="t" fillcolor="#a0a0a0" stroked="f"/>
        </w:pict>
      </w:r>
    </w:p>
    <w:p w14:paraId="16A24B56" w14:textId="77777777" w:rsidR="004E1B81" w:rsidRPr="004E1B81" w:rsidRDefault="004E1B81" w:rsidP="004E1B81">
      <w:pPr>
        <w:rPr>
          <w:b/>
          <w:bCs/>
        </w:rPr>
      </w:pPr>
      <w:r w:rsidRPr="004E1B81">
        <w:rPr>
          <w:b/>
          <w:bCs/>
        </w:rPr>
        <w:t>6.8.4 Outputs</w:t>
      </w:r>
    </w:p>
    <w:p w14:paraId="6B30F077" w14:textId="77777777" w:rsidR="004E1B81" w:rsidRPr="004E1B81" w:rsidRDefault="004E1B81" w:rsidP="004E1B81">
      <w:pPr>
        <w:rPr>
          <w:b/>
          <w:bCs/>
        </w:rPr>
      </w:pPr>
      <w:r w:rsidRPr="004E1B81">
        <w:rPr>
          <w:rFonts w:ascii="Segoe UI Emoji" w:hAnsi="Segoe UI Emoji" w:cs="Segoe UI Emoji"/>
          <w:b/>
          <w:bCs/>
        </w:rPr>
        <w:t>✅</w:t>
      </w:r>
      <w:r w:rsidRPr="004E1B81">
        <w:rPr>
          <w:b/>
          <w:bCs/>
        </w:rPr>
        <w:t xml:space="preserve"> Key Deliverables:</w:t>
      </w:r>
    </w:p>
    <w:p w14:paraId="4F85F758" w14:textId="77777777" w:rsidR="004E1B81" w:rsidRPr="004E1B81" w:rsidRDefault="004E1B81" w:rsidP="004E1B81">
      <w:pPr>
        <w:numPr>
          <w:ilvl w:val="0"/>
          <w:numId w:val="13"/>
        </w:numPr>
      </w:pPr>
      <w:r w:rsidRPr="004E1B81">
        <w:rPr>
          <w:b/>
          <w:bCs/>
        </w:rPr>
        <w:t>Extrados Nodes Dataset:</w:t>
      </w:r>
      <w:r w:rsidRPr="004E1B81">
        <w:t xml:space="preserve"> 3D coordinates with z=hz = hz=h.</w:t>
      </w:r>
    </w:p>
    <w:p w14:paraId="616EDD62" w14:textId="77777777" w:rsidR="004E1B81" w:rsidRPr="004E1B81" w:rsidRDefault="004E1B81" w:rsidP="004E1B81">
      <w:pPr>
        <w:numPr>
          <w:ilvl w:val="0"/>
          <w:numId w:val="13"/>
        </w:numPr>
      </w:pPr>
      <w:r w:rsidRPr="004E1B81">
        <w:rPr>
          <w:b/>
          <w:bCs/>
        </w:rPr>
        <w:t>Intrados Nodes Dataset:</w:t>
      </w:r>
      <w:r w:rsidRPr="004E1B81">
        <w:t xml:space="preserve"> 3D coordinates with z=0z = 0z=0.</w:t>
      </w:r>
    </w:p>
    <w:p w14:paraId="752FE073" w14:textId="77777777" w:rsidR="004E1B81" w:rsidRPr="004E1B81" w:rsidRDefault="004E1B81" w:rsidP="004E1B81">
      <w:pPr>
        <w:numPr>
          <w:ilvl w:val="0"/>
          <w:numId w:val="13"/>
        </w:numPr>
      </w:pPr>
      <w:r w:rsidRPr="004E1B81">
        <w:rPr>
          <w:b/>
          <w:bCs/>
        </w:rPr>
        <w:t>Rear Spar Surface:</w:t>
      </w:r>
      <w:r w:rsidRPr="004E1B81">
        <w:t xml:space="preserve"> Corrected rear spar geometry.</w:t>
      </w:r>
    </w:p>
    <w:p w14:paraId="48C2928A" w14:textId="77777777" w:rsidR="004E1B81" w:rsidRPr="004E1B81" w:rsidRDefault="004E1B81" w:rsidP="004E1B81">
      <w:pPr>
        <w:numPr>
          <w:ilvl w:val="0"/>
          <w:numId w:val="13"/>
        </w:numPr>
      </w:pPr>
      <w:r w:rsidRPr="004E1B81">
        <w:rPr>
          <w:b/>
          <w:bCs/>
        </w:rPr>
        <w:t>Front Spar Surface:</w:t>
      </w:r>
      <w:r w:rsidRPr="004E1B81">
        <w:t xml:space="preserve"> Corrected front spar geometry.</w:t>
      </w:r>
    </w:p>
    <w:p w14:paraId="6B7C8E39" w14:textId="77777777" w:rsidR="004E1B81" w:rsidRPr="004E1B81" w:rsidRDefault="004E1B81" w:rsidP="004E1B81">
      <w:pPr>
        <w:numPr>
          <w:ilvl w:val="0"/>
          <w:numId w:val="13"/>
        </w:numPr>
      </w:pPr>
      <w:r w:rsidRPr="004E1B81">
        <w:rPr>
          <w:b/>
          <w:bCs/>
        </w:rPr>
        <w:t>Validation Plot:</w:t>
      </w:r>
      <w:r w:rsidRPr="004E1B81">
        <w:t xml:space="preserve"> Visualization of the complete extrados and intrados surfaces with corrected spars.</w:t>
      </w:r>
    </w:p>
    <w:p w14:paraId="24691599" w14:textId="77777777" w:rsidR="004E1B81" w:rsidRPr="004E1B81" w:rsidRDefault="004E1B81" w:rsidP="004E1B81">
      <w:pPr>
        <w:rPr>
          <w:b/>
          <w:bCs/>
        </w:rPr>
      </w:pPr>
      <w:r w:rsidRPr="004E1B81">
        <w:rPr>
          <w:rFonts w:ascii="Segoe UI Emoji" w:hAnsi="Segoe UI Emoji" w:cs="Segoe UI Emoji"/>
          <w:b/>
          <w:bCs/>
        </w:rPr>
        <w:t>✅</w:t>
      </w:r>
      <w:r w:rsidRPr="004E1B81">
        <w:rPr>
          <w:b/>
          <w:bCs/>
        </w:rPr>
        <w:t xml:space="preserve"> Documentation Produced:</w:t>
      </w:r>
    </w:p>
    <w:p w14:paraId="6E6E4FD8" w14:textId="77777777" w:rsidR="004E1B81" w:rsidRPr="004E1B81" w:rsidRDefault="004E1B81" w:rsidP="004E1B81">
      <w:pPr>
        <w:numPr>
          <w:ilvl w:val="0"/>
          <w:numId w:val="14"/>
        </w:numPr>
      </w:pPr>
      <w:r w:rsidRPr="004E1B81">
        <w:t>6.1_Extrados_Intrados_Definition.md</w:t>
      </w:r>
    </w:p>
    <w:p w14:paraId="18F9F354" w14:textId="77777777" w:rsidR="004E1B81" w:rsidRPr="004E1B81" w:rsidRDefault="004E1B81" w:rsidP="004E1B81">
      <w:pPr>
        <w:numPr>
          <w:ilvl w:val="0"/>
          <w:numId w:val="14"/>
        </w:numPr>
      </w:pPr>
      <w:r w:rsidRPr="004E1B81">
        <w:t>6.2_Rear_Spar_Connection.md</w:t>
      </w:r>
    </w:p>
    <w:p w14:paraId="47F899AF" w14:textId="77777777" w:rsidR="004E1B81" w:rsidRPr="004E1B81" w:rsidRDefault="004E1B81" w:rsidP="004E1B81">
      <w:pPr>
        <w:numPr>
          <w:ilvl w:val="0"/>
          <w:numId w:val="14"/>
        </w:numPr>
      </w:pPr>
      <w:r w:rsidRPr="004E1B81">
        <w:t>6.3_Front_Spar_Gap_Correction.md</w:t>
      </w:r>
    </w:p>
    <w:p w14:paraId="272CA2F2" w14:textId="77777777" w:rsidR="004E1B81" w:rsidRPr="004E1B81" w:rsidRDefault="004E1B81" w:rsidP="004E1B81">
      <w:pPr>
        <w:numPr>
          <w:ilvl w:val="0"/>
          <w:numId w:val="14"/>
        </w:numPr>
      </w:pPr>
      <w:r w:rsidRPr="004E1B81">
        <w:t>6.4_Spar_Surface_Validation.md</w:t>
      </w:r>
    </w:p>
    <w:p w14:paraId="7673E59E" w14:textId="77777777" w:rsidR="004E1B81" w:rsidRPr="004E1B81" w:rsidRDefault="004E1B81" w:rsidP="004E1B81">
      <w:r w:rsidRPr="004E1B81">
        <w:pict w14:anchorId="27984062">
          <v:rect id="_x0000_i1092" style="width:0;height:1.5pt" o:hralign="center" o:hrstd="t" o:hr="t" fillcolor="#a0a0a0" stroked="f"/>
        </w:pict>
      </w:r>
    </w:p>
    <w:p w14:paraId="573CD815" w14:textId="77777777" w:rsidR="004E1B81" w:rsidRPr="004E1B81" w:rsidRDefault="004E1B81" w:rsidP="004E1B81">
      <w:pPr>
        <w:rPr>
          <w:b/>
          <w:bCs/>
        </w:rPr>
      </w:pPr>
      <w:r w:rsidRPr="004E1B81">
        <w:rPr>
          <w:b/>
          <w:bCs/>
        </w:rPr>
        <w:t>6.8.5 Challenges and Considerations</w:t>
      </w:r>
    </w:p>
    <w:p w14:paraId="543A76DE" w14:textId="77777777" w:rsidR="004E1B81" w:rsidRPr="004E1B81" w:rsidRDefault="004E1B81" w:rsidP="004E1B81">
      <w:pPr>
        <w:numPr>
          <w:ilvl w:val="0"/>
          <w:numId w:val="15"/>
        </w:numPr>
      </w:pPr>
      <w:r w:rsidRPr="004E1B81">
        <w:rPr>
          <w:b/>
          <w:bCs/>
        </w:rPr>
        <w:t>Geometric Accuracy:</w:t>
      </w:r>
      <w:r w:rsidRPr="004E1B81">
        <w:t xml:space="preserve"> Ensure smooth transitions between extrados, intrados, and spars.</w:t>
      </w:r>
    </w:p>
    <w:p w14:paraId="61EF094C" w14:textId="77777777" w:rsidR="004E1B81" w:rsidRPr="004E1B81" w:rsidRDefault="004E1B81" w:rsidP="004E1B81">
      <w:pPr>
        <w:numPr>
          <w:ilvl w:val="0"/>
          <w:numId w:val="15"/>
        </w:numPr>
      </w:pPr>
      <w:r w:rsidRPr="004E1B81">
        <w:rPr>
          <w:b/>
          <w:bCs/>
        </w:rPr>
        <w:t>Gap Correction:</w:t>
      </w:r>
      <w:r w:rsidRPr="004E1B81">
        <w:t xml:space="preserve"> Avoid abrupt surfaces when creating new nodes to bridge gaps.</w:t>
      </w:r>
    </w:p>
    <w:p w14:paraId="2A44A2F8" w14:textId="77777777" w:rsidR="004E1B81" w:rsidRPr="004E1B81" w:rsidRDefault="004E1B81" w:rsidP="004E1B81">
      <w:pPr>
        <w:numPr>
          <w:ilvl w:val="0"/>
          <w:numId w:val="15"/>
        </w:numPr>
      </w:pPr>
      <w:r w:rsidRPr="004E1B81">
        <w:rPr>
          <w:b/>
          <w:bCs/>
        </w:rPr>
        <w:lastRenderedPageBreak/>
        <w:t>Validation:</w:t>
      </w:r>
      <w:r w:rsidRPr="004E1B81">
        <w:t xml:space="preserve"> Verify structural continuity in both visual plots and numerical datasets.</w:t>
      </w:r>
    </w:p>
    <w:p w14:paraId="262CCF53" w14:textId="77777777" w:rsidR="004E1B81" w:rsidRPr="004E1B81" w:rsidRDefault="004E1B81" w:rsidP="004E1B81">
      <w:r w:rsidRPr="004E1B81">
        <w:pict w14:anchorId="16EAB3CA">
          <v:rect id="_x0000_i1093" style="width:0;height:1.5pt" o:hralign="center" o:hrstd="t" o:hr="t" fillcolor="#a0a0a0" stroked="f"/>
        </w:pict>
      </w:r>
    </w:p>
    <w:p w14:paraId="201A64B8" w14:textId="77777777" w:rsidR="004E1B81" w:rsidRPr="004E1B81" w:rsidRDefault="004E1B81" w:rsidP="004E1B81">
      <w:pPr>
        <w:rPr>
          <w:b/>
          <w:bCs/>
        </w:rPr>
      </w:pPr>
      <w:r w:rsidRPr="004E1B81">
        <w:rPr>
          <w:b/>
          <w:bCs/>
        </w:rPr>
        <w:t>6.8.6 Next Steps</w:t>
      </w:r>
    </w:p>
    <w:p w14:paraId="2F9697D9" w14:textId="77777777" w:rsidR="004E1B81" w:rsidRPr="004E1B81" w:rsidRDefault="004E1B81" w:rsidP="004E1B81">
      <w:pPr>
        <w:numPr>
          <w:ilvl w:val="0"/>
          <w:numId w:val="16"/>
        </w:numPr>
      </w:pPr>
      <w:r w:rsidRPr="004E1B81">
        <w:t>Finalize node mapping for extrados and intrados surfaces.</w:t>
      </w:r>
    </w:p>
    <w:p w14:paraId="3F4C31BB" w14:textId="77777777" w:rsidR="004E1B81" w:rsidRPr="004E1B81" w:rsidRDefault="004E1B81" w:rsidP="004E1B81">
      <w:pPr>
        <w:numPr>
          <w:ilvl w:val="0"/>
          <w:numId w:val="16"/>
        </w:numPr>
      </w:pPr>
      <w:r w:rsidRPr="004E1B81">
        <w:t>Verify spars’ structural connectivity.</w:t>
      </w:r>
    </w:p>
    <w:p w14:paraId="691C9ADD" w14:textId="77777777" w:rsidR="004E1B81" w:rsidRPr="004E1B81" w:rsidRDefault="004E1B81" w:rsidP="004E1B81">
      <w:pPr>
        <w:numPr>
          <w:ilvl w:val="0"/>
          <w:numId w:val="16"/>
        </w:numPr>
      </w:pPr>
      <w:r w:rsidRPr="004E1B81">
        <w:t xml:space="preserve">Proceed to </w:t>
      </w:r>
      <w:r w:rsidRPr="004E1B81">
        <w:rPr>
          <w:b/>
          <w:bCs/>
        </w:rPr>
        <w:t>Stage 7: Validation and Testing</w:t>
      </w:r>
      <w:r w:rsidRPr="004E1B81">
        <w:t>.</w:t>
      </w:r>
    </w:p>
    <w:p w14:paraId="096DF884" w14:textId="77777777" w:rsidR="004E1B81" w:rsidRPr="004E1B81" w:rsidRDefault="004E1B81" w:rsidP="004E1B81">
      <w:r w:rsidRPr="004E1B81">
        <w:pict w14:anchorId="45000B19">
          <v:rect id="_x0000_i1094" style="width:0;height:1.5pt" o:hralign="center" o:hrstd="t" o:hr="t" fillcolor="#a0a0a0" stroked="f"/>
        </w:pict>
      </w:r>
    </w:p>
    <w:p w14:paraId="5AE38677" w14:textId="77777777" w:rsidR="004E1B81" w:rsidRPr="004E1B81" w:rsidRDefault="004E1B81" w:rsidP="004E1B81">
      <w:pPr>
        <w:rPr>
          <w:b/>
          <w:bCs/>
        </w:rPr>
      </w:pPr>
      <w:r w:rsidRPr="004E1B81">
        <w:rPr>
          <w:b/>
          <w:bCs/>
        </w:rPr>
        <w:t>6.8.7 Summary</w:t>
      </w:r>
    </w:p>
    <w:p w14:paraId="65AA6B01" w14:textId="77777777" w:rsidR="004E1B81" w:rsidRPr="004E1B81" w:rsidRDefault="004E1B81" w:rsidP="004E1B81">
      <w:r w:rsidRPr="004E1B81">
        <w:t xml:space="preserve">This step creates the </w:t>
      </w:r>
      <w:r w:rsidRPr="004E1B81">
        <w:rPr>
          <w:b/>
          <w:bCs/>
        </w:rPr>
        <w:t>upper (extrados)</w:t>
      </w:r>
      <w:r w:rsidRPr="004E1B81">
        <w:t xml:space="preserve"> and </w:t>
      </w:r>
      <w:r w:rsidRPr="004E1B81">
        <w:rPr>
          <w:b/>
          <w:bCs/>
        </w:rPr>
        <w:t>lower (intrados)</w:t>
      </w:r>
      <w:r w:rsidRPr="004E1B81">
        <w:t xml:space="preserve"> surfaces of the wing while addressing geometric misalignments and gaps at the spars. The result is a </w:t>
      </w:r>
      <w:r w:rsidRPr="004E1B81">
        <w:rPr>
          <w:b/>
          <w:bCs/>
        </w:rPr>
        <w:t>continuous, validated 3D surface</w:t>
      </w:r>
      <w:r w:rsidRPr="004E1B81">
        <w:t xml:space="preserve"> ready for finite element meshing and analysis.</w:t>
      </w:r>
    </w:p>
    <w:p w14:paraId="00907DE3" w14:textId="77777777" w:rsidR="004E1B81" w:rsidRDefault="004E1B81"/>
    <w:sectPr w:rsidR="004E1B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47EF"/>
    <w:multiLevelType w:val="multilevel"/>
    <w:tmpl w:val="C50A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3BED"/>
    <w:multiLevelType w:val="multilevel"/>
    <w:tmpl w:val="735C0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9139B"/>
    <w:multiLevelType w:val="multilevel"/>
    <w:tmpl w:val="9C7A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E574A"/>
    <w:multiLevelType w:val="multilevel"/>
    <w:tmpl w:val="E852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A7576"/>
    <w:multiLevelType w:val="multilevel"/>
    <w:tmpl w:val="FA7A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137F0"/>
    <w:multiLevelType w:val="multilevel"/>
    <w:tmpl w:val="45B6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600A3"/>
    <w:multiLevelType w:val="multilevel"/>
    <w:tmpl w:val="1522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214B5"/>
    <w:multiLevelType w:val="multilevel"/>
    <w:tmpl w:val="56BC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761001"/>
    <w:multiLevelType w:val="multilevel"/>
    <w:tmpl w:val="5A167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A46008"/>
    <w:multiLevelType w:val="multilevel"/>
    <w:tmpl w:val="B5CC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77778"/>
    <w:multiLevelType w:val="multilevel"/>
    <w:tmpl w:val="FD84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2219C"/>
    <w:multiLevelType w:val="multilevel"/>
    <w:tmpl w:val="0B12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37FF3"/>
    <w:multiLevelType w:val="multilevel"/>
    <w:tmpl w:val="C184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74D51"/>
    <w:multiLevelType w:val="multilevel"/>
    <w:tmpl w:val="BDF8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31413B"/>
    <w:multiLevelType w:val="multilevel"/>
    <w:tmpl w:val="88C45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0B3A5E"/>
    <w:multiLevelType w:val="multilevel"/>
    <w:tmpl w:val="CF24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954966">
    <w:abstractNumId w:val="14"/>
  </w:num>
  <w:num w:numId="2" w16cid:durableId="1277832653">
    <w:abstractNumId w:val="3"/>
  </w:num>
  <w:num w:numId="3" w16cid:durableId="2068911678">
    <w:abstractNumId w:val="8"/>
  </w:num>
  <w:num w:numId="4" w16cid:durableId="1625892551">
    <w:abstractNumId w:val="15"/>
  </w:num>
  <w:num w:numId="5" w16cid:durableId="1548684337">
    <w:abstractNumId w:val="9"/>
  </w:num>
  <w:num w:numId="6" w16cid:durableId="1875924197">
    <w:abstractNumId w:val="10"/>
  </w:num>
  <w:num w:numId="7" w16cid:durableId="1265073937">
    <w:abstractNumId w:val="5"/>
  </w:num>
  <w:num w:numId="8" w16cid:durableId="2036691306">
    <w:abstractNumId w:val="12"/>
  </w:num>
  <w:num w:numId="9" w16cid:durableId="405691746">
    <w:abstractNumId w:val="11"/>
  </w:num>
  <w:num w:numId="10" w16cid:durableId="552692446">
    <w:abstractNumId w:val="2"/>
  </w:num>
  <w:num w:numId="11" w16cid:durableId="1422333000">
    <w:abstractNumId w:val="4"/>
  </w:num>
  <w:num w:numId="12" w16cid:durableId="2008245271">
    <w:abstractNumId w:val="6"/>
  </w:num>
  <w:num w:numId="13" w16cid:durableId="1906377243">
    <w:abstractNumId w:val="1"/>
  </w:num>
  <w:num w:numId="14" w16cid:durableId="1345745636">
    <w:abstractNumId w:val="0"/>
  </w:num>
  <w:num w:numId="15" w16cid:durableId="1646932729">
    <w:abstractNumId w:val="13"/>
  </w:num>
  <w:num w:numId="16" w16cid:durableId="4201021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B81"/>
    <w:rsid w:val="004E1B81"/>
    <w:rsid w:val="007A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ADA72"/>
  <w15:chartTrackingRefBased/>
  <w15:docId w15:val="{42275893-DCD9-4A45-B35D-17141581C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5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3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7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3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3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7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7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3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2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0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1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6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44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6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9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1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2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2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9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42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6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2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3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5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1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9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8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24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4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62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9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1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883</Words>
  <Characters>4858</Characters>
  <Application>Microsoft Office Word</Application>
  <DocSecurity>0</DocSecurity>
  <Lines>40</Lines>
  <Paragraphs>11</Paragraphs>
  <ScaleCrop>false</ScaleCrop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2025-01-02T18:47:00Z</dcterms:created>
  <dcterms:modified xsi:type="dcterms:W3CDTF">2025-01-02T18:47:00Z</dcterms:modified>
</cp:coreProperties>
</file>