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056A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There is </w:t>
      </w:r>
      <w:proofErr w:type="gramStart"/>
      <w:r w:rsidRPr="005D4D1D">
        <w:rPr>
          <w:lang w:val="en-US"/>
        </w:rPr>
        <w:t>something,</w:t>
      </w:r>
      <w:proofErr w:type="gramEnd"/>
      <w:r w:rsidRPr="005D4D1D">
        <w:rPr>
          <w:lang w:val="en-US"/>
        </w:rPr>
        <w:t xml:space="preserve"> I am thinking as well. If we create P1 and </w:t>
      </w:r>
      <w:proofErr w:type="gramStart"/>
      <w:r w:rsidRPr="005D4D1D">
        <w:rPr>
          <w:lang w:val="en-US"/>
        </w:rPr>
        <w:t>P2, but</w:t>
      </w:r>
      <w:proofErr w:type="gramEnd"/>
      <w:r w:rsidRPr="005D4D1D">
        <w:rPr>
          <w:lang w:val="en-US"/>
        </w:rPr>
        <w:t xml:space="preserve"> we create a surface starting at P1 and P3 where P3 is between P2. The other two points are given assuming it is a square, </w:t>
      </w:r>
      <w:proofErr w:type="spellStart"/>
      <w:proofErr w:type="gramStart"/>
      <w:r w:rsidRPr="005D4D1D">
        <w:rPr>
          <w:lang w:val="en-US"/>
        </w:rPr>
        <w:t>si</w:t>
      </w:r>
      <w:proofErr w:type="spellEnd"/>
      <w:proofErr w:type="gramEnd"/>
      <w:r w:rsidRPr="005D4D1D">
        <w:rPr>
          <w:lang w:val="en-US"/>
        </w:rPr>
        <w:t xml:space="preserve"> P1 and P2 are twice the distance of P3. In FEA, if we create a rod of P1 - P2 and the surface P1-P3, </w:t>
      </w:r>
      <w:proofErr w:type="gramStart"/>
      <w:r w:rsidRPr="005D4D1D">
        <w:rPr>
          <w:lang w:val="en-US"/>
        </w:rPr>
        <w:t>later on</w:t>
      </w:r>
      <w:proofErr w:type="gramEnd"/>
      <w:r w:rsidRPr="005D4D1D">
        <w:rPr>
          <w:lang w:val="en-US"/>
        </w:rPr>
        <w:t xml:space="preserve"> will the simulation be affected by this? I mean will nastran calculate it badly? </w:t>
      </w:r>
    </w:p>
    <w:p w14:paraId="59768FAB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b/>
          <w:bCs/>
          <w:lang w:val="en-US"/>
        </w:rPr>
        <w:t>ChatGPT said:</w:t>
      </w:r>
    </w:p>
    <w:p w14:paraId="34727CFF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🛠️</w:t>
      </w:r>
      <w:r w:rsidRPr="005D4D1D">
        <w:rPr>
          <w:b/>
          <w:bCs/>
          <w:lang w:val="en-US"/>
        </w:rPr>
        <w:t xml:space="preserve"> Understanding the Issue: Overlapping Geometry and FEA Accuracy in Nastran</w:t>
      </w:r>
    </w:p>
    <w:p w14:paraId="27320F5D" w14:textId="77777777" w:rsidR="005D4D1D" w:rsidRPr="005D4D1D" w:rsidRDefault="005D4D1D" w:rsidP="005D4D1D">
      <w:r w:rsidRPr="005D4D1D">
        <w:rPr>
          <w:lang w:val="en-US"/>
        </w:rPr>
        <w:t xml:space="preserve">In </w:t>
      </w:r>
      <w:r w:rsidRPr="005D4D1D">
        <w:rPr>
          <w:b/>
          <w:bCs/>
          <w:lang w:val="en-US"/>
        </w:rPr>
        <w:t>Finite Element Analysis (FEA)</w:t>
      </w:r>
      <w:r w:rsidRPr="005D4D1D">
        <w:rPr>
          <w:lang w:val="en-US"/>
        </w:rPr>
        <w:t xml:space="preserve">, especially in tools like </w:t>
      </w:r>
      <w:r w:rsidRPr="005D4D1D">
        <w:rPr>
          <w:b/>
          <w:bCs/>
          <w:lang w:val="en-US"/>
        </w:rPr>
        <w:t>MSC Nastran</w:t>
      </w:r>
      <w:r w:rsidRPr="005D4D1D">
        <w:rPr>
          <w:lang w:val="en-US"/>
        </w:rPr>
        <w:t xml:space="preserve">, the geometric definition of nodes, rods, and surfaces plays a crucial role in simulation accuracy. </w:t>
      </w:r>
      <w:proofErr w:type="spellStart"/>
      <w:r w:rsidRPr="005D4D1D">
        <w:t>Your</w:t>
      </w:r>
      <w:proofErr w:type="spellEnd"/>
      <w:r w:rsidRPr="005D4D1D">
        <w:t xml:space="preserve"> </w:t>
      </w:r>
      <w:proofErr w:type="spellStart"/>
      <w:r w:rsidRPr="005D4D1D">
        <w:t>concern</w:t>
      </w:r>
      <w:proofErr w:type="spellEnd"/>
      <w:r w:rsidRPr="005D4D1D">
        <w:t xml:space="preserve"> </w:t>
      </w:r>
      <w:proofErr w:type="spellStart"/>
      <w:r w:rsidRPr="005D4D1D">
        <w:t>is</w:t>
      </w:r>
      <w:proofErr w:type="spellEnd"/>
      <w:r w:rsidRPr="005D4D1D">
        <w:t xml:space="preserve"> </w:t>
      </w:r>
      <w:proofErr w:type="spellStart"/>
      <w:r w:rsidRPr="005D4D1D">
        <w:t>valid</w:t>
      </w:r>
      <w:proofErr w:type="spellEnd"/>
      <w:r w:rsidRPr="005D4D1D">
        <w:t>:</w:t>
      </w:r>
    </w:p>
    <w:p w14:paraId="46843CA0" w14:textId="77777777" w:rsidR="005D4D1D" w:rsidRPr="005D4D1D" w:rsidRDefault="005D4D1D" w:rsidP="005D4D1D">
      <w:pPr>
        <w:numPr>
          <w:ilvl w:val="0"/>
          <w:numId w:val="1"/>
        </w:numPr>
        <w:rPr>
          <w:lang w:val="en-US"/>
        </w:rPr>
      </w:pPr>
      <w:r w:rsidRPr="005D4D1D">
        <w:rPr>
          <w:b/>
          <w:bCs/>
          <w:lang w:val="en-US"/>
        </w:rPr>
        <w:t>Nodes P1, P2, and P3</w:t>
      </w:r>
      <w:r w:rsidRPr="005D4D1D">
        <w:rPr>
          <w:lang w:val="en-US"/>
        </w:rPr>
        <w:t>: If P3 lies between P1 and P2, but a surface (e.g., quadrilateral or triangular element) is defined using P1-P3 without referencing P2, geometric inconsistencies can arise.</w:t>
      </w:r>
    </w:p>
    <w:p w14:paraId="5A1697CC" w14:textId="77777777" w:rsidR="005D4D1D" w:rsidRPr="005D4D1D" w:rsidRDefault="005D4D1D" w:rsidP="005D4D1D">
      <w:pPr>
        <w:numPr>
          <w:ilvl w:val="0"/>
          <w:numId w:val="1"/>
        </w:numPr>
      </w:pPr>
      <w:r w:rsidRPr="005D4D1D">
        <w:rPr>
          <w:b/>
          <w:bCs/>
          <w:lang w:val="en-US"/>
        </w:rPr>
        <w:t>Structural Connectivity:</w:t>
      </w:r>
      <w:r w:rsidRPr="005D4D1D">
        <w:rPr>
          <w:lang w:val="en-US"/>
        </w:rPr>
        <w:t xml:space="preserve"> Nastran relies on </w:t>
      </w:r>
      <w:r w:rsidRPr="005D4D1D">
        <w:rPr>
          <w:b/>
          <w:bCs/>
          <w:lang w:val="en-US"/>
        </w:rPr>
        <w:t>element connectivity</w:t>
      </w:r>
      <w:r w:rsidRPr="005D4D1D">
        <w:rPr>
          <w:lang w:val="en-US"/>
        </w:rPr>
        <w:t xml:space="preserve"> to calculate stiffness, stress, and strain. </w:t>
      </w:r>
      <w:proofErr w:type="spellStart"/>
      <w:r w:rsidRPr="005D4D1D">
        <w:t>Overlapping</w:t>
      </w:r>
      <w:proofErr w:type="spellEnd"/>
      <w:r w:rsidRPr="005D4D1D">
        <w:t xml:space="preserve"> </w:t>
      </w:r>
      <w:proofErr w:type="spellStart"/>
      <w:r w:rsidRPr="005D4D1D">
        <w:t>or</w:t>
      </w:r>
      <w:proofErr w:type="spellEnd"/>
      <w:r w:rsidRPr="005D4D1D">
        <w:t xml:space="preserve"> </w:t>
      </w:r>
      <w:proofErr w:type="spellStart"/>
      <w:r w:rsidRPr="005D4D1D">
        <w:t>misaligned</w:t>
      </w:r>
      <w:proofErr w:type="spellEnd"/>
      <w:r w:rsidRPr="005D4D1D">
        <w:t xml:space="preserve"> </w:t>
      </w:r>
      <w:proofErr w:type="spellStart"/>
      <w:r w:rsidRPr="005D4D1D">
        <w:t>connections</w:t>
      </w:r>
      <w:proofErr w:type="spellEnd"/>
      <w:r w:rsidRPr="005D4D1D">
        <w:t xml:space="preserve"> </w:t>
      </w:r>
      <w:proofErr w:type="spellStart"/>
      <w:r w:rsidRPr="005D4D1D">
        <w:t>may</w:t>
      </w:r>
      <w:proofErr w:type="spellEnd"/>
      <w:r w:rsidRPr="005D4D1D">
        <w:t xml:space="preserve"> cause </w:t>
      </w:r>
      <w:proofErr w:type="spellStart"/>
      <w:r w:rsidRPr="005D4D1D">
        <w:t>inaccurate</w:t>
      </w:r>
      <w:proofErr w:type="spellEnd"/>
      <w:r w:rsidRPr="005D4D1D">
        <w:t xml:space="preserve"> </w:t>
      </w:r>
      <w:proofErr w:type="spellStart"/>
      <w:r w:rsidRPr="005D4D1D">
        <w:t>results</w:t>
      </w:r>
      <w:proofErr w:type="spellEnd"/>
      <w:r w:rsidRPr="005D4D1D">
        <w:t>.</w:t>
      </w:r>
    </w:p>
    <w:p w14:paraId="2FCA4680" w14:textId="77777777" w:rsidR="005D4D1D" w:rsidRPr="005D4D1D" w:rsidRDefault="005D4D1D" w:rsidP="005D4D1D">
      <w:pPr>
        <w:numPr>
          <w:ilvl w:val="0"/>
          <w:numId w:val="1"/>
        </w:numPr>
        <w:rPr>
          <w:lang w:val="en-US"/>
        </w:rPr>
      </w:pPr>
      <w:r w:rsidRPr="005D4D1D">
        <w:rPr>
          <w:b/>
          <w:bCs/>
          <w:lang w:val="en-US"/>
        </w:rPr>
        <w:t>Mesh Distortion:</w:t>
      </w:r>
      <w:r w:rsidRPr="005D4D1D">
        <w:rPr>
          <w:lang w:val="en-US"/>
        </w:rPr>
        <w:t xml:space="preserve"> Surfaces or rods that don’t align properly with connected nodes can lead to poorly conditioned matrices during the simulation, which may affect convergence.</w:t>
      </w:r>
    </w:p>
    <w:p w14:paraId="7DFF6AB9" w14:textId="77777777" w:rsidR="005D4D1D" w:rsidRPr="005D4D1D" w:rsidRDefault="005D4D1D" w:rsidP="005D4D1D">
      <w:r w:rsidRPr="005D4D1D">
        <w:pict w14:anchorId="2AC0BE86">
          <v:rect id="_x0000_i1115" style="width:0;height:1.5pt" o:hralign="center" o:hrstd="t" o:hr="t" fillcolor="#a0a0a0" stroked="f"/>
        </w:pict>
      </w:r>
    </w:p>
    <w:p w14:paraId="4AAE2D53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🚀</w:t>
      </w:r>
      <w:r w:rsidRPr="005D4D1D">
        <w:rPr>
          <w:b/>
          <w:bCs/>
          <w:lang w:val="en-US"/>
        </w:rPr>
        <w:t xml:space="preserve"> Key Considerations for FEA Accuracy</w:t>
      </w:r>
    </w:p>
    <w:p w14:paraId="170D9535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1. </w:t>
      </w:r>
      <w:proofErr w:type="spellStart"/>
      <w:r w:rsidRPr="005D4D1D">
        <w:rPr>
          <w:b/>
          <w:bCs/>
        </w:rPr>
        <w:t>Node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Sharing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Consistency</w:t>
      </w:r>
      <w:proofErr w:type="spellEnd"/>
    </w:p>
    <w:p w14:paraId="7F21D3BD" w14:textId="77777777" w:rsidR="005D4D1D" w:rsidRPr="005D4D1D" w:rsidRDefault="005D4D1D" w:rsidP="005D4D1D">
      <w:pPr>
        <w:numPr>
          <w:ilvl w:val="0"/>
          <w:numId w:val="2"/>
        </w:numPr>
        <w:rPr>
          <w:lang w:val="en-US"/>
        </w:rPr>
      </w:pPr>
      <w:r w:rsidRPr="005D4D1D">
        <w:rPr>
          <w:lang w:val="en-US"/>
        </w:rPr>
        <w:t xml:space="preserve">If </w:t>
      </w:r>
      <w:r w:rsidRPr="005D4D1D">
        <w:rPr>
          <w:b/>
          <w:bCs/>
          <w:lang w:val="en-US"/>
        </w:rPr>
        <w:t>P3</w:t>
      </w:r>
      <w:r w:rsidRPr="005D4D1D">
        <w:rPr>
          <w:lang w:val="en-US"/>
        </w:rPr>
        <w:t xml:space="preserve"> is defined geometrically between </w:t>
      </w:r>
      <w:r w:rsidRPr="005D4D1D">
        <w:rPr>
          <w:b/>
          <w:bCs/>
          <w:lang w:val="en-US"/>
        </w:rPr>
        <w:t>P1</w:t>
      </w:r>
      <w:r w:rsidRPr="005D4D1D">
        <w:rPr>
          <w:lang w:val="en-US"/>
        </w:rPr>
        <w:t xml:space="preserve"> and </w:t>
      </w: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>, ensure that:</w:t>
      </w:r>
    </w:p>
    <w:p w14:paraId="4FC4F06C" w14:textId="77777777" w:rsidR="005D4D1D" w:rsidRPr="005D4D1D" w:rsidRDefault="005D4D1D" w:rsidP="005D4D1D">
      <w:pPr>
        <w:numPr>
          <w:ilvl w:val="1"/>
          <w:numId w:val="2"/>
        </w:numPr>
        <w:rPr>
          <w:lang w:val="en-US"/>
        </w:rPr>
      </w:pPr>
      <w:r w:rsidRPr="005D4D1D">
        <w:rPr>
          <w:lang w:val="en-US"/>
        </w:rPr>
        <w:t xml:space="preserve">Any rod (1D element) defined between </w:t>
      </w:r>
      <w:r w:rsidRPr="005D4D1D">
        <w:rPr>
          <w:b/>
          <w:bCs/>
          <w:lang w:val="en-US"/>
        </w:rPr>
        <w:t>P1-P2</w:t>
      </w:r>
      <w:r w:rsidRPr="005D4D1D">
        <w:rPr>
          <w:lang w:val="en-US"/>
        </w:rPr>
        <w:t xml:space="preserve"> is not geometrically disrupted by defining a separate surface using </w:t>
      </w:r>
      <w:r w:rsidRPr="005D4D1D">
        <w:rPr>
          <w:b/>
          <w:bCs/>
          <w:lang w:val="en-US"/>
        </w:rPr>
        <w:t>P1-P3</w:t>
      </w:r>
      <w:r w:rsidRPr="005D4D1D">
        <w:rPr>
          <w:lang w:val="en-US"/>
        </w:rPr>
        <w:t>.</w:t>
      </w:r>
    </w:p>
    <w:p w14:paraId="51483554" w14:textId="77777777" w:rsidR="005D4D1D" w:rsidRPr="005D4D1D" w:rsidRDefault="005D4D1D" w:rsidP="005D4D1D">
      <w:pPr>
        <w:numPr>
          <w:ilvl w:val="1"/>
          <w:numId w:val="2"/>
        </w:numPr>
        <w:rPr>
          <w:lang w:val="en-US"/>
        </w:rPr>
      </w:pPr>
      <w:r w:rsidRPr="005D4D1D">
        <w:rPr>
          <w:lang w:val="en-US"/>
        </w:rPr>
        <w:t>Both elements (rod and surface) must correctly reference shared nodes.</w:t>
      </w:r>
    </w:p>
    <w:p w14:paraId="5A32A60A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2. Surface </w:t>
      </w:r>
      <w:proofErr w:type="spellStart"/>
      <w:r w:rsidRPr="005D4D1D">
        <w:rPr>
          <w:b/>
          <w:bCs/>
        </w:rPr>
        <w:t>Definitions</w:t>
      </w:r>
      <w:proofErr w:type="spellEnd"/>
    </w:p>
    <w:p w14:paraId="6418B542" w14:textId="77777777" w:rsidR="005D4D1D" w:rsidRPr="005D4D1D" w:rsidRDefault="005D4D1D" w:rsidP="005D4D1D">
      <w:pPr>
        <w:numPr>
          <w:ilvl w:val="0"/>
          <w:numId w:val="3"/>
        </w:numPr>
        <w:rPr>
          <w:lang w:val="en-US"/>
        </w:rPr>
      </w:pPr>
      <w:r w:rsidRPr="005D4D1D">
        <w:rPr>
          <w:b/>
          <w:bCs/>
          <w:lang w:val="en-US"/>
        </w:rPr>
        <w:t>Quadrilateral Surfaces:</w:t>
      </w:r>
      <w:r w:rsidRPr="005D4D1D">
        <w:rPr>
          <w:lang w:val="en-US"/>
        </w:rPr>
        <w:t xml:space="preserve"> If you assume a square surface with nodes </w:t>
      </w:r>
      <w:r w:rsidRPr="005D4D1D">
        <w:rPr>
          <w:b/>
          <w:bCs/>
          <w:lang w:val="en-US"/>
        </w:rPr>
        <w:t>P1-P3-P4-P5</w:t>
      </w:r>
      <w:r w:rsidRPr="005D4D1D">
        <w:rPr>
          <w:lang w:val="en-US"/>
        </w:rPr>
        <w:t>, ensure that:</w:t>
      </w:r>
    </w:p>
    <w:p w14:paraId="22EE86D6" w14:textId="77777777" w:rsidR="005D4D1D" w:rsidRPr="005D4D1D" w:rsidRDefault="005D4D1D" w:rsidP="005D4D1D">
      <w:pPr>
        <w:numPr>
          <w:ilvl w:val="1"/>
          <w:numId w:val="3"/>
        </w:numPr>
        <w:rPr>
          <w:lang w:val="en-US"/>
        </w:rPr>
      </w:pP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 xml:space="preserve"> is explicitly included as an intermediate point if it's part of the </w:t>
      </w:r>
      <w:proofErr w:type="gramStart"/>
      <w:r w:rsidRPr="005D4D1D">
        <w:rPr>
          <w:lang w:val="en-US"/>
        </w:rPr>
        <w:t>rod</w:t>
      </w:r>
      <w:proofErr w:type="gramEnd"/>
      <w:r w:rsidRPr="005D4D1D">
        <w:rPr>
          <w:lang w:val="en-US"/>
        </w:rPr>
        <w:t xml:space="preserve"> or an important structural point.</w:t>
      </w:r>
    </w:p>
    <w:p w14:paraId="33B77BC3" w14:textId="77777777" w:rsidR="005D4D1D" w:rsidRPr="005D4D1D" w:rsidRDefault="005D4D1D" w:rsidP="005D4D1D">
      <w:pPr>
        <w:numPr>
          <w:ilvl w:val="1"/>
          <w:numId w:val="3"/>
        </w:numPr>
        <w:rPr>
          <w:lang w:val="en-US"/>
        </w:rPr>
      </w:pPr>
      <w:r w:rsidRPr="005D4D1D">
        <w:rPr>
          <w:lang w:val="en-US"/>
        </w:rPr>
        <w:lastRenderedPageBreak/>
        <w:t xml:space="preserve">Ignoring </w:t>
      </w: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 xml:space="preserve"> might cause unintended stiffness distribution.</w:t>
      </w:r>
    </w:p>
    <w:p w14:paraId="2113AE46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3. </w:t>
      </w:r>
      <w:proofErr w:type="spellStart"/>
      <w:r w:rsidRPr="005D4D1D">
        <w:rPr>
          <w:b/>
          <w:bCs/>
        </w:rPr>
        <w:t>Avoid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Geometric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Overlaps</w:t>
      </w:r>
      <w:proofErr w:type="spellEnd"/>
    </w:p>
    <w:p w14:paraId="0B118362" w14:textId="77777777" w:rsidR="005D4D1D" w:rsidRPr="005D4D1D" w:rsidRDefault="005D4D1D" w:rsidP="005D4D1D">
      <w:pPr>
        <w:numPr>
          <w:ilvl w:val="0"/>
          <w:numId w:val="4"/>
        </w:numPr>
        <w:rPr>
          <w:lang w:val="en-US"/>
        </w:rPr>
      </w:pPr>
      <w:r w:rsidRPr="005D4D1D">
        <w:rPr>
          <w:lang w:val="en-US"/>
        </w:rPr>
        <w:t>Overlapping or geometrically inconsistent elements (e.g., a rod along P1-P2 and a surface along P1-P3) could:</w:t>
      </w:r>
    </w:p>
    <w:p w14:paraId="39E9F2CF" w14:textId="77777777" w:rsidR="005D4D1D" w:rsidRPr="005D4D1D" w:rsidRDefault="005D4D1D" w:rsidP="005D4D1D">
      <w:pPr>
        <w:numPr>
          <w:ilvl w:val="1"/>
          <w:numId w:val="4"/>
        </w:numPr>
        <w:rPr>
          <w:lang w:val="en-US"/>
        </w:rPr>
      </w:pPr>
      <w:r w:rsidRPr="005D4D1D">
        <w:rPr>
          <w:lang w:val="en-US"/>
        </w:rPr>
        <w:t>Lead to singular matrices in Nastran.</w:t>
      </w:r>
    </w:p>
    <w:p w14:paraId="5F14CF7B" w14:textId="77777777" w:rsidR="005D4D1D" w:rsidRPr="005D4D1D" w:rsidRDefault="005D4D1D" w:rsidP="005D4D1D">
      <w:pPr>
        <w:numPr>
          <w:ilvl w:val="1"/>
          <w:numId w:val="4"/>
        </w:numPr>
        <w:rPr>
          <w:lang w:val="en-US"/>
        </w:rPr>
      </w:pPr>
      <w:r w:rsidRPr="005D4D1D">
        <w:rPr>
          <w:lang w:val="en-US"/>
        </w:rPr>
        <w:t>Cause stress concentrations or artificially stiffened regions.</w:t>
      </w:r>
    </w:p>
    <w:p w14:paraId="3C688B2F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4. </w:t>
      </w:r>
      <w:proofErr w:type="spellStart"/>
      <w:r w:rsidRPr="005D4D1D">
        <w:rPr>
          <w:b/>
          <w:bCs/>
        </w:rPr>
        <w:t>Element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Compatibility</w:t>
      </w:r>
      <w:proofErr w:type="spellEnd"/>
    </w:p>
    <w:p w14:paraId="11B05A53" w14:textId="77777777" w:rsidR="005D4D1D" w:rsidRPr="005D4D1D" w:rsidRDefault="005D4D1D" w:rsidP="005D4D1D">
      <w:pPr>
        <w:numPr>
          <w:ilvl w:val="0"/>
          <w:numId w:val="5"/>
        </w:numPr>
        <w:rPr>
          <w:lang w:val="en-US"/>
        </w:rPr>
      </w:pPr>
      <w:r w:rsidRPr="005D4D1D">
        <w:rPr>
          <w:lang w:val="en-US"/>
        </w:rPr>
        <w:t xml:space="preserve">In Nastran, </w:t>
      </w:r>
      <w:r w:rsidRPr="005D4D1D">
        <w:rPr>
          <w:b/>
          <w:bCs/>
          <w:lang w:val="en-US"/>
        </w:rPr>
        <w:t>1D (rod)</w:t>
      </w:r>
      <w:r w:rsidRPr="005D4D1D">
        <w:rPr>
          <w:lang w:val="en-US"/>
        </w:rPr>
        <w:t xml:space="preserve"> and </w:t>
      </w:r>
      <w:r w:rsidRPr="005D4D1D">
        <w:rPr>
          <w:b/>
          <w:bCs/>
          <w:lang w:val="en-US"/>
        </w:rPr>
        <w:t>2D (shell)</w:t>
      </w:r>
      <w:r w:rsidRPr="005D4D1D">
        <w:rPr>
          <w:lang w:val="en-US"/>
        </w:rPr>
        <w:t xml:space="preserve"> elements can coexist, but they must share </w:t>
      </w:r>
      <w:r w:rsidRPr="005D4D1D">
        <w:rPr>
          <w:b/>
          <w:bCs/>
          <w:lang w:val="en-US"/>
        </w:rPr>
        <w:t>common nodes</w:t>
      </w:r>
      <w:r w:rsidRPr="005D4D1D">
        <w:rPr>
          <w:lang w:val="en-US"/>
        </w:rPr>
        <w:t xml:space="preserve"> at the interface.</w:t>
      </w:r>
    </w:p>
    <w:p w14:paraId="3585EA3C" w14:textId="77777777" w:rsidR="005D4D1D" w:rsidRPr="005D4D1D" w:rsidRDefault="005D4D1D" w:rsidP="005D4D1D">
      <w:pPr>
        <w:numPr>
          <w:ilvl w:val="0"/>
          <w:numId w:val="5"/>
        </w:numPr>
        <w:rPr>
          <w:lang w:val="en-US"/>
        </w:rPr>
      </w:pPr>
      <w:r w:rsidRPr="005D4D1D">
        <w:rPr>
          <w:lang w:val="en-US"/>
        </w:rPr>
        <w:t xml:space="preserve">If a rod is defined on </w:t>
      </w:r>
      <w:r w:rsidRPr="005D4D1D">
        <w:rPr>
          <w:b/>
          <w:bCs/>
          <w:lang w:val="en-US"/>
        </w:rPr>
        <w:t>P1-P2</w:t>
      </w:r>
      <w:r w:rsidRPr="005D4D1D">
        <w:rPr>
          <w:lang w:val="en-US"/>
        </w:rPr>
        <w:t xml:space="preserve">, and the surface starts at </w:t>
      </w:r>
      <w:r w:rsidRPr="005D4D1D">
        <w:rPr>
          <w:b/>
          <w:bCs/>
          <w:lang w:val="en-US"/>
        </w:rPr>
        <w:t>P1-P3</w:t>
      </w:r>
      <w:r w:rsidRPr="005D4D1D">
        <w:rPr>
          <w:lang w:val="en-US"/>
        </w:rPr>
        <w:t xml:space="preserve">, Nastran might treat them as </w:t>
      </w:r>
      <w:r w:rsidRPr="005D4D1D">
        <w:rPr>
          <w:b/>
          <w:bCs/>
          <w:lang w:val="en-US"/>
        </w:rPr>
        <w:t>disconnected elements</w:t>
      </w:r>
      <w:r w:rsidRPr="005D4D1D">
        <w:rPr>
          <w:lang w:val="en-US"/>
        </w:rPr>
        <w:t>, even though geometrically they overlap.</w:t>
      </w:r>
    </w:p>
    <w:p w14:paraId="6D77CF98" w14:textId="77777777" w:rsidR="005D4D1D" w:rsidRPr="005D4D1D" w:rsidRDefault="005D4D1D" w:rsidP="005D4D1D">
      <w:r w:rsidRPr="005D4D1D">
        <w:pict w14:anchorId="3F59EA2E">
          <v:rect id="_x0000_i1116" style="width:0;height:1.5pt" o:hralign="center" o:hrstd="t" o:hr="t" fillcolor="#a0a0a0" stroked="f"/>
        </w:pict>
      </w:r>
    </w:p>
    <w:p w14:paraId="2863E538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📊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Scenarios</w:t>
      </w:r>
      <w:proofErr w:type="spellEnd"/>
      <w:r w:rsidRPr="005D4D1D">
        <w:rPr>
          <w:b/>
          <w:bCs/>
        </w:rPr>
        <w:t xml:space="preserve"> and </w:t>
      </w:r>
      <w:proofErr w:type="spellStart"/>
      <w:r w:rsidRPr="005D4D1D">
        <w:rPr>
          <w:b/>
          <w:bCs/>
        </w:rPr>
        <w:t>Their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Impacts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171"/>
        <w:gridCol w:w="3391"/>
      </w:tblGrid>
      <w:tr w:rsidR="005D4D1D" w:rsidRPr="005D4D1D" w14:paraId="23671F72" w14:textId="77777777" w:rsidTr="005D4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5782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2D89C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CD654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Impact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on</w:t>
            </w:r>
            <w:proofErr w:type="spellEnd"/>
            <w:r w:rsidRPr="005D4D1D">
              <w:rPr>
                <w:b/>
                <w:bCs/>
              </w:rPr>
              <w:t xml:space="preserve"> FEA </w:t>
            </w:r>
            <w:proofErr w:type="spellStart"/>
            <w:r w:rsidRPr="005D4D1D">
              <w:rPr>
                <w:b/>
                <w:bCs/>
              </w:rPr>
              <w:t>Simulation</w:t>
            </w:r>
            <w:proofErr w:type="spellEnd"/>
          </w:p>
        </w:tc>
      </w:tr>
      <w:tr w:rsidR="005D4D1D" w:rsidRPr="005D4D1D" w14:paraId="651059A2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2477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b/>
                <w:bCs/>
                <w:lang w:val="en-US"/>
              </w:rPr>
              <w:t>P1-P2 Rod + P1-P3 Surface</w:t>
            </w:r>
          </w:p>
        </w:tc>
        <w:tc>
          <w:tcPr>
            <w:tcW w:w="0" w:type="auto"/>
            <w:vAlign w:val="center"/>
            <w:hideMark/>
          </w:tcPr>
          <w:p w14:paraId="7339D114" w14:textId="77777777" w:rsidR="005D4D1D" w:rsidRPr="005D4D1D" w:rsidRDefault="005D4D1D" w:rsidP="005D4D1D">
            <w:pPr>
              <w:rPr>
                <w:lang w:val="en-US"/>
              </w:rPr>
            </w:pPr>
            <w:proofErr w:type="gramStart"/>
            <w:r w:rsidRPr="005D4D1D">
              <w:rPr>
                <w:lang w:val="en-US"/>
              </w:rPr>
              <w:t>Rod</w:t>
            </w:r>
            <w:proofErr w:type="gramEnd"/>
            <w:r w:rsidRPr="005D4D1D">
              <w:rPr>
                <w:lang w:val="en-US"/>
              </w:rPr>
              <w:t xml:space="preserve"> along P1-P2, Surface from P1-P3</w:t>
            </w:r>
          </w:p>
        </w:tc>
        <w:tc>
          <w:tcPr>
            <w:tcW w:w="0" w:type="auto"/>
            <w:vAlign w:val="center"/>
            <w:hideMark/>
          </w:tcPr>
          <w:p w14:paraId="0C16E308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lang w:val="en-US"/>
              </w:rPr>
              <w:t>Potential misalignment and stiffness misinterpretation</w:t>
            </w:r>
          </w:p>
        </w:tc>
      </w:tr>
      <w:tr w:rsidR="005D4D1D" w:rsidRPr="005D4D1D" w14:paraId="7A18E941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90BD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b/>
                <w:bCs/>
                <w:lang w:val="en-US"/>
              </w:rPr>
              <w:t>P1-P2 Rod + P1-P2-P3 Surface</w:t>
            </w:r>
          </w:p>
        </w:tc>
        <w:tc>
          <w:tcPr>
            <w:tcW w:w="0" w:type="auto"/>
            <w:vAlign w:val="center"/>
            <w:hideMark/>
          </w:tcPr>
          <w:p w14:paraId="50FC8A49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lang w:val="en-US"/>
              </w:rPr>
              <w:t>Rod along P1-P2, Surface includes P2 explicitly</w:t>
            </w:r>
          </w:p>
        </w:tc>
        <w:tc>
          <w:tcPr>
            <w:tcW w:w="0" w:type="auto"/>
            <w:vAlign w:val="center"/>
            <w:hideMark/>
          </w:tcPr>
          <w:p w14:paraId="0351F461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lang w:val="en-US"/>
              </w:rPr>
              <w:t>Consistent stiffness distribution, no errors</w:t>
            </w:r>
          </w:p>
        </w:tc>
      </w:tr>
      <w:tr w:rsidR="005D4D1D" w:rsidRPr="005D4D1D" w14:paraId="0BC4B37E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4F6A" w14:textId="77777777" w:rsidR="005D4D1D" w:rsidRPr="005D4D1D" w:rsidRDefault="005D4D1D" w:rsidP="005D4D1D">
            <w:proofErr w:type="spellStart"/>
            <w:r w:rsidRPr="005D4D1D">
              <w:rPr>
                <w:b/>
                <w:bCs/>
              </w:rPr>
              <w:t>Ignored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Node</w:t>
            </w:r>
            <w:proofErr w:type="spellEnd"/>
            <w:r w:rsidRPr="005D4D1D">
              <w:rPr>
                <w:b/>
                <w:bCs/>
              </w:rPr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6828562B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lang w:val="en-US"/>
              </w:rPr>
              <w:t>P2 is geometrically valid but ignored in surface creation</w:t>
            </w:r>
          </w:p>
        </w:tc>
        <w:tc>
          <w:tcPr>
            <w:tcW w:w="0" w:type="auto"/>
            <w:vAlign w:val="center"/>
            <w:hideMark/>
          </w:tcPr>
          <w:p w14:paraId="6E7EA674" w14:textId="77777777" w:rsidR="005D4D1D" w:rsidRPr="005D4D1D" w:rsidRDefault="005D4D1D" w:rsidP="005D4D1D">
            <w:pPr>
              <w:rPr>
                <w:lang w:val="en-US"/>
              </w:rPr>
            </w:pPr>
            <w:r w:rsidRPr="005D4D1D">
              <w:rPr>
                <w:lang w:val="en-US"/>
              </w:rPr>
              <w:t>Risk of stress artifacts or numerical instability</w:t>
            </w:r>
          </w:p>
        </w:tc>
      </w:tr>
    </w:tbl>
    <w:p w14:paraId="1426AC49" w14:textId="77777777" w:rsidR="005D4D1D" w:rsidRPr="005D4D1D" w:rsidRDefault="005D4D1D" w:rsidP="005D4D1D">
      <w:r w:rsidRPr="005D4D1D">
        <w:pict w14:anchorId="7779B5D5">
          <v:rect id="_x0000_i1117" style="width:0;height:1.5pt" o:hralign="center" o:hrstd="t" o:hr="t" fillcolor="#a0a0a0" stroked="f"/>
        </w:pict>
      </w:r>
    </w:p>
    <w:p w14:paraId="2AAC393F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🛠️</w:t>
      </w:r>
      <w:r w:rsidRPr="005D4D1D">
        <w:rPr>
          <w:b/>
          <w:bCs/>
          <w:lang w:val="en-US"/>
        </w:rPr>
        <w:t xml:space="preserve"> Best Practice for Accurate FEA Representation</w:t>
      </w:r>
    </w:p>
    <w:p w14:paraId="2C1CFFBA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1. </w:t>
      </w:r>
      <w:proofErr w:type="spellStart"/>
      <w:r w:rsidRPr="005D4D1D">
        <w:rPr>
          <w:b/>
          <w:bCs/>
        </w:rPr>
        <w:t>Maintain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Node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Continuity</w:t>
      </w:r>
      <w:proofErr w:type="spellEnd"/>
    </w:p>
    <w:p w14:paraId="6F8B543D" w14:textId="77777777" w:rsidR="005D4D1D" w:rsidRPr="005D4D1D" w:rsidRDefault="005D4D1D" w:rsidP="005D4D1D">
      <w:pPr>
        <w:numPr>
          <w:ilvl w:val="0"/>
          <w:numId w:val="6"/>
        </w:numPr>
        <w:rPr>
          <w:lang w:val="en-US"/>
        </w:rPr>
      </w:pPr>
      <w:r w:rsidRPr="005D4D1D">
        <w:rPr>
          <w:b/>
          <w:bCs/>
          <w:lang w:val="en-US"/>
        </w:rPr>
        <w:t>Rule:</w:t>
      </w:r>
      <w:r w:rsidRPr="005D4D1D">
        <w:rPr>
          <w:lang w:val="en-US"/>
        </w:rPr>
        <w:t xml:space="preserve"> Always reference </w:t>
      </w:r>
      <w:r w:rsidRPr="005D4D1D">
        <w:rPr>
          <w:b/>
          <w:bCs/>
          <w:lang w:val="en-US"/>
        </w:rPr>
        <w:t>all critical nodes</w:t>
      </w:r>
      <w:r w:rsidRPr="005D4D1D">
        <w:rPr>
          <w:lang w:val="en-US"/>
        </w:rPr>
        <w:t xml:space="preserve"> in surface definitions.</w:t>
      </w:r>
    </w:p>
    <w:p w14:paraId="4F2BA7EA" w14:textId="77777777" w:rsidR="005D4D1D" w:rsidRPr="005D4D1D" w:rsidRDefault="005D4D1D" w:rsidP="005D4D1D">
      <w:pPr>
        <w:numPr>
          <w:ilvl w:val="0"/>
          <w:numId w:val="6"/>
        </w:numPr>
        <w:rPr>
          <w:lang w:val="en-US"/>
        </w:rPr>
      </w:pPr>
      <w:r w:rsidRPr="005D4D1D">
        <w:rPr>
          <w:lang w:val="en-US"/>
        </w:rPr>
        <w:t xml:space="preserve">If </w:t>
      </w:r>
      <w:r w:rsidRPr="005D4D1D">
        <w:rPr>
          <w:b/>
          <w:bCs/>
          <w:lang w:val="en-US"/>
        </w:rPr>
        <w:t>P3</w:t>
      </w:r>
      <w:r w:rsidRPr="005D4D1D">
        <w:rPr>
          <w:lang w:val="en-US"/>
        </w:rPr>
        <w:t xml:space="preserve"> is between </w:t>
      </w:r>
      <w:r w:rsidRPr="005D4D1D">
        <w:rPr>
          <w:b/>
          <w:bCs/>
          <w:lang w:val="en-US"/>
        </w:rPr>
        <w:t>P1-P2</w:t>
      </w:r>
      <w:r w:rsidRPr="005D4D1D">
        <w:rPr>
          <w:lang w:val="en-US"/>
        </w:rPr>
        <w:t>, and P2 is critical for connectivity or load paths:</w:t>
      </w:r>
    </w:p>
    <w:p w14:paraId="58D58A4F" w14:textId="77777777" w:rsidR="005D4D1D" w:rsidRPr="005D4D1D" w:rsidRDefault="005D4D1D" w:rsidP="005D4D1D">
      <w:pPr>
        <w:numPr>
          <w:ilvl w:val="1"/>
          <w:numId w:val="6"/>
        </w:numPr>
        <w:rPr>
          <w:lang w:val="en-US"/>
        </w:rPr>
      </w:pPr>
      <w:r w:rsidRPr="005D4D1D">
        <w:rPr>
          <w:lang w:val="en-US"/>
        </w:rPr>
        <w:t xml:space="preserve">Define the surface as </w:t>
      </w:r>
      <w:r w:rsidRPr="005D4D1D">
        <w:rPr>
          <w:b/>
          <w:bCs/>
          <w:lang w:val="en-US"/>
        </w:rPr>
        <w:t>P1-P2-P3</w:t>
      </w:r>
      <w:r w:rsidRPr="005D4D1D">
        <w:rPr>
          <w:lang w:val="en-US"/>
        </w:rPr>
        <w:t xml:space="preserve"> (or use a quadrilateral if applicable).</w:t>
      </w:r>
    </w:p>
    <w:p w14:paraId="1327CB6C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2. Use Shared Nodes for Rods and Surfaces</w:t>
      </w:r>
    </w:p>
    <w:p w14:paraId="78B3B616" w14:textId="77777777" w:rsidR="005D4D1D" w:rsidRPr="005D4D1D" w:rsidRDefault="005D4D1D" w:rsidP="005D4D1D">
      <w:pPr>
        <w:numPr>
          <w:ilvl w:val="0"/>
          <w:numId w:val="7"/>
        </w:numPr>
        <w:rPr>
          <w:lang w:val="en-US"/>
        </w:rPr>
      </w:pPr>
      <w:r w:rsidRPr="005D4D1D">
        <w:rPr>
          <w:lang w:val="en-US"/>
        </w:rPr>
        <w:t>When a rod (1D element) shares part of its length with a surface (2D element):</w:t>
      </w:r>
    </w:p>
    <w:p w14:paraId="215D719D" w14:textId="77777777" w:rsidR="005D4D1D" w:rsidRPr="005D4D1D" w:rsidRDefault="005D4D1D" w:rsidP="005D4D1D">
      <w:pPr>
        <w:numPr>
          <w:ilvl w:val="1"/>
          <w:numId w:val="7"/>
        </w:numPr>
        <w:rPr>
          <w:lang w:val="en-US"/>
        </w:rPr>
      </w:pPr>
      <w:r w:rsidRPr="005D4D1D">
        <w:rPr>
          <w:lang w:val="en-US"/>
        </w:rPr>
        <w:lastRenderedPageBreak/>
        <w:t xml:space="preserve">Ensure both elements </w:t>
      </w:r>
      <w:r w:rsidRPr="005D4D1D">
        <w:rPr>
          <w:b/>
          <w:bCs/>
          <w:lang w:val="en-US"/>
        </w:rPr>
        <w:t>explicitly share nodes</w:t>
      </w:r>
      <w:r w:rsidRPr="005D4D1D">
        <w:rPr>
          <w:lang w:val="en-US"/>
        </w:rPr>
        <w:t>.</w:t>
      </w:r>
    </w:p>
    <w:p w14:paraId="18DC652F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3. </w:t>
      </w:r>
      <w:proofErr w:type="spellStart"/>
      <w:r w:rsidRPr="005D4D1D">
        <w:rPr>
          <w:b/>
          <w:bCs/>
        </w:rPr>
        <w:t>Verify</w:t>
      </w:r>
      <w:proofErr w:type="spellEnd"/>
      <w:r w:rsidRPr="005D4D1D">
        <w:rPr>
          <w:b/>
          <w:bCs/>
        </w:rPr>
        <w:t xml:space="preserve"> in </w:t>
      </w:r>
      <w:proofErr w:type="spellStart"/>
      <w:r w:rsidRPr="005D4D1D">
        <w:rPr>
          <w:b/>
          <w:bCs/>
        </w:rPr>
        <w:t>Nastran</w:t>
      </w:r>
      <w:proofErr w:type="spellEnd"/>
      <w:r w:rsidRPr="005D4D1D">
        <w:rPr>
          <w:b/>
          <w:bCs/>
        </w:rPr>
        <w:t xml:space="preserve"> Pre-</w:t>
      </w:r>
      <w:proofErr w:type="spellStart"/>
      <w:r w:rsidRPr="005D4D1D">
        <w:rPr>
          <w:b/>
          <w:bCs/>
        </w:rPr>
        <w:t>Processor</w:t>
      </w:r>
      <w:proofErr w:type="spellEnd"/>
    </w:p>
    <w:p w14:paraId="5A228B0C" w14:textId="77777777" w:rsidR="005D4D1D" w:rsidRPr="005D4D1D" w:rsidRDefault="005D4D1D" w:rsidP="005D4D1D">
      <w:pPr>
        <w:numPr>
          <w:ilvl w:val="0"/>
          <w:numId w:val="8"/>
        </w:numPr>
        <w:rPr>
          <w:lang w:val="en-US"/>
        </w:rPr>
      </w:pPr>
      <w:r w:rsidRPr="005D4D1D">
        <w:rPr>
          <w:lang w:val="en-US"/>
        </w:rPr>
        <w:t xml:space="preserve">Use tools like </w:t>
      </w:r>
      <w:r w:rsidRPr="005D4D1D">
        <w:rPr>
          <w:b/>
          <w:bCs/>
          <w:lang w:val="en-US"/>
        </w:rPr>
        <w:t>MSC Patran</w:t>
      </w:r>
      <w:r w:rsidRPr="005D4D1D">
        <w:rPr>
          <w:lang w:val="en-US"/>
        </w:rPr>
        <w:t xml:space="preserve"> or </w:t>
      </w:r>
      <w:r w:rsidRPr="005D4D1D">
        <w:rPr>
          <w:b/>
          <w:bCs/>
          <w:lang w:val="en-US"/>
        </w:rPr>
        <w:t>HyperMesh</w:t>
      </w:r>
      <w:r w:rsidRPr="005D4D1D">
        <w:rPr>
          <w:lang w:val="en-US"/>
        </w:rPr>
        <w:t>:</w:t>
      </w:r>
    </w:p>
    <w:p w14:paraId="7A3D366E" w14:textId="77777777" w:rsidR="005D4D1D" w:rsidRPr="005D4D1D" w:rsidRDefault="005D4D1D" w:rsidP="005D4D1D">
      <w:pPr>
        <w:numPr>
          <w:ilvl w:val="1"/>
          <w:numId w:val="8"/>
        </w:numPr>
      </w:pPr>
      <w:proofErr w:type="spellStart"/>
      <w:r w:rsidRPr="005D4D1D">
        <w:t>Verify</w:t>
      </w:r>
      <w:proofErr w:type="spellEnd"/>
      <w:r w:rsidRPr="005D4D1D">
        <w:t xml:space="preserve"> </w:t>
      </w:r>
      <w:proofErr w:type="spellStart"/>
      <w:r w:rsidRPr="005D4D1D">
        <w:rPr>
          <w:b/>
          <w:bCs/>
        </w:rPr>
        <w:t>element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connectivity</w:t>
      </w:r>
      <w:proofErr w:type="spellEnd"/>
      <w:r w:rsidRPr="005D4D1D">
        <w:t>.</w:t>
      </w:r>
    </w:p>
    <w:p w14:paraId="195E0975" w14:textId="77777777" w:rsidR="005D4D1D" w:rsidRPr="005D4D1D" w:rsidRDefault="005D4D1D" w:rsidP="005D4D1D">
      <w:pPr>
        <w:numPr>
          <w:ilvl w:val="1"/>
          <w:numId w:val="8"/>
        </w:numPr>
        <w:rPr>
          <w:lang w:val="en-US"/>
        </w:rPr>
      </w:pPr>
      <w:r w:rsidRPr="005D4D1D">
        <w:rPr>
          <w:lang w:val="en-US"/>
        </w:rPr>
        <w:t>Ensure nodes are not duplicated.</w:t>
      </w:r>
    </w:p>
    <w:p w14:paraId="479D8BC5" w14:textId="77777777" w:rsidR="005D4D1D" w:rsidRPr="005D4D1D" w:rsidRDefault="005D4D1D" w:rsidP="005D4D1D">
      <w:pPr>
        <w:numPr>
          <w:ilvl w:val="1"/>
          <w:numId w:val="8"/>
        </w:numPr>
        <w:rPr>
          <w:lang w:val="en-US"/>
        </w:rPr>
      </w:pPr>
      <w:r w:rsidRPr="005D4D1D">
        <w:rPr>
          <w:lang w:val="en-US"/>
        </w:rPr>
        <w:t xml:space="preserve">Perform a </w:t>
      </w:r>
      <w:r w:rsidRPr="005D4D1D">
        <w:rPr>
          <w:b/>
          <w:bCs/>
          <w:lang w:val="en-US"/>
        </w:rPr>
        <w:t>geometry check</w:t>
      </w:r>
      <w:r w:rsidRPr="005D4D1D">
        <w:rPr>
          <w:lang w:val="en-US"/>
        </w:rPr>
        <w:t xml:space="preserve"> for orphan or dangling nodes.</w:t>
      </w:r>
    </w:p>
    <w:p w14:paraId="0207DC3D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4. </w:t>
      </w:r>
      <w:proofErr w:type="spellStart"/>
      <w:r w:rsidRPr="005D4D1D">
        <w:rPr>
          <w:b/>
          <w:bCs/>
        </w:rPr>
        <w:t>Node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Merging</w:t>
      </w:r>
      <w:proofErr w:type="spellEnd"/>
      <w:r w:rsidRPr="005D4D1D">
        <w:rPr>
          <w:b/>
          <w:bCs/>
        </w:rPr>
        <w:t xml:space="preserve"> (</w:t>
      </w:r>
      <w:proofErr w:type="spellStart"/>
      <w:r w:rsidRPr="005D4D1D">
        <w:rPr>
          <w:b/>
          <w:bCs/>
        </w:rPr>
        <w:t>if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necessary</w:t>
      </w:r>
      <w:proofErr w:type="spellEnd"/>
      <w:r w:rsidRPr="005D4D1D">
        <w:rPr>
          <w:b/>
          <w:bCs/>
        </w:rPr>
        <w:t>)</w:t>
      </w:r>
    </w:p>
    <w:p w14:paraId="0298B135" w14:textId="77777777" w:rsidR="005D4D1D" w:rsidRPr="005D4D1D" w:rsidRDefault="005D4D1D" w:rsidP="005D4D1D">
      <w:pPr>
        <w:numPr>
          <w:ilvl w:val="0"/>
          <w:numId w:val="9"/>
        </w:numPr>
        <w:rPr>
          <w:lang w:val="en-US"/>
        </w:rPr>
      </w:pPr>
      <w:r w:rsidRPr="005D4D1D">
        <w:rPr>
          <w:lang w:val="en-US"/>
        </w:rPr>
        <w:t xml:space="preserve">If nodes like </w:t>
      </w: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 xml:space="preserve"> are causing geometric ambiguity:</w:t>
      </w:r>
    </w:p>
    <w:p w14:paraId="36D2F5B4" w14:textId="77777777" w:rsidR="005D4D1D" w:rsidRPr="005D4D1D" w:rsidRDefault="005D4D1D" w:rsidP="005D4D1D">
      <w:pPr>
        <w:numPr>
          <w:ilvl w:val="1"/>
          <w:numId w:val="9"/>
        </w:numPr>
        <w:rPr>
          <w:lang w:val="en-US"/>
        </w:rPr>
      </w:pPr>
      <w:r w:rsidRPr="005D4D1D">
        <w:rPr>
          <w:lang w:val="en-US"/>
        </w:rPr>
        <w:t>Use node merging functions in your pre-processor.</w:t>
      </w:r>
    </w:p>
    <w:p w14:paraId="5628D4C0" w14:textId="77777777" w:rsidR="005D4D1D" w:rsidRPr="005D4D1D" w:rsidRDefault="005D4D1D" w:rsidP="005D4D1D">
      <w:pPr>
        <w:numPr>
          <w:ilvl w:val="1"/>
          <w:numId w:val="9"/>
        </w:numPr>
        <w:rPr>
          <w:lang w:val="en-US"/>
        </w:rPr>
      </w:pPr>
      <w:r w:rsidRPr="005D4D1D">
        <w:rPr>
          <w:lang w:val="en-US"/>
        </w:rPr>
        <w:t xml:space="preserve">Ensure </w:t>
      </w: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 xml:space="preserve"> is not orphaned or disconnected.</w:t>
      </w:r>
    </w:p>
    <w:p w14:paraId="77769E31" w14:textId="77777777" w:rsidR="005D4D1D" w:rsidRPr="005D4D1D" w:rsidRDefault="005D4D1D" w:rsidP="005D4D1D">
      <w:r w:rsidRPr="005D4D1D">
        <w:pict w14:anchorId="1341A564">
          <v:rect id="_x0000_i1118" style="width:0;height:1.5pt" o:hralign="center" o:hrstd="t" o:hr="t" fillcolor="#a0a0a0" stroked="f"/>
        </w:pict>
      </w:r>
    </w:p>
    <w:p w14:paraId="1C9FB2D7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🧠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Recommendation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for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Your</w:t>
      </w:r>
      <w:proofErr w:type="spellEnd"/>
      <w:r w:rsidRPr="005D4D1D">
        <w:rPr>
          <w:b/>
          <w:bCs/>
        </w:rPr>
        <w:t xml:space="preserve"> Case</w:t>
      </w:r>
    </w:p>
    <w:p w14:paraId="359CB175" w14:textId="77777777" w:rsidR="005D4D1D" w:rsidRPr="005D4D1D" w:rsidRDefault="005D4D1D" w:rsidP="005D4D1D">
      <w:pPr>
        <w:numPr>
          <w:ilvl w:val="0"/>
          <w:numId w:val="10"/>
        </w:numPr>
        <w:rPr>
          <w:lang w:val="en-US"/>
        </w:rPr>
      </w:pPr>
      <w:r w:rsidRPr="005D4D1D">
        <w:rPr>
          <w:b/>
          <w:bCs/>
          <w:lang w:val="en-US"/>
        </w:rPr>
        <w:t>Explicitly Include P2 in Surface Definitions:</w:t>
      </w:r>
    </w:p>
    <w:p w14:paraId="575096B1" w14:textId="77777777" w:rsidR="005D4D1D" w:rsidRPr="005D4D1D" w:rsidRDefault="005D4D1D" w:rsidP="005D4D1D">
      <w:pPr>
        <w:numPr>
          <w:ilvl w:val="1"/>
          <w:numId w:val="10"/>
        </w:numPr>
        <w:rPr>
          <w:lang w:val="en-US"/>
        </w:rPr>
      </w:pPr>
      <w:r w:rsidRPr="005D4D1D">
        <w:rPr>
          <w:lang w:val="en-US"/>
        </w:rPr>
        <w:t xml:space="preserve">Avoid defining a surface that skips </w:t>
      </w: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 xml:space="preserve"> if </w:t>
      </w:r>
      <w:r w:rsidRPr="005D4D1D">
        <w:rPr>
          <w:b/>
          <w:bCs/>
          <w:lang w:val="en-US"/>
        </w:rPr>
        <w:t>P2</w:t>
      </w:r>
      <w:r w:rsidRPr="005D4D1D">
        <w:rPr>
          <w:lang w:val="en-US"/>
        </w:rPr>
        <w:t xml:space="preserve"> is part of a rod.</w:t>
      </w:r>
    </w:p>
    <w:p w14:paraId="49B1DF30" w14:textId="77777777" w:rsidR="005D4D1D" w:rsidRPr="005D4D1D" w:rsidRDefault="005D4D1D" w:rsidP="005D4D1D">
      <w:pPr>
        <w:numPr>
          <w:ilvl w:val="0"/>
          <w:numId w:val="10"/>
        </w:numPr>
      </w:pPr>
      <w:proofErr w:type="spellStart"/>
      <w:r w:rsidRPr="005D4D1D">
        <w:rPr>
          <w:b/>
          <w:bCs/>
        </w:rPr>
        <w:t>Rod</w:t>
      </w:r>
      <w:proofErr w:type="spellEnd"/>
      <w:r w:rsidRPr="005D4D1D">
        <w:rPr>
          <w:b/>
          <w:bCs/>
        </w:rPr>
        <w:t xml:space="preserve"> and Surface </w:t>
      </w:r>
      <w:proofErr w:type="spellStart"/>
      <w:r w:rsidRPr="005D4D1D">
        <w:rPr>
          <w:b/>
          <w:bCs/>
        </w:rPr>
        <w:t>Alignment</w:t>
      </w:r>
      <w:proofErr w:type="spellEnd"/>
      <w:r w:rsidRPr="005D4D1D">
        <w:rPr>
          <w:b/>
          <w:bCs/>
        </w:rPr>
        <w:t>:</w:t>
      </w:r>
    </w:p>
    <w:p w14:paraId="47CC1AF0" w14:textId="77777777" w:rsidR="005D4D1D" w:rsidRPr="005D4D1D" w:rsidRDefault="005D4D1D" w:rsidP="005D4D1D">
      <w:pPr>
        <w:numPr>
          <w:ilvl w:val="1"/>
          <w:numId w:val="10"/>
        </w:numPr>
        <w:rPr>
          <w:lang w:val="en-US"/>
        </w:rPr>
      </w:pPr>
      <w:r w:rsidRPr="005D4D1D">
        <w:rPr>
          <w:lang w:val="en-US"/>
        </w:rPr>
        <w:t xml:space="preserve">Ensure the rod element along </w:t>
      </w:r>
      <w:r w:rsidRPr="005D4D1D">
        <w:rPr>
          <w:b/>
          <w:bCs/>
          <w:lang w:val="en-US"/>
        </w:rPr>
        <w:t>P1-P2</w:t>
      </w:r>
      <w:r w:rsidRPr="005D4D1D">
        <w:rPr>
          <w:lang w:val="en-US"/>
        </w:rPr>
        <w:t xml:space="preserve"> explicitly shares nodes with the surface element along </w:t>
      </w:r>
      <w:r w:rsidRPr="005D4D1D">
        <w:rPr>
          <w:b/>
          <w:bCs/>
          <w:lang w:val="en-US"/>
        </w:rPr>
        <w:t>P1-P2-P3</w:t>
      </w:r>
      <w:r w:rsidRPr="005D4D1D">
        <w:rPr>
          <w:lang w:val="en-US"/>
        </w:rPr>
        <w:t>.</w:t>
      </w:r>
    </w:p>
    <w:p w14:paraId="7C32559B" w14:textId="77777777" w:rsidR="005D4D1D" w:rsidRPr="005D4D1D" w:rsidRDefault="005D4D1D" w:rsidP="005D4D1D">
      <w:pPr>
        <w:numPr>
          <w:ilvl w:val="0"/>
          <w:numId w:val="10"/>
        </w:numPr>
      </w:pPr>
      <w:proofErr w:type="spellStart"/>
      <w:r w:rsidRPr="005D4D1D">
        <w:rPr>
          <w:b/>
          <w:bCs/>
        </w:rPr>
        <w:t>Validation</w:t>
      </w:r>
      <w:proofErr w:type="spellEnd"/>
      <w:r w:rsidRPr="005D4D1D">
        <w:rPr>
          <w:b/>
          <w:bCs/>
        </w:rPr>
        <w:t xml:space="preserve"> in Pre-</w:t>
      </w:r>
      <w:proofErr w:type="spellStart"/>
      <w:r w:rsidRPr="005D4D1D">
        <w:rPr>
          <w:b/>
          <w:bCs/>
        </w:rPr>
        <w:t>Processor</w:t>
      </w:r>
      <w:proofErr w:type="spellEnd"/>
      <w:r w:rsidRPr="005D4D1D">
        <w:rPr>
          <w:b/>
          <w:bCs/>
        </w:rPr>
        <w:t>:</w:t>
      </w:r>
    </w:p>
    <w:p w14:paraId="320B1525" w14:textId="77777777" w:rsidR="005D4D1D" w:rsidRPr="005D4D1D" w:rsidRDefault="005D4D1D" w:rsidP="005D4D1D">
      <w:pPr>
        <w:numPr>
          <w:ilvl w:val="1"/>
          <w:numId w:val="10"/>
        </w:numPr>
        <w:rPr>
          <w:lang w:val="en-US"/>
        </w:rPr>
      </w:pPr>
      <w:r w:rsidRPr="005D4D1D">
        <w:rPr>
          <w:lang w:val="en-US"/>
        </w:rPr>
        <w:t xml:space="preserve">Check mesh quality and node connectivity in </w:t>
      </w:r>
      <w:r w:rsidRPr="005D4D1D">
        <w:rPr>
          <w:b/>
          <w:bCs/>
          <w:lang w:val="en-US"/>
        </w:rPr>
        <w:t>Patran</w:t>
      </w:r>
      <w:r w:rsidRPr="005D4D1D">
        <w:rPr>
          <w:lang w:val="en-US"/>
        </w:rPr>
        <w:t xml:space="preserve"> or similar tools.</w:t>
      </w:r>
    </w:p>
    <w:p w14:paraId="6E36ED67" w14:textId="77777777" w:rsidR="005D4D1D" w:rsidRPr="005D4D1D" w:rsidRDefault="005D4D1D" w:rsidP="005D4D1D">
      <w:pPr>
        <w:numPr>
          <w:ilvl w:val="1"/>
          <w:numId w:val="10"/>
        </w:numPr>
        <w:rPr>
          <w:lang w:val="en-US"/>
        </w:rPr>
      </w:pPr>
      <w:r w:rsidRPr="005D4D1D">
        <w:rPr>
          <w:lang w:val="en-US"/>
        </w:rPr>
        <w:t xml:space="preserve">Use tools like </w:t>
      </w:r>
      <w:r w:rsidRPr="005D4D1D">
        <w:rPr>
          <w:b/>
          <w:bCs/>
          <w:lang w:val="en-US"/>
        </w:rPr>
        <w:t>Geometry Check</w:t>
      </w:r>
      <w:r w:rsidRPr="005D4D1D">
        <w:rPr>
          <w:lang w:val="en-US"/>
        </w:rPr>
        <w:t xml:space="preserve"> or </w:t>
      </w:r>
      <w:r w:rsidRPr="005D4D1D">
        <w:rPr>
          <w:b/>
          <w:bCs/>
          <w:lang w:val="en-US"/>
        </w:rPr>
        <w:t>Connectivity Check</w:t>
      </w:r>
      <w:r w:rsidRPr="005D4D1D">
        <w:rPr>
          <w:lang w:val="en-US"/>
        </w:rPr>
        <w:t>.</w:t>
      </w:r>
    </w:p>
    <w:p w14:paraId="4C3E74C4" w14:textId="77777777" w:rsidR="005D4D1D" w:rsidRPr="005D4D1D" w:rsidRDefault="005D4D1D" w:rsidP="005D4D1D">
      <w:pPr>
        <w:numPr>
          <w:ilvl w:val="0"/>
          <w:numId w:val="10"/>
        </w:numPr>
      </w:pPr>
      <w:proofErr w:type="spellStart"/>
      <w:r w:rsidRPr="005D4D1D">
        <w:rPr>
          <w:b/>
          <w:bCs/>
        </w:rPr>
        <w:t>Refactor</w:t>
      </w:r>
      <w:proofErr w:type="spellEnd"/>
      <w:r w:rsidRPr="005D4D1D">
        <w:rPr>
          <w:b/>
          <w:bCs/>
        </w:rPr>
        <w:t xml:space="preserve"> Surface </w:t>
      </w:r>
      <w:proofErr w:type="spellStart"/>
      <w:r w:rsidRPr="005D4D1D">
        <w:rPr>
          <w:b/>
          <w:bCs/>
        </w:rPr>
        <w:t>Creation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Logic</w:t>
      </w:r>
      <w:proofErr w:type="spellEnd"/>
      <w:r w:rsidRPr="005D4D1D">
        <w:rPr>
          <w:b/>
          <w:bCs/>
        </w:rPr>
        <w:t>:</w:t>
      </w:r>
    </w:p>
    <w:p w14:paraId="13124FDC" w14:textId="77777777" w:rsidR="005D4D1D" w:rsidRPr="005D4D1D" w:rsidRDefault="005D4D1D" w:rsidP="005D4D1D">
      <w:pPr>
        <w:numPr>
          <w:ilvl w:val="1"/>
          <w:numId w:val="10"/>
        </w:numPr>
        <w:rPr>
          <w:lang w:val="en-US"/>
        </w:rPr>
      </w:pPr>
      <w:r w:rsidRPr="005D4D1D">
        <w:rPr>
          <w:lang w:val="en-US"/>
        </w:rPr>
        <w:t xml:space="preserve">During surface creation, </w:t>
      </w:r>
      <w:proofErr w:type="gramStart"/>
      <w:r w:rsidRPr="005D4D1D">
        <w:rPr>
          <w:lang w:val="en-US"/>
        </w:rPr>
        <w:t>validate</w:t>
      </w:r>
      <w:proofErr w:type="gramEnd"/>
      <w:r w:rsidRPr="005D4D1D">
        <w:rPr>
          <w:lang w:val="en-US"/>
        </w:rPr>
        <w:t xml:space="preserve"> if any node (e.g., P2) is geometrically part of a rod or structural element.</w:t>
      </w:r>
    </w:p>
    <w:p w14:paraId="408E576E" w14:textId="77777777" w:rsidR="005D4D1D" w:rsidRPr="005D4D1D" w:rsidRDefault="005D4D1D" w:rsidP="005D4D1D">
      <w:pPr>
        <w:numPr>
          <w:ilvl w:val="1"/>
          <w:numId w:val="10"/>
        </w:numPr>
        <w:rPr>
          <w:lang w:val="en-US"/>
        </w:rPr>
      </w:pPr>
      <w:r w:rsidRPr="005D4D1D">
        <w:rPr>
          <w:lang w:val="en-US"/>
        </w:rPr>
        <w:t>Adjust the surface to include all critical nodes.</w:t>
      </w:r>
    </w:p>
    <w:p w14:paraId="2FBCECC1" w14:textId="77777777" w:rsidR="005D4D1D" w:rsidRPr="005D4D1D" w:rsidRDefault="005D4D1D" w:rsidP="005D4D1D">
      <w:r w:rsidRPr="005D4D1D">
        <w:pict w14:anchorId="5872AE4A">
          <v:rect id="_x0000_i1119" style="width:0;height:1.5pt" o:hralign="center" o:hrstd="t" o:hr="t" fillcolor="#a0a0a0" stroked="f"/>
        </w:pict>
      </w:r>
    </w:p>
    <w:p w14:paraId="7DD38120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Quick Code Adjustment Example</w:t>
      </w:r>
    </w:p>
    <w:p w14:paraId="360DA0BC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matlab</w:t>
      </w:r>
    </w:p>
    <w:p w14:paraId="43DC2CBB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Copy code</w:t>
      </w:r>
    </w:p>
    <w:p w14:paraId="70ACD301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lastRenderedPageBreak/>
        <w:t>% Check if intermediate node exists</w:t>
      </w:r>
    </w:p>
    <w:p w14:paraId="3127BBBC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if distancia_nodos &lt; threshold_distance</w:t>
      </w:r>
    </w:p>
    <w:p w14:paraId="5C59E433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    </w:t>
      </w:r>
      <w:proofErr w:type="gramStart"/>
      <w:r w:rsidRPr="005D4D1D">
        <w:rPr>
          <w:lang w:val="en-US"/>
        </w:rPr>
        <w:t>disp(</w:t>
      </w:r>
      <w:proofErr w:type="gramEnd"/>
      <w:r w:rsidRPr="005D4D1D">
        <w:rPr>
          <w:lang w:val="en-US"/>
        </w:rPr>
        <w:t>'</w:t>
      </w:r>
      <w:r w:rsidRPr="005D4D1D">
        <w:rPr>
          <w:rFonts w:ascii="Segoe UI Emoji" w:hAnsi="Segoe UI Emoji" w:cs="Segoe UI Emoji"/>
          <w:lang w:val="en-US"/>
        </w:rPr>
        <w:t>⚠</w:t>
      </w:r>
      <w:r w:rsidRPr="005D4D1D">
        <w:rPr>
          <w:rFonts w:ascii="Segoe UI Emoji" w:hAnsi="Segoe UI Emoji" w:cs="Segoe UI Emoji"/>
        </w:rPr>
        <w:t>️</w:t>
      </w:r>
      <w:r w:rsidRPr="005D4D1D">
        <w:rPr>
          <w:lang w:val="en-US"/>
        </w:rPr>
        <w:t xml:space="preserve"> Nodes P1-P2 are too close. Including P2 explicitly in surface definition.');</w:t>
      </w:r>
    </w:p>
    <w:p w14:paraId="7F946E9C" w14:textId="77777777" w:rsidR="005D4D1D" w:rsidRPr="005D4D1D" w:rsidRDefault="005D4D1D" w:rsidP="005D4D1D">
      <w:r w:rsidRPr="005D4D1D">
        <w:rPr>
          <w:lang w:val="en-US"/>
        </w:rPr>
        <w:t xml:space="preserve">    </w:t>
      </w:r>
      <w:proofErr w:type="spellStart"/>
      <w:r w:rsidRPr="005D4D1D">
        <w:t>superficie_horizontal_larguerillo</w:t>
      </w:r>
      <w:proofErr w:type="spellEnd"/>
      <w:r w:rsidRPr="005D4D1D">
        <w:t xml:space="preserve"> = [</w:t>
      </w:r>
    </w:p>
    <w:p w14:paraId="7C646110" w14:textId="77777777" w:rsidR="005D4D1D" w:rsidRPr="005D4D1D" w:rsidRDefault="005D4D1D" w:rsidP="005D4D1D">
      <w:r w:rsidRPr="005D4D1D">
        <w:t xml:space="preserve">        </w:t>
      </w:r>
      <w:proofErr w:type="spellStart"/>
      <w:r w:rsidRPr="005D4D1D">
        <w:t>superficie_horizontal_larguerillo</w:t>
      </w:r>
      <w:proofErr w:type="spellEnd"/>
      <w:r w:rsidRPr="005D4D1D">
        <w:t xml:space="preserve">; </w:t>
      </w:r>
    </w:p>
    <w:p w14:paraId="31EC8F89" w14:textId="77777777" w:rsidR="005D4D1D" w:rsidRPr="005D4D1D" w:rsidRDefault="005D4D1D" w:rsidP="005D4D1D">
      <w:pPr>
        <w:rPr>
          <w:lang w:val="en-US"/>
        </w:rPr>
      </w:pPr>
      <w:r w:rsidRPr="005D4D1D">
        <w:t xml:space="preserve">        </w:t>
      </w:r>
      <w:r w:rsidRPr="005D4D1D">
        <w:rPr>
          <w:lang w:val="en-US"/>
        </w:rPr>
        <w:t>P1, P2, P3, P4</w:t>
      </w:r>
    </w:p>
    <w:p w14:paraId="5B4B43D3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    ];</w:t>
      </w:r>
    </w:p>
    <w:p w14:paraId="7175D34F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else</w:t>
      </w:r>
    </w:p>
    <w:p w14:paraId="50387FD9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    disp('</w:t>
      </w:r>
      <w:r w:rsidRPr="005D4D1D">
        <w:rPr>
          <w:rFonts w:ascii="Segoe UI Emoji" w:hAnsi="Segoe UI Emoji" w:cs="Segoe UI Emoji"/>
          <w:lang w:val="en-US"/>
        </w:rPr>
        <w:t>✅</w:t>
      </w:r>
      <w:r w:rsidRPr="005D4D1D">
        <w:rPr>
          <w:lang w:val="en-US"/>
        </w:rPr>
        <w:t xml:space="preserve"> Nodes are adequately spaced. Proceeding with standard surface creation.');</w:t>
      </w:r>
    </w:p>
    <w:p w14:paraId="228D954E" w14:textId="77777777" w:rsidR="005D4D1D" w:rsidRPr="005D4D1D" w:rsidRDefault="005D4D1D" w:rsidP="005D4D1D">
      <w:r w:rsidRPr="005D4D1D">
        <w:rPr>
          <w:lang w:val="en-US"/>
        </w:rPr>
        <w:t xml:space="preserve">    </w:t>
      </w:r>
      <w:proofErr w:type="spellStart"/>
      <w:r w:rsidRPr="005D4D1D">
        <w:t>superficie_horizontal_larguerillo</w:t>
      </w:r>
      <w:proofErr w:type="spellEnd"/>
      <w:r w:rsidRPr="005D4D1D">
        <w:t xml:space="preserve"> = [</w:t>
      </w:r>
    </w:p>
    <w:p w14:paraId="2CA59346" w14:textId="77777777" w:rsidR="005D4D1D" w:rsidRPr="005D4D1D" w:rsidRDefault="005D4D1D" w:rsidP="005D4D1D">
      <w:r w:rsidRPr="005D4D1D">
        <w:t xml:space="preserve">        </w:t>
      </w:r>
      <w:proofErr w:type="spellStart"/>
      <w:r w:rsidRPr="005D4D1D">
        <w:t>superficie_horizontal_larguerillo</w:t>
      </w:r>
      <w:proofErr w:type="spellEnd"/>
      <w:r w:rsidRPr="005D4D1D">
        <w:t xml:space="preserve">; </w:t>
      </w:r>
    </w:p>
    <w:p w14:paraId="670FB846" w14:textId="77777777" w:rsidR="005D4D1D" w:rsidRPr="005D4D1D" w:rsidRDefault="005D4D1D" w:rsidP="005D4D1D">
      <w:r w:rsidRPr="005D4D1D">
        <w:t xml:space="preserve">        P1, P3, P4, P5</w:t>
      </w:r>
    </w:p>
    <w:p w14:paraId="611D3915" w14:textId="77777777" w:rsidR="005D4D1D" w:rsidRPr="005D4D1D" w:rsidRDefault="005D4D1D" w:rsidP="005D4D1D">
      <w:r w:rsidRPr="005D4D1D">
        <w:t xml:space="preserve">    ];</w:t>
      </w:r>
    </w:p>
    <w:p w14:paraId="3923CACC" w14:textId="77777777" w:rsidR="005D4D1D" w:rsidRPr="005D4D1D" w:rsidRDefault="005D4D1D" w:rsidP="005D4D1D">
      <w:proofErr w:type="spellStart"/>
      <w:r w:rsidRPr="005D4D1D">
        <w:t>end</w:t>
      </w:r>
      <w:proofErr w:type="spellEnd"/>
    </w:p>
    <w:p w14:paraId="2D27CABA" w14:textId="77777777" w:rsidR="005D4D1D" w:rsidRPr="005D4D1D" w:rsidRDefault="005D4D1D" w:rsidP="005D4D1D">
      <w:r w:rsidRPr="005D4D1D">
        <w:pict w14:anchorId="4295393B">
          <v:rect id="_x0000_i1120" style="width:0;height:1.5pt" o:hralign="center" o:hrstd="t" o:hr="t" fillcolor="#a0a0a0" stroked="f"/>
        </w:pict>
      </w:r>
    </w:p>
    <w:p w14:paraId="6A991A82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📦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Validation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Workflow</w:t>
      </w:r>
      <w:proofErr w:type="spellEnd"/>
    </w:p>
    <w:p w14:paraId="0E9ADE5F" w14:textId="77777777" w:rsidR="005D4D1D" w:rsidRPr="005D4D1D" w:rsidRDefault="005D4D1D" w:rsidP="005D4D1D">
      <w:pPr>
        <w:numPr>
          <w:ilvl w:val="0"/>
          <w:numId w:val="11"/>
        </w:numPr>
        <w:rPr>
          <w:lang w:val="en-US"/>
        </w:rPr>
      </w:pPr>
      <w:r w:rsidRPr="005D4D1D">
        <w:rPr>
          <w:b/>
          <w:bCs/>
          <w:lang w:val="en-US"/>
        </w:rPr>
        <w:t>Pre-Processor (Patran or HyperMesh):</w:t>
      </w:r>
    </w:p>
    <w:p w14:paraId="6651A0A0" w14:textId="77777777" w:rsidR="005D4D1D" w:rsidRPr="005D4D1D" w:rsidRDefault="005D4D1D" w:rsidP="005D4D1D">
      <w:pPr>
        <w:numPr>
          <w:ilvl w:val="1"/>
          <w:numId w:val="11"/>
        </w:numPr>
      </w:pPr>
      <w:proofErr w:type="spellStart"/>
      <w:r w:rsidRPr="005D4D1D">
        <w:t>Import</w:t>
      </w:r>
      <w:proofErr w:type="spellEnd"/>
      <w:r w:rsidRPr="005D4D1D">
        <w:t xml:space="preserve"> </w:t>
      </w:r>
      <w:proofErr w:type="spellStart"/>
      <w:r w:rsidRPr="005D4D1D">
        <w:t>geometry</w:t>
      </w:r>
      <w:proofErr w:type="spellEnd"/>
      <w:r w:rsidRPr="005D4D1D">
        <w:t xml:space="preserve"> and </w:t>
      </w:r>
      <w:proofErr w:type="spellStart"/>
      <w:r w:rsidRPr="005D4D1D">
        <w:t>elements</w:t>
      </w:r>
      <w:proofErr w:type="spellEnd"/>
      <w:r w:rsidRPr="005D4D1D">
        <w:t>.</w:t>
      </w:r>
    </w:p>
    <w:p w14:paraId="648C0A37" w14:textId="77777777" w:rsidR="005D4D1D" w:rsidRPr="005D4D1D" w:rsidRDefault="005D4D1D" w:rsidP="005D4D1D">
      <w:pPr>
        <w:numPr>
          <w:ilvl w:val="1"/>
          <w:numId w:val="11"/>
        </w:numPr>
      </w:pPr>
      <w:r w:rsidRPr="005D4D1D">
        <w:t xml:space="preserve">Run a </w:t>
      </w:r>
      <w:proofErr w:type="spellStart"/>
      <w:r w:rsidRPr="005D4D1D">
        <w:rPr>
          <w:b/>
          <w:bCs/>
        </w:rPr>
        <w:t>connectivity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check</w:t>
      </w:r>
      <w:proofErr w:type="spellEnd"/>
      <w:r w:rsidRPr="005D4D1D">
        <w:t>.</w:t>
      </w:r>
    </w:p>
    <w:p w14:paraId="6B70D5FD" w14:textId="77777777" w:rsidR="005D4D1D" w:rsidRPr="005D4D1D" w:rsidRDefault="005D4D1D" w:rsidP="005D4D1D">
      <w:pPr>
        <w:numPr>
          <w:ilvl w:val="0"/>
          <w:numId w:val="11"/>
        </w:numPr>
      </w:pPr>
      <w:proofErr w:type="spellStart"/>
      <w:r w:rsidRPr="005D4D1D">
        <w:rPr>
          <w:b/>
          <w:bCs/>
        </w:rPr>
        <w:t>Element</w:t>
      </w:r>
      <w:proofErr w:type="spellEnd"/>
      <w:r w:rsidRPr="005D4D1D">
        <w:rPr>
          <w:b/>
          <w:bCs/>
        </w:rPr>
        <w:t xml:space="preserve"> and </w:t>
      </w:r>
      <w:proofErr w:type="spellStart"/>
      <w:r w:rsidRPr="005D4D1D">
        <w:rPr>
          <w:b/>
          <w:bCs/>
        </w:rPr>
        <w:t>Node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Debugging</w:t>
      </w:r>
      <w:proofErr w:type="spellEnd"/>
      <w:r w:rsidRPr="005D4D1D">
        <w:rPr>
          <w:b/>
          <w:bCs/>
        </w:rPr>
        <w:t>:</w:t>
      </w:r>
    </w:p>
    <w:p w14:paraId="62CE4E55" w14:textId="77777777" w:rsidR="005D4D1D" w:rsidRPr="005D4D1D" w:rsidRDefault="005D4D1D" w:rsidP="005D4D1D">
      <w:pPr>
        <w:numPr>
          <w:ilvl w:val="1"/>
          <w:numId w:val="11"/>
        </w:numPr>
        <w:rPr>
          <w:lang w:val="en-US"/>
        </w:rPr>
      </w:pPr>
      <w:r w:rsidRPr="005D4D1D">
        <w:rPr>
          <w:lang w:val="en-US"/>
        </w:rPr>
        <w:t xml:space="preserve">Ensure </w:t>
      </w:r>
      <w:r w:rsidRPr="005D4D1D">
        <w:rPr>
          <w:b/>
          <w:bCs/>
          <w:lang w:val="en-US"/>
        </w:rPr>
        <w:t>P1-P2-P3</w:t>
      </w:r>
      <w:r w:rsidRPr="005D4D1D">
        <w:rPr>
          <w:lang w:val="en-US"/>
        </w:rPr>
        <w:t xml:space="preserve"> alignment is geometrically valid.</w:t>
      </w:r>
    </w:p>
    <w:p w14:paraId="1FA003CC" w14:textId="77777777" w:rsidR="005D4D1D" w:rsidRPr="005D4D1D" w:rsidRDefault="005D4D1D" w:rsidP="005D4D1D">
      <w:pPr>
        <w:numPr>
          <w:ilvl w:val="0"/>
          <w:numId w:val="11"/>
        </w:numPr>
      </w:pPr>
      <w:r w:rsidRPr="005D4D1D">
        <w:rPr>
          <w:b/>
          <w:bCs/>
        </w:rPr>
        <w:t xml:space="preserve">FEA </w:t>
      </w:r>
      <w:proofErr w:type="spellStart"/>
      <w:r w:rsidRPr="005D4D1D">
        <w:rPr>
          <w:b/>
          <w:bCs/>
        </w:rPr>
        <w:t>Simulation</w:t>
      </w:r>
      <w:proofErr w:type="spellEnd"/>
      <w:r w:rsidRPr="005D4D1D">
        <w:rPr>
          <w:b/>
          <w:bCs/>
        </w:rPr>
        <w:t>:</w:t>
      </w:r>
    </w:p>
    <w:p w14:paraId="58BE78AF" w14:textId="77777777" w:rsidR="005D4D1D" w:rsidRPr="005D4D1D" w:rsidRDefault="005D4D1D" w:rsidP="005D4D1D">
      <w:pPr>
        <w:numPr>
          <w:ilvl w:val="1"/>
          <w:numId w:val="11"/>
        </w:numPr>
        <w:rPr>
          <w:lang w:val="en-US"/>
        </w:rPr>
      </w:pPr>
      <w:r w:rsidRPr="005D4D1D">
        <w:rPr>
          <w:lang w:val="en-US"/>
        </w:rPr>
        <w:t xml:space="preserve">Perform a simple </w:t>
      </w:r>
      <w:r w:rsidRPr="005D4D1D">
        <w:rPr>
          <w:b/>
          <w:bCs/>
          <w:lang w:val="en-US"/>
        </w:rPr>
        <w:t>static analysis</w:t>
      </w:r>
      <w:r w:rsidRPr="005D4D1D">
        <w:rPr>
          <w:lang w:val="en-US"/>
        </w:rPr>
        <w:t>.</w:t>
      </w:r>
    </w:p>
    <w:p w14:paraId="1E28A7AB" w14:textId="77777777" w:rsidR="005D4D1D" w:rsidRPr="005D4D1D" w:rsidRDefault="005D4D1D" w:rsidP="005D4D1D">
      <w:pPr>
        <w:numPr>
          <w:ilvl w:val="1"/>
          <w:numId w:val="11"/>
        </w:numPr>
        <w:rPr>
          <w:lang w:val="en-US"/>
        </w:rPr>
      </w:pPr>
      <w:r w:rsidRPr="005D4D1D">
        <w:rPr>
          <w:lang w:val="en-US"/>
        </w:rPr>
        <w:t xml:space="preserve">Check for anomalies in the </w:t>
      </w:r>
      <w:r w:rsidRPr="005D4D1D">
        <w:rPr>
          <w:b/>
          <w:bCs/>
          <w:lang w:val="en-US"/>
        </w:rPr>
        <w:t>stress distribution</w:t>
      </w:r>
      <w:r w:rsidRPr="005D4D1D">
        <w:rPr>
          <w:lang w:val="en-US"/>
        </w:rPr>
        <w:t xml:space="preserve"> or </w:t>
      </w:r>
      <w:r w:rsidRPr="005D4D1D">
        <w:rPr>
          <w:b/>
          <w:bCs/>
          <w:lang w:val="en-US"/>
        </w:rPr>
        <w:t>element warnings</w:t>
      </w:r>
      <w:r w:rsidRPr="005D4D1D">
        <w:rPr>
          <w:lang w:val="en-US"/>
        </w:rPr>
        <w:t>.</w:t>
      </w:r>
    </w:p>
    <w:p w14:paraId="18B519A6" w14:textId="77777777" w:rsidR="005D4D1D" w:rsidRPr="005D4D1D" w:rsidRDefault="005D4D1D" w:rsidP="005D4D1D">
      <w:pPr>
        <w:numPr>
          <w:ilvl w:val="0"/>
          <w:numId w:val="11"/>
        </w:numPr>
      </w:pPr>
      <w:proofErr w:type="spellStart"/>
      <w:r w:rsidRPr="005D4D1D">
        <w:rPr>
          <w:b/>
          <w:bCs/>
        </w:rPr>
        <w:t>Iterate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if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Necessary</w:t>
      </w:r>
      <w:proofErr w:type="spellEnd"/>
      <w:r w:rsidRPr="005D4D1D">
        <w:rPr>
          <w:b/>
          <w:bCs/>
        </w:rPr>
        <w:t>:</w:t>
      </w:r>
    </w:p>
    <w:p w14:paraId="76A5B690" w14:textId="77777777" w:rsidR="005D4D1D" w:rsidRPr="005D4D1D" w:rsidRDefault="005D4D1D" w:rsidP="005D4D1D">
      <w:pPr>
        <w:numPr>
          <w:ilvl w:val="1"/>
          <w:numId w:val="11"/>
        </w:numPr>
        <w:rPr>
          <w:lang w:val="en-US"/>
        </w:rPr>
      </w:pPr>
      <w:r w:rsidRPr="005D4D1D">
        <w:rPr>
          <w:lang w:val="en-US"/>
        </w:rPr>
        <w:t>Adjust node inclusion logic in the MATLAB code if errors persist.</w:t>
      </w:r>
    </w:p>
    <w:p w14:paraId="4E59BA88" w14:textId="77777777" w:rsidR="005D4D1D" w:rsidRPr="005D4D1D" w:rsidRDefault="005D4D1D" w:rsidP="005D4D1D">
      <w:r w:rsidRPr="005D4D1D">
        <w:lastRenderedPageBreak/>
        <w:pict w14:anchorId="71C158EF">
          <v:rect id="_x0000_i1121" style="width:0;height:1.5pt" o:hralign="center" o:hrstd="t" o:hr="t" fillcolor="#a0a0a0" stroked="f"/>
        </w:pict>
      </w:r>
    </w:p>
    <w:p w14:paraId="6355D5EF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🚦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Conclusion</w:t>
      </w:r>
      <w:proofErr w:type="spellEnd"/>
    </w:p>
    <w:p w14:paraId="6EFD2C8E" w14:textId="77777777" w:rsidR="005D4D1D" w:rsidRPr="005D4D1D" w:rsidRDefault="005D4D1D" w:rsidP="005D4D1D">
      <w:pPr>
        <w:numPr>
          <w:ilvl w:val="0"/>
          <w:numId w:val="12"/>
        </w:numPr>
        <w:rPr>
          <w:lang w:val="en-US"/>
        </w:rPr>
      </w:pPr>
      <w:r w:rsidRPr="005D4D1D">
        <w:rPr>
          <w:rFonts w:ascii="Segoe UI Emoji" w:hAnsi="Segoe UI Emoji" w:cs="Segoe UI Emoji"/>
          <w:lang w:val="en-US"/>
        </w:rPr>
        <w:t>✅</w:t>
      </w:r>
      <w:r w:rsidRPr="005D4D1D">
        <w:rPr>
          <w:lang w:val="en-US"/>
        </w:rPr>
        <w:t xml:space="preserve"> </w:t>
      </w:r>
      <w:r w:rsidRPr="005D4D1D">
        <w:rPr>
          <w:b/>
          <w:bCs/>
          <w:lang w:val="en-US"/>
        </w:rPr>
        <w:t>Nodes Should Not Be Ignored if They are Part of a Structural Rod.</w:t>
      </w:r>
    </w:p>
    <w:p w14:paraId="01A331A9" w14:textId="77777777" w:rsidR="005D4D1D" w:rsidRPr="005D4D1D" w:rsidRDefault="005D4D1D" w:rsidP="005D4D1D">
      <w:pPr>
        <w:numPr>
          <w:ilvl w:val="0"/>
          <w:numId w:val="12"/>
        </w:numPr>
        <w:rPr>
          <w:lang w:val="en-US"/>
        </w:rPr>
      </w:pPr>
      <w:r w:rsidRPr="005D4D1D">
        <w:rPr>
          <w:rFonts w:ascii="Segoe UI Emoji" w:hAnsi="Segoe UI Emoji" w:cs="Segoe UI Emoji"/>
          <w:lang w:val="en-US"/>
        </w:rPr>
        <w:t>✅</w:t>
      </w:r>
      <w:r w:rsidRPr="005D4D1D">
        <w:rPr>
          <w:lang w:val="en-US"/>
        </w:rPr>
        <w:t xml:space="preserve"> </w:t>
      </w:r>
      <w:r w:rsidRPr="005D4D1D">
        <w:rPr>
          <w:b/>
          <w:bCs/>
          <w:lang w:val="en-US"/>
        </w:rPr>
        <w:t>Explicitly Include P2 in Surface Definitions.</w:t>
      </w:r>
    </w:p>
    <w:p w14:paraId="6CB4CD6D" w14:textId="77777777" w:rsidR="005D4D1D" w:rsidRPr="005D4D1D" w:rsidRDefault="005D4D1D" w:rsidP="005D4D1D">
      <w:pPr>
        <w:numPr>
          <w:ilvl w:val="0"/>
          <w:numId w:val="12"/>
        </w:numPr>
        <w:rPr>
          <w:lang w:val="en-US"/>
        </w:rPr>
      </w:pPr>
      <w:r w:rsidRPr="005D4D1D">
        <w:rPr>
          <w:rFonts w:ascii="Segoe UI Emoji" w:hAnsi="Segoe UI Emoji" w:cs="Segoe UI Emoji"/>
          <w:lang w:val="en-US"/>
        </w:rPr>
        <w:t>✅</w:t>
      </w:r>
      <w:r w:rsidRPr="005D4D1D">
        <w:rPr>
          <w:lang w:val="en-US"/>
        </w:rPr>
        <w:t xml:space="preserve"> </w:t>
      </w:r>
      <w:r w:rsidRPr="005D4D1D">
        <w:rPr>
          <w:b/>
          <w:bCs/>
          <w:lang w:val="en-US"/>
        </w:rPr>
        <w:t>Validate Geometry in Pre-Processor Before Running Nastran Simulations.</w:t>
      </w:r>
    </w:p>
    <w:p w14:paraId="6F39AECE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This approach ensures clean geometry, numerical stability, and accurate FEA results. Let me know if you encounter any further challenges or need help refining the logic! </w:t>
      </w:r>
      <w:r w:rsidRPr="005D4D1D">
        <w:rPr>
          <w:rFonts w:ascii="Segoe UI Emoji" w:hAnsi="Segoe UI Emoji" w:cs="Segoe UI Emoji"/>
        </w:rPr>
        <w:t>🚀</w:t>
      </w:r>
      <w:r w:rsidRPr="005D4D1D">
        <w:rPr>
          <w:rFonts w:ascii="Segoe UI Emoji" w:hAnsi="Segoe UI Emoji" w:cs="Segoe UI Emoji"/>
          <w:lang w:val="en-US"/>
        </w:rPr>
        <w:t>✈</w:t>
      </w:r>
      <w:r w:rsidRPr="005D4D1D">
        <w:rPr>
          <w:rFonts w:ascii="Segoe UI Emoji" w:hAnsi="Segoe UI Emoji" w:cs="Segoe UI Emoji"/>
        </w:rPr>
        <w:t>️</w:t>
      </w:r>
    </w:p>
    <w:p w14:paraId="12F402E9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b/>
          <w:bCs/>
          <w:lang w:val="en-US"/>
        </w:rPr>
        <w:t>You said:</w:t>
      </w:r>
    </w:p>
    <w:p w14:paraId="362051AD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So with your logic, it is better to create the surfaces first and then the lines?</w:t>
      </w:r>
    </w:p>
    <w:p w14:paraId="10EA3A0F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b/>
          <w:bCs/>
          <w:lang w:val="en-US"/>
        </w:rPr>
        <w:t>ChatGPT said:</w:t>
      </w:r>
    </w:p>
    <w:p w14:paraId="04C20D9F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🛠️</w:t>
      </w:r>
      <w:r w:rsidRPr="005D4D1D">
        <w:rPr>
          <w:b/>
          <w:bCs/>
          <w:lang w:val="en-US"/>
        </w:rPr>
        <w:t xml:space="preserve"> Should Surfaces Be Created Before Lines in FEA Modeling?</w:t>
      </w:r>
    </w:p>
    <w:p w14:paraId="23913AC5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In Finite Element Analysis (FEA), the order of defining </w:t>
      </w:r>
      <w:r w:rsidRPr="005D4D1D">
        <w:rPr>
          <w:b/>
          <w:bCs/>
          <w:lang w:val="en-US"/>
        </w:rPr>
        <w:t>surfaces (2D elements)</w:t>
      </w:r>
      <w:r w:rsidRPr="005D4D1D">
        <w:rPr>
          <w:lang w:val="en-US"/>
        </w:rPr>
        <w:t xml:space="preserve"> and </w:t>
      </w:r>
      <w:r w:rsidRPr="005D4D1D">
        <w:rPr>
          <w:b/>
          <w:bCs/>
          <w:lang w:val="en-US"/>
        </w:rPr>
        <w:t>lines (1D elements)</w:t>
      </w:r>
      <w:r w:rsidRPr="005D4D1D">
        <w:rPr>
          <w:lang w:val="en-US"/>
        </w:rPr>
        <w:t xml:space="preserve"> can significantly impact the </w:t>
      </w:r>
      <w:r w:rsidRPr="005D4D1D">
        <w:rPr>
          <w:b/>
          <w:bCs/>
          <w:lang w:val="en-US"/>
        </w:rPr>
        <w:t>geometry consistency</w:t>
      </w:r>
      <w:r w:rsidRPr="005D4D1D">
        <w:rPr>
          <w:lang w:val="en-US"/>
        </w:rPr>
        <w:t xml:space="preserve"> and </w:t>
      </w:r>
      <w:r w:rsidRPr="005D4D1D">
        <w:rPr>
          <w:b/>
          <w:bCs/>
          <w:lang w:val="en-US"/>
        </w:rPr>
        <w:t>element connectivity</w:t>
      </w:r>
      <w:r w:rsidRPr="005D4D1D">
        <w:rPr>
          <w:lang w:val="en-US"/>
        </w:rPr>
        <w:t>. Your question highlights an essential point in structural modeling workflows.</w:t>
      </w:r>
    </w:p>
    <w:p w14:paraId="15885F47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Let’s carefully analyze both approaches:</w:t>
      </w:r>
    </w:p>
    <w:p w14:paraId="2BBBD3C0" w14:textId="77777777" w:rsidR="005D4D1D" w:rsidRPr="005D4D1D" w:rsidRDefault="005D4D1D" w:rsidP="005D4D1D">
      <w:r w:rsidRPr="005D4D1D">
        <w:pict w14:anchorId="217DB420">
          <v:rect id="_x0000_i1122" style="width:0;height:1.5pt" o:hralign="center" o:hrstd="t" o:hr="t" fillcolor="#a0a0a0" stroked="f"/>
        </w:pict>
      </w:r>
    </w:p>
    <w:p w14:paraId="5FB745FD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📊</w:t>
      </w:r>
      <w:r w:rsidRPr="005D4D1D">
        <w:rPr>
          <w:b/>
          <w:bCs/>
          <w:lang w:val="en-US"/>
        </w:rPr>
        <w:t xml:space="preserve"> Approach 1: Create Surfaces First, Then Lines</w:t>
      </w:r>
    </w:p>
    <w:p w14:paraId="1504E191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Advantages</w:t>
      </w:r>
      <w:proofErr w:type="spellEnd"/>
      <w:r w:rsidRPr="005D4D1D">
        <w:rPr>
          <w:b/>
          <w:bCs/>
        </w:rPr>
        <w:t>:</w:t>
      </w:r>
    </w:p>
    <w:p w14:paraId="774E254E" w14:textId="77777777" w:rsidR="005D4D1D" w:rsidRPr="005D4D1D" w:rsidRDefault="005D4D1D" w:rsidP="005D4D1D">
      <w:pPr>
        <w:numPr>
          <w:ilvl w:val="0"/>
          <w:numId w:val="13"/>
        </w:numPr>
        <w:rPr>
          <w:lang w:val="en-US"/>
        </w:rPr>
      </w:pPr>
      <w:r w:rsidRPr="005D4D1D">
        <w:rPr>
          <w:b/>
          <w:bCs/>
          <w:lang w:val="en-US"/>
        </w:rPr>
        <w:t>Surface-Driven Geometry:</w:t>
      </w:r>
      <w:r w:rsidRPr="005D4D1D">
        <w:rPr>
          <w:lang w:val="en-US"/>
        </w:rPr>
        <w:t xml:space="preserve"> Surfaces establish the primary structural regions, ensuring continuity and avoiding orphaned nodes.</w:t>
      </w:r>
    </w:p>
    <w:p w14:paraId="0BFA12EE" w14:textId="77777777" w:rsidR="005D4D1D" w:rsidRPr="005D4D1D" w:rsidRDefault="005D4D1D" w:rsidP="005D4D1D">
      <w:pPr>
        <w:numPr>
          <w:ilvl w:val="0"/>
          <w:numId w:val="13"/>
        </w:numPr>
        <w:rPr>
          <w:lang w:val="en-US"/>
        </w:rPr>
      </w:pPr>
      <w:r w:rsidRPr="005D4D1D">
        <w:rPr>
          <w:b/>
          <w:bCs/>
          <w:lang w:val="en-US"/>
        </w:rPr>
        <w:t>Line Validation Against Surfaces:</w:t>
      </w:r>
      <w:r w:rsidRPr="005D4D1D">
        <w:rPr>
          <w:lang w:val="en-US"/>
        </w:rPr>
        <w:t xml:space="preserve"> When defining lines later, they can explicitly reference nodes from the already-defined surfaces.</w:t>
      </w:r>
    </w:p>
    <w:p w14:paraId="13B4F607" w14:textId="77777777" w:rsidR="005D4D1D" w:rsidRPr="005D4D1D" w:rsidRDefault="005D4D1D" w:rsidP="005D4D1D">
      <w:pPr>
        <w:numPr>
          <w:ilvl w:val="0"/>
          <w:numId w:val="13"/>
        </w:numPr>
        <w:rPr>
          <w:lang w:val="en-US"/>
        </w:rPr>
      </w:pPr>
      <w:r w:rsidRPr="005D4D1D">
        <w:rPr>
          <w:b/>
          <w:bCs/>
          <w:lang w:val="en-US"/>
        </w:rPr>
        <w:t>Reduced Overlaps:</w:t>
      </w:r>
      <w:r w:rsidRPr="005D4D1D">
        <w:rPr>
          <w:lang w:val="en-US"/>
        </w:rPr>
        <w:t xml:space="preserve"> Rods (lines) can be snapped to existing surface nodes, reducing duplication or misalignment.</w:t>
      </w:r>
    </w:p>
    <w:p w14:paraId="204F1B8C" w14:textId="77777777" w:rsidR="005D4D1D" w:rsidRPr="005D4D1D" w:rsidRDefault="005D4D1D" w:rsidP="005D4D1D">
      <w:pPr>
        <w:numPr>
          <w:ilvl w:val="0"/>
          <w:numId w:val="13"/>
        </w:numPr>
        <w:rPr>
          <w:lang w:val="en-US"/>
        </w:rPr>
      </w:pPr>
      <w:r w:rsidRPr="005D4D1D">
        <w:rPr>
          <w:b/>
          <w:bCs/>
          <w:lang w:val="en-US"/>
        </w:rPr>
        <w:t>Logical Workflow:</w:t>
      </w:r>
      <w:r w:rsidRPr="005D4D1D">
        <w:rPr>
          <w:lang w:val="en-US"/>
        </w:rPr>
        <w:t xml:space="preserve"> Start with global structural areas (surfaces) before refining with localized load paths (lines).</w:t>
      </w:r>
    </w:p>
    <w:p w14:paraId="15E09BC2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⚠️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Disadvantages</w:t>
      </w:r>
      <w:proofErr w:type="spellEnd"/>
      <w:r w:rsidRPr="005D4D1D">
        <w:rPr>
          <w:b/>
          <w:bCs/>
        </w:rPr>
        <w:t>:</w:t>
      </w:r>
    </w:p>
    <w:p w14:paraId="64C42968" w14:textId="77777777" w:rsidR="005D4D1D" w:rsidRPr="005D4D1D" w:rsidRDefault="005D4D1D" w:rsidP="005D4D1D">
      <w:pPr>
        <w:numPr>
          <w:ilvl w:val="0"/>
          <w:numId w:val="14"/>
        </w:numPr>
        <w:rPr>
          <w:lang w:val="en-US"/>
        </w:rPr>
      </w:pPr>
      <w:r w:rsidRPr="005D4D1D">
        <w:rPr>
          <w:b/>
          <w:bCs/>
          <w:lang w:val="en-US"/>
        </w:rPr>
        <w:lastRenderedPageBreak/>
        <w:t>Node Duplication Risk:</w:t>
      </w:r>
      <w:r w:rsidRPr="005D4D1D">
        <w:rPr>
          <w:lang w:val="en-US"/>
        </w:rPr>
        <w:t xml:space="preserve"> If not careful, additional nodes might be added on surfaces when defining rods manually.</w:t>
      </w:r>
    </w:p>
    <w:p w14:paraId="54756301" w14:textId="77777777" w:rsidR="005D4D1D" w:rsidRPr="005D4D1D" w:rsidRDefault="005D4D1D" w:rsidP="005D4D1D">
      <w:pPr>
        <w:numPr>
          <w:ilvl w:val="0"/>
          <w:numId w:val="14"/>
        </w:numPr>
        <w:rPr>
          <w:lang w:val="en-US"/>
        </w:rPr>
      </w:pPr>
      <w:r w:rsidRPr="005D4D1D">
        <w:rPr>
          <w:b/>
          <w:bCs/>
          <w:lang w:val="en-US"/>
        </w:rPr>
        <w:t>Increased Dependency:</w:t>
      </w:r>
      <w:r w:rsidRPr="005D4D1D">
        <w:rPr>
          <w:lang w:val="en-US"/>
        </w:rPr>
        <w:t xml:space="preserve"> Surface geometry dictates line placement, which might reduce flexibility.</w:t>
      </w:r>
    </w:p>
    <w:p w14:paraId="3664109B" w14:textId="77777777" w:rsidR="005D4D1D" w:rsidRPr="005D4D1D" w:rsidRDefault="005D4D1D" w:rsidP="005D4D1D">
      <w:r w:rsidRPr="005D4D1D">
        <w:pict w14:anchorId="6E73E74B">
          <v:rect id="_x0000_i1123" style="width:0;height:1.5pt" o:hralign="center" o:hrstd="t" o:hr="t" fillcolor="#a0a0a0" stroked="f"/>
        </w:pict>
      </w:r>
    </w:p>
    <w:p w14:paraId="37DDCBB9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📊</w:t>
      </w:r>
      <w:r w:rsidRPr="005D4D1D">
        <w:rPr>
          <w:b/>
          <w:bCs/>
          <w:lang w:val="en-US"/>
        </w:rPr>
        <w:t xml:space="preserve"> Approach 2: Create Lines First, Then Surfaces</w:t>
      </w:r>
    </w:p>
    <w:p w14:paraId="52DD41A3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Advantages</w:t>
      </w:r>
      <w:proofErr w:type="spellEnd"/>
      <w:r w:rsidRPr="005D4D1D">
        <w:rPr>
          <w:b/>
          <w:bCs/>
        </w:rPr>
        <w:t>:</w:t>
      </w:r>
    </w:p>
    <w:p w14:paraId="0D2BE45B" w14:textId="77777777" w:rsidR="005D4D1D" w:rsidRPr="005D4D1D" w:rsidRDefault="005D4D1D" w:rsidP="005D4D1D">
      <w:pPr>
        <w:numPr>
          <w:ilvl w:val="0"/>
          <w:numId w:val="15"/>
        </w:numPr>
        <w:rPr>
          <w:lang w:val="en-US"/>
        </w:rPr>
      </w:pPr>
      <w:r w:rsidRPr="005D4D1D">
        <w:rPr>
          <w:b/>
          <w:bCs/>
          <w:lang w:val="en-US"/>
        </w:rPr>
        <w:t>Clear Node Framework:</w:t>
      </w:r>
      <w:r w:rsidRPr="005D4D1D">
        <w:rPr>
          <w:lang w:val="en-US"/>
        </w:rPr>
        <w:t xml:space="preserve"> Lines define critical load paths (e.g., spars and stringers), which become a reliable reference for surfaces.</w:t>
      </w:r>
    </w:p>
    <w:p w14:paraId="67E43E3D" w14:textId="77777777" w:rsidR="005D4D1D" w:rsidRPr="005D4D1D" w:rsidRDefault="005D4D1D" w:rsidP="005D4D1D">
      <w:pPr>
        <w:numPr>
          <w:ilvl w:val="0"/>
          <w:numId w:val="15"/>
        </w:numPr>
        <w:rPr>
          <w:lang w:val="en-US"/>
        </w:rPr>
      </w:pPr>
      <w:r w:rsidRPr="005D4D1D">
        <w:rPr>
          <w:b/>
          <w:bCs/>
          <w:lang w:val="en-US"/>
        </w:rPr>
        <w:t>Explicit Load Transfer:</w:t>
      </w:r>
      <w:r w:rsidRPr="005D4D1D">
        <w:rPr>
          <w:lang w:val="en-US"/>
        </w:rPr>
        <w:t xml:space="preserve"> Structural load-bearing elements (like spars) are well-established before defining secondary elements (like surfaces).</w:t>
      </w:r>
    </w:p>
    <w:p w14:paraId="3A34996E" w14:textId="77777777" w:rsidR="005D4D1D" w:rsidRPr="005D4D1D" w:rsidRDefault="005D4D1D" w:rsidP="005D4D1D">
      <w:pPr>
        <w:numPr>
          <w:ilvl w:val="0"/>
          <w:numId w:val="15"/>
        </w:numPr>
        <w:rPr>
          <w:lang w:val="en-US"/>
        </w:rPr>
      </w:pPr>
      <w:r w:rsidRPr="005D4D1D">
        <w:rPr>
          <w:b/>
          <w:bCs/>
          <w:lang w:val="en-US"/>
        </w:rPr>
        <w:t>Simpler Debugging:</w:t>
      </w:r>
      <w:r w:rsidRPr="005D4D1D">
        <w:rPr>
          <w:lang w:val="en-US"/>
        </w:rPr>
        <w:t xml:space="preserve"> Errors in node placement or misalignment are easier to catch in 1D line elements.</w:t>
      </w:r>
    </w:p>
    <w:p w14:paraId="0EEEE0B0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⚠️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Disadvantages</w:t>
      </w:r>
      <w:proofErr w:type="spellEnd"/>
      <w:r w:rsidRPr="005D4D1D">
        <w:rPr>
          <w:b/>
          <w:bCs/>
        </w:rPr>
        <w:t>:</w:t>
      </w:r>
    </w:p>
    <w:p w14:paraId="7D2E7D9A" w14:textId="77777777" w:rsidR="005D4D1D" w:rsidRPr="005D4D1D" w:rsidRDefault="005D4D1D" w:rsidP="005D4D1D">
      <w:pPr>
        <w:numPr>
          <w:ilvl w:val="0"/>
          <w:numId w:val="16"/>
        </w:numPr>
        <w:rPr>
          <w:lang w:val="en-US"/>
        </w:rPr>
      </w:pPr>
      <w:r w:rsidRPr="005D4D1D">
        <w:rPr>
          <w:b/>
          <w:bCs/>
          <w:lang w:val="en-US"/>
        </w:rPr>
        <w:t>Surface Misalignment Risk:</w:t>
      </w:r>
      <w:r w:rsidRPr="005D4D1D">
        <w:rPr>
          <w:lang w:val="en-US"/>
        </w:rPr>
        <w:t xml:space="preserve"> If surfaces are not carefully referenced against the lines, they may not align with rod nodes.</w:t>
      </w:r>
    </w:p>
    <w:p w14:paraId="7B956997" w14:textId="77777777" w:rsidR="005D4D1D" w:rsidRPr="005D4D1D" w:rsidRDefault="005D4D1D" w:rsidP="005D4D1D">
      <w:pPr>
        <w:numPr>
          <w:ilvl w:val="0"/>
          <w:numId w:val="16"/>
        </w:numPr>
        <w:rPr>
          <w:lang w:val="en-US"/>
        </w:rPr>
      </w:pPr>
      <w:r w:rsidRPr="005D4D1D">
        <w:rPr>
          <w:b/>
          <w:bCs/>
          <w:lang w:val="en-US"/>
        </w:rPr>
        <w:t>Manual Validation Required:</w:t>
      </w:r>
      <w:r w:rsidRPr="005D4D1D">
        <w:rPr>
          <w:lang w:val="en-US"/>
        </w:rPr>
        <w:t xml:space="preserve"> Surfaces must reference existing nodes correctly, increasing validation effort.</w:t>
      </w:r>
    </w:p>
    <w:p w14:paraId="2E00AE62" w14:textId="77777777" w:rsidR="005D4D1D" w:rsidRPr="005D4D1D" w:rsidRDefault="005D4D1D" w:rsidP="005D4D1D">
      <w:r w:rsidRPr="005D4D1D">
        <w:pict w14:anchorId="6F7D26DF">
          <v:rect id="_x0000_i1124" style="width:0;height:1.5pt" o:hralign="center" o:hrstd="t" o:hr="t" fillcolor="#a0a0a0" stroked="f"/>
        </w:pict>
      </w:r>
    </w:p>
    <w:p w14:paraId="6B2EA810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🚀</w:t>
      </w:r>
      <w:r w:rsidRPr="005D4D1D">
        <w:rPr>
          <w:b/>
          <w:bCs/>
          <w:lang w:val="en-US"/>
        </w:rPr>
        <w:t xml:space="preserve"> Recommended Workflow: Hybrid Approach</w:t>
      </w:r>
    </w:p>
    <w:p w14:paraId="77F24C12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The best strategy often combines the strengths of both approaches:</w:t>
      </w:r>
    </w:p>
    <w:p w14:paraId="255D3BDD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Step 1: Define Key Structural Lines First (Critical Load Paths)</w:t>
      </w:r>
    </w:p>
    <w:p w14:paraId="04CE415D" w14:textId="77777777" w:rsidR="005D4D1D" w:rsidRPr="005D4D1D" w:rsidRDefault="005D4D1D" w:rsidP="005D4D1D">
      <w:pPr>
        <w:numPr>
          <w:ilvl w:val="0"/>
          <w:numId w:val="17"/>
        </w:numPr>
        <w:rPr>
          <w:lang w:val="en-US"/>
        </w:rPr>
      </w:pPr>
      <w:r w:rsidRPr="005D4D1D">
        <w:rPr>
          <w:lang w:val="en-US"/>
        </w:rPr>
        <w:t xml:space="preserve">Create primary </w:t>
      </w:r>
      <w:r w:rsidRPr="005D4D1D">
        <w:rPr>
          <w:b/>
          <w:bCs/>
          <w:lang w:val="en-US"/>
        </w:rPr>
        <w:t>lines (rods)</w:t>
      </w:r>
      <w:r w:rsidRPr="005D4D1D">
        <w:rPr>
          <w:lang w:val="en-US"/>
        </w:rPr>
        <w:t xml:space="preserve"> for:</w:t>
      </w:r>
    </w:p>
    <w:p w14:paraId="77AE4979" w14:textId="77777777" w:rsidR="005D4D1D" w:rsidRPr="005D4D1D" w:rsidRDefault="005D4D1D" w:rsidP="005D4D1D">
      <w:pPr>
        <w:numPr>
          <w:ilvl w:val="1"/>
          <w:numId w:val="17"/>
        </w:numPr>
      </w:pPr>
      <w:proofErr w:type="spellStart"/>
      <w:r w:rsidRPr="005D4D1D">
        <w:t>Spars</w:t>
      </w:r>
      <w:proofErr w:type="spellEnd"/>
      <w:r w:rsidRPr="005D4D1D">
        <w:t xml:space="preserve"> (</w:t>
      </w:r>
      <w:proofErr w:type="spellStart"/>
      <w:r w:rsidRPr="005D4D1D">
        <w:t>front</w:t>
      </w:r>
      <w:proofErr w:type="spellEnd"/>
      <w:r w:rsidRPr="005D4D1D">
        <w:t xml:space="preserve"> and </w:t>
      </w:r>
      <w:proofErr w:type="spellStart"/>
      <w:r w:rsidRPr="005D4D1D">
        <w:t>rear</w:t>
      </w:r>
      <w:proofErr w:type="spellEnd"/>
      <w:r w:rsidRPr="005D4D1D">
        <w:t>)</w:t>
      </w:r>
    </w:p>
    <w:p w14:paraId="7445AC1A" w14:textId="77777777" w:rsidR="005D4D1D" w:rsidRPr="005D4D1D" w:rsidRDefault="005D4D1D" w:rsidP="005D4D1D">
      <w:pPr>
        <w:numPr>
          <w:ilvl w:val="1"/>
          <w:numId w:val="17"/>
        </w:numPr>
        <w:rPr>
          <w:lang w:val="en-US"/>
        </w:rPr>
      </w:pPr>
      <w:r w:rsidRPr="005D4D1D">
        <w:rPr>
          <w:lang w:val="en-US"/>
        </w:rPr>
        <w:t>Stringers (critical load-bearing members)</w:t>
      </w:r>
    </w:p>
    <w:p w14:paraId="2FE8591B" w14:textId="77777777" w:rsidR="005D4D1D" w:rsidRPr="005D4D1D" w:rsidRDefault="005D4D1D" w:rsidP="005D4D1D">
      <w:pPr>
        <w:numPr>
          <w:ilvl w:val="0"/>
          <w:numId w:val="17"/>
        </w:numPr>
        <w:rPr>
          <w:lang w:val="en-US"/>
        </w:rPr>
      </w:pPr>
      <w:r w:rsidRPr="005D4D1D">
        <w:rPr>
          <w:lang w:val="en-US"/>
        </w:rPr>
        <w:t>Ensure nodes are correctly placed and aligned.</w:t>
      </w:r>
    </w:p>
    <w:p w14:paraId="7FAF3DCB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Step 2: Define Surfaces Based on Key Lines</w:t>
      </w:r>
    </w:p>
    <w:p w14:paraId="00E27E8D" w14:textId="77777777" w:rsidR="005D4D1D" w:rsidRPr="005D4D1D" w:rsidRDefault="005D4D1D" w:rsidP="005D4D1D">
      <w:pPr>
        <w:numPr>
          <w:ilvl w:val="0"/>
          <w:numId w:val="18"/>
        </w:numPr>
        <w:rPr>
          <w:lang w:val="en-US"/>
        </w:rPr>
      </w:pPr>
      <w:r w:rsidRPr="005D4D1D">
        <w:rPr>
          <w:lang w:val="en-US"/>
        </w:rPr>
        <w:t xml:space="preserve">Use the nodes from the </w:t>
      </w:r>
      <w:r w:rsidRPr="005D4D1D">
        <w:rPr>
          <w:b/>
          <w:bCs/>
          <w:lang w:val="en-US"/>
        </w:rPr>
        <w:t>lines</w:t>
      </w:r>
      <w:r w:rsidRPr="005D4D1D">
        <w:rPr>
          <w:lang w:val="en-US"/>
        </w:rPr>
        <w:t xml:space="preserve"> as reference points to create </w:t>
      </w:r>
      <w:r w:rsidRPr="005D4D1D">
        <w:rPr>
          <w:b/>
          <w:bCs/>
          <w:lang w:val="en-US"/>
        </w:rPr>
        <w:t>surfaces (panels)</w:t>
      </w:r>
      <w:r w:rsidRPr="005D4D1D">
        <w:rPr>
          <w:lang w:val="en-US"/>
        </w:rPr>
        <w:t>.</w:t>
      </w:r>
    </w:p>
    <w:p w14:paraId="0C1D869F" w14:textId="77777777" w:rsidR="005D4D1D" w:rsidRPr="005D4D1D" w:rsidRDefault="005D4D1D" w:rsidP="005D4D1D">
      <w:pPr>
        <w:numPr>
          <w:ilvl w:val="0"/>
          <w:numId w:val="18"/>
        </w:numPr>
        <w:rPr>
          <w:lang w:val="en-US"/>
        </w:rPr>
      </w:pPr>
      <w:r w:rsidRPr="005D4D1D">
        <w:rPr>
          <w:lang w:val="en-US"/>
        </w:rPr>
        <w:t xml:space="preserve">Ensure the surfaces incorporate all critical nodes from the </w:t>
      </w:r>
      <w:proofErr w:type="gramStart"/>
      <w:r w:rsidRPr="005D4D1D">
        <w:rPr>
          <w:lang w:val="en-US"/>
        </w:rPr>
        <w:t>rods</w:t>
      </w:r>
      <w:proofErr w:type="gramEnd"/>
      <w:r w:rsidRPr="005D4D1D">
        <w:rPr>
          <w:lang w:val="en-US"/>
        </w:rPr>
        <w:t>.</w:t>
      </w:r>
    </w:p>
    <w:p w14:paraId="63C2395C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lastRenderedPageBreak/>
        <w:t>✅</w:t>
      </w:r>
      <w:r w:rsidRPr="005D4D1D">
        <w:rPr>
          <w:b/>
          <w:bCs/>
        </w:rPr>
        <w:t xml:space="preserve"> Step 3: </w:t>
      </w:r>
      <w:proofErr w:type="spellStart"/>
      <w:r w:rsidRPr="005D4D1D">
        <w:rPr>
          <w:b/>
          <w:bCs/>
        </w:rPr>
        <w:t>Validate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Node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Connectivity</w:t>
      </w:r>
      <w:proofErr w:type="spellEnd"/>
    </w:p>
    <w:p w14:paraId="2D1F5B39" w14:textId="77777777" w:rsidR="005D4D1D" w:rsidRPr="005D4D1D" w:rsidRDefault="005D4D1D" w:rsidP="005D4D1D">
      <w:pPr>
        <w:numPr>
          <w:ilvl w:val="0"/>
          <w:numId w:val="19"/>
        </w:numPr>
        <w:rPr>
          <w:lang w:val="en-US"/>
        </w:rPr>
      </w:pPr>
      <w:r w:rsidRPr="005D4D1D">
        <w:rPr>
          <w:lang w:val="en-US"/>
        </w:rPr>
        <w:t xml:space="preserve">Use Nastran pre-processor tools (e.g., </w:t>
      </w:r>
      <w:r w:rsidRPr="005D4D1D">
        <w:rPr>
          <w:b/>
          <w:bCs/>
          <w:lang w:val="en-US"/>
        </w:rPr>
        <w:t>Patran</w:t>
      </w:r>
      <w:r w:rsidRPr="005D4D1D">
        <w:rPr>
          <w:lang w:val="en-US"/>
        </w:rPr>
        <w:t xml:space="preserve">, </w:t>
      </w:r>
      <w:r w:rsidRPr="005D4D1D">
        <w:rPr>
          <w:b/>
          <w:bCs/>
          <w:lang w:val="en-US"/>
        </w:rPr>
        <w:t>HyperMesh</w:t>
      </w:r>
      <w:r w:rsidRPr="005D4D1D">
        <w:rPr>
          <w:lang w:val="en-US"/>
        </w:rPr>
        <w:t>) to:</w:t>
      </w:r>
    </w:p>
    <w:p w14:paraId="26FB5EF1" w14:textId="77777777" w:rsidR="005D4D1D" w:rsidRPr="005D4D1D" w:rsidRDefault="005D4D1D" w:rsidP="005D4D1D">
      <w:pPr>
        <w:numPr>
          <w:ilvl w:val="1"/>
          <w:numId w:val="19"/>
        </w:numPr>
      </w:pPr>
      <w:proofErr w:type="spellStart"/>
      <w:r w:rsidRPr="005D4D1D">
        <w:t>Check</w:t>
      </w:r>
      <w:proofErr w:type="spellEnd"/>
      <w:r w:rsidRPr="005D4D1D">
        <w:t xml:space="preserve"> </w:t>
      </w:r>
      <w:proofErr w:type="spellStart"/>
      <w:r w:rsidRPr="005D4D1D">
        <w:t>for</w:t>
      </w:r>
      <w:proofErr w:type="spellEnd"/>
      <w:r w:rsidRPr="005D4D1D">
        <w:t xml:space="preserve"> </w:t>
      </w:r>
      <w:proofErr w:type="spellStart"/>
      <w:r w:rsidRPr="005D4D1D">
        <w:t>duplicate</w:t>
      </w:r>
      <w:proofErr w:type="spellEnd"/>
      <w:r w:rsidRPr="005D4D1D">
        <w:t xml:space="preserve"> </w:t>
      </w:r>
      <w:proofErr w:type="spellStart"/>
      <w:r w:rsidRPr="005D4D1D">
        <w:t>nodes</w:t>
      </w:r>
      <w:proofErr w:type="spellEnd"/>
      <w:r w:rsidRPr="005D4D1D">
        <w:t>.</w:t>
      </w:r>
    </w:p>
    <w:p w14:paraId="14761719" w14:textId="77777777" w:rsidR="005D4D1D" w:rsidRPr="005D4D1D" w:rsidRDefault="005D4D1D" w:rsidP="005D4D1D">
      <w:pPr>
        <w:numPr>
          <w:ilvl w:val="1"/>
          <w:numId w:val="19"/>
        </w:numPr>
        <w:rPr>
          <w:lang w:val="en-US"/>
        </w:rPr>
      </w:pPr>
      <w:r w:rsidRPr="005D4D1D">
        <w:rPr>
          <w:lang w:val="en-US"/>
        </w:rPr>
        <w:t>Verify node sharing between lines and surfaces.</w:t>
      </w:r>
    </w:p>
    <w:p w14:paraId="1160E1DE" w14:textId="77777777" w:rsidR="005D4D1D" w:rsidRPr="005D4D1D" w:rsidRDefault="005D4D1D" w:rsidP="005D4D1D">
      <w:pPr>
        <w:numPr>
          <w:ilvl w:val="1"/>
          <w:numId w:val="19"/>
        </w:numPr>
      </w:pPr>
      <w:proofErr w:type="spellStart"/>
      <w:r w:rsidRPr="005D4D1D">
        <w:t>Ensure</w:t>
      </w:r>
      <w:proofErr w:type="spellEnd"/>
      <w:r w:rsidRPr="005D4D1D">
        <w:t xml:space="preserve"> </w:t>
      </w:r>
      <w:proofErr w:type="spellStart"/>
      <w:r w:rsidRPr="005D4D1D">
        <w:t>geometric</w:t>
      </w:r>
      <w:proofErr w:type="spellEnd"/>
      <w:r w:rsidRPr="005D4D1D">
        <w:t xml:space="preserve"> </w:t>
      </w:r>
      <w:proofErr w:type="spellStart"/>
      <w:r w:rsidRPr="005D4D1D">
        <w:t>consistency</w:t>
      </w:r>
      <w:proofErr w:type="spellEnd"/>
      <w:r w:rsidRPr="005D4D1D">
        <w:t>.</w:t>
      </w:r>
    </w:p>
    <w:p w14:paraId="4CC5B593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✅</w:t>
      </w:r>
      <w:r w:rsidRPr="005D4D1D">
        <w:rPr>
          <w:b/>
          <w:bCs/>
        </w:rPr>
        <w:t xml:space="preserve"> Step 4: Refine </w:t>
      </w:r>
      <w:proofErr w:type="spellStart"/>
      <w:r w:rsidRPr="005D4D1D">
        <w:rPr>
          <w:b/>
          <w:bCs/>
        </w:rPr>
        <w:t>Connections</w:t>
      </w:r>
      <w:proofErr w:type="spellEnd"/>
    </w:p>
    <w:p w14:paraId="57D39D85" w14:textId="77777777" w:rsidR="005D4D1D" w:rsidRPr="005D4D1D" w:rsidRDefault="005D4D1D" w:rsidP="005D4D1D">
      <w:pPr>
        <w:numPr>
          <w:ilvl w:val="0"/>
          <w:numId w:val="20"/>
        </w:numPr>
        <w:rPr>
          <w:lang w:val="en-US"/>
        </w:rPr>
      </w:pPr>
      <w:r w:rsidRPr="005D4D1D">
        <w:rPr>
          <w:lang w:val="en-US"/>
        </w:rPr>
        <w:t xml:space="preserve">Add additional </w:t>
      </w:r>
      <w:r w:rsidRPr="005D4D1D">
        <w:rPr>
          <w:b/>
          <w:bCs/>
          <w:lang w:val="en-US"/>
        </w:rPr>
        <w:t>lines</w:t>
      </w:r>
      <w:r w:rsidRPr="005D4D1D">
        <w:rPr>
          <w:lang w:val="en-US"/>
        </w:rPr>
        <w:t xml:space="preserve"> if necessary for:</w:t>
      </w:r>
    </w:p>
    <w:p w14:paraId="6C4EDE57" w14:textId="77777777" w:rsidR="005D4D1D" w:rsidRPr="005D4D1D" w:rsidRDefault="005D4D1D" w:rsidP="005D4D1D">
      <w:pPr>
        <w:numPr>
          <w:ilvl w:val="1"/>
          <w:numId w:val="20"/>
        </w:numPr>
      </w:pPr>
      <w:proofErr w:type="spellStart"/>
      <w:r w:rsidRPr="005D4D1D">
        <w:t>Secondary</w:t>
      </w:r>
      <w:proofErr w:type="spellEnd"/>
      <w:r w:rsidRPr="005D4D1D">
        <w:t xml:space="preserve"> load </w:t>
      </w:r>
      <w:proofErr w:type="spellStart"/>
      <w:r w:rsidRPr="005D4D1D">
        <w:t>paths</w:t>
      </w:r>
      <w:proofErr w:type="spellEnd"/>
      <w:r w:rsidRPr="005D4D1D">
        <w:t>.</w:t>
      </w:r>
    </w:p>
    <w:p w14:paraId="28B4A672" w14:textId="77777777" w:rsidR="005D4D1D" w:rsidRPr="005D4D1D" w:rsidRDefault="005D4D1D" w:rsidP="005D4D1D">
      <w:pPr>
        <w:numPr>
          <w:ilvl w:val="1"/>
          <w:numId w:val="20"/>
        </w:numPr>
        <w:rPr>
          <w:lang w:val="en-US"/>
        </w:rPr>
      </w:pPr>
      <w:r w:rsidRPr="005D4D1D">
        <w:rPr>
          <w:lang w:val="en-US"/>
        </w:rPr>
        <w:t>Connections missed in the first step.</w:t>
      </w:r>
    </w:p>
    <w:p w14:paraId="35621A30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Step 5: Final Validation Before Exporting to Nastran</w:t>
      </w:r>
    </w:p>
    <w:p w14:paraId="0F9374D0" w14:textId="77777777" w:rsidR="005D4D1D" w:rsidRPr="005D4D1D" w:rsidRDefault="005D4D1D" w:rsidP="005D4D1D">
      <w:pPr>
        <w:numPr>
          <w:ilvl w:val="0"/>
          <w:numId w:val="21"/>
        </w:numPr>
        <w:rPr>
          <w:lang w:val="en-US"/>
        </w:rPr>
      </w:pPr>
      <w:r w:rsidRPr="005D4D1D">
        <w:rPr>
          <w:lang w:val="en-US"/>
        </w:rPr>
        <w:t xml:space="preserve">Run </w:t>
      </w:r>
      <w:proofErr w:type="gramStart"/>
      <w:r w:rsidRPr="005D4D1D">
        <w:rPr>
          <w:lang w:val="en-US"/>
        </w:rPr>
        <w:t xml:space="preserve">a </w:t>
      </w:r>
      <w:r w:rsidRPr="005D4D1D">
        <w:rPr>
          <w:b/>
          <w:bCs/>
          <w:lang w:val="en-US"/>
        </w:rPr>
        <w:t>geometry</w:t>
      </w:r>
      <w:proofErr w:type="gramEnd"/>
      <w:r w:rsidRPr="005D4D1D">
        <w:rPr>
          <w:b/>
          <w:bCs/>
          <w:lang w:val="en-US"/>
        </w:rPr>
        <w:t xml:space="preserve"> and connectivity check</w:t>
      </w:r>
      <w:r w:rsidRPr="005D4D1D">
        <w:rPr>
          <w:lang w:val="en-US"/>
        </w:rPr>
        <w:t>.</w:t>
      </w:r>
    </w:p>
    <w:p w14:paraId="26F50D15" w14:textId="77777777" w:rsidR="005D4D1D" w:rsidRPr="005D4D1D" w:rsidRDefault="005D4D1D" w:rsidP="005D4D1D">
      <w:pPr>
        <w:numPr>
          <w:ilvl w:val="0"/>
          <w:numId w:val="21"/>
        </w:numPr>
        <w:rPr>
          <w:lang w:val="en-US"/>
        </w:rPr>
      </w:pPr>
      <w:r w:rsidRPr="005D4D1D">
        <w:rPr>
          <w:lang w:val="en-US"/>
        </w:rPr>
        <w:t>Validate stiffness and stress paths in a preliminary analysis.</w:t>
      </w:r>
    </w:p>
    <w:p w14:paraId="220396FA" w14:textId="77777777" w:rsidR="005D4D1D" w:rsidRPr="005D4D1D" w:rsidRDefault="005D4D1D" w:rsidP="005D4D1D">
      <w:r w:rsidRPr="005D4D1D">
        <w:pict w14:anchorId="2F493851">
          <v:rect id="_x0000_i1125" style="width:0;height:1.5pt" o:hralign="center" o:hrstd="t" o:hr="t" fillcolor="#a0a0a0" stroked="f"/>
        </w:pict>
      </w:r>
    </w:p>
    <w:p w14:paraId="7EC3BF12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📐</w:t>
      </w:r>
      <w:r w:rsidRPr="005D4D1D">
        <w:rPr>
          <w:b/>
          <w:bCs/>
          <w:lang w:val="en-US"/>
        </w:rPr>
        <w:t xml:space="preserve"> Practical Example for Your Case</w:t>
      </w:r>
    </w:p>
    <w:p w14:paraId="368615F8" w14:textId="77777777" w:rsidR="005D4D1D" w:rsidRPr="005D4D1D" w:rsidRDefault="005D4D1D" w:rsidP="005D4D1D">
      <w:pPr>
        <w:rPr>
          <w:b/>
          <w:bCs/>
        </w:rPr>
      </w:pPr>
      <w:r w:rsidRPr="005D4D1D">
        <w:rPr>
          <w:rFonts w:ascii="Segoe UI Emoji" w:hAnsi="Segoe UI Emoji" w:cs="Segoe UI Emoji"/>
          <w:b/>
          <w:bCs/>
        </w:rPr>
        <w:t>🔄</w:t>
      </w:r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Hybrid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Workflow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Logic</w:t>
      </w:r>
      <w:proofErr w:type="spellEnd"/>
      <w:r w:rsidRPr="005D4D1D">
        <w:rPr>
          <w:b/>
          <w:bCs/>
        </w:rPr>
        <w:t>:</w:t>
      </w:r>
    </w:p>
    <w:p w14:paraId="51058B75" w14:textId="77777777" w:rsidR="005D4D1D" w:rsidRPr="005D4D1D" w:rsidRDefault="005D4D1D" w:rsidP="005D4D1D">
      <w:pPr>
        <w:numPr>
          <w:ilvl w:val="0"/>
          <w:numId w:val="22"/>
        </w:numPr>
      </w:pPr>
      <w:r w:rsidRPr="005D4D1D">
        <w:rPr>
          <w:b/>
          <w:bCs/>
        </w:rPr>
        <w:t xml:space="preserve">Define Key </w:t>
      </w:r>
      <w:proofErr w:type="spellStart"/>
      <w:r w:rsidRPr="005D4D1D">
        <w:rPr>
          <w:b/>
          <w:bCs/>
        </w:rPr>
        <w:t>Lines</w:t>
      </w:r>
      <w:proofErr w:type="spellEnd"/>
      <w:r w:rsidRPr="005D4D1D">
        <w:rPr>
          <w:b/>
          <w:bCs/>
        </w:rPr>
        <w:t>:</w:t>
      </w:r>
    </w:p>
    <w:p w14:paraId="5CC3E277" w14:textId="77777777" w:rsidR="005D4D1D" w:rsidRPr="005D4D1D" w:rsidRDefault="005D4D1D" w:rsidP="005D4D1D">
      <w:pPr>
        <w:numPr>
          <w:ilvl w:val="1"/>
          <w:numId w:val="22"/>
        </w:numPr>
        <w:rPr>
          <w:lang w:val="en-US"/>
        </w:rPr>
      </w:pPr>
      <w:r w:rsidRPr="005D4D1D">
        <w:rPr>
          <w:lang w:val="en-US"/>
        </w:rPr>
        <w:t xml:space="preserve">Rods between nodes </w:t>
      </w:r>
      <w:r w:rsidRPr="005D4D1D">
        <w:rPr>
          <w:b/>
          <w:bCs/>
          <w:lang w:val="en-US"/>
        </w:rPr>
        <w:t>P1 → P2 → P3</w:t>
      </w:r>
      <w:r w:rsidRPr="005D4D1D">
        <w:rPr>
          <w:lang w:val="en-US"/>
        </w:rPr>
        <w:t>.</w:t>
      </w:r>
    </w:p>
    <w:p w14:paraId="61D3DCB3" w14:textId="77777777" w:rsidR="005D4D1D" w:rsidRPr="005D4D1D" w:rsidRDefault="005D4D1D" w:rsidP="005D4D1D">
      <w:pPr>
        <w:numPr>
          <w:ilvl w:val="0"/>
          <w:numId w:val="22"/>
        </w:numPr>
        <w:rPr>
          <w:lang w:val="en-US"/>
        </w:rPr>
      </w:pPr>
      <w:r w:rsidRPr="005D4D1D">
        <w:rPr>
          <w:b/>
          <w:bCs/>
          <w:lang w:val="en-US"/>
        </w:rPr>
        <w:t>Create Surfaces Referencing These Lines:</w:t>
      </w:r>
    </w:p>
    <w:p w14:paraId="17C6A755" w14:textId="77777777" w:rsidR="005D4D1D" w:rsidRPr="005D4D1D" w:rsidRDefault="005D4D1D" w:rsidP="005D4D1D">
      <w:pPr>
        <w:numPr>
          <w:ilvl w:val="1"/>
          <w:numId w:val="22"/>
        </w:numPr>
        <w:rPr>
          <w:lang w:val="en-US"/>
        </w:rPr>
      </w:pPr>
      <w:r w:rsidRPr="005D4D1D">
        <w:rPr>
          <w:b/>
          <w:bCs/>
          <w:lang w:val="en-US"/>
        </w:rPr>
        <w:t>Surface P1-P2-P3-P4</w:t>
      </w:r>
      <w:r w:rsidRPr="005D4D1D">
        <w:rPr>
          <w:lang w:val="en-US"/>
        </w:rPr>
        <w:t xml:space="preserve"> (quadrilateral panel).</w:t>
      </w:r>
    </w:p>
    <w:p w14:paraId="3B0E155C" w14:textId="77777777" w:rsidR="005D4D1D" w:rsidRPr="005D4D1D" w:rsidRDefault="005D4D1D" w:rsidP="005D4D1D">
      <w:pPr>
        <w:numPr>
          <w:ilvl w:val="0"/>
          <w:numId w:val="22"/>
        </w:numPr>
      </w:pPr>
      <w:proofErr w:type="spellStart"/>
      <w:r w:rsidRPr="005D4D1D">
        <w:rPr>
          <w:b/>
          <w:bCs/>
        </w:rPr>
        <w:t>Validate</w:t>
      </w:r>
      <w:proofErr w:type="spellEnd"/>
      <w:r w:rsidRPr="005D4D1D">
        <w:rPr>
          <w:b/>
          <w:bCs/>
        </w:rPr>
        <w:t xml:space="preserve"> </w:t>
      </w:r>
      <w:proofErr w:type="spellStart"/>
      <w:r w:rsidRPr="005D4D1D">
        <w:rPr>
          <w:b/>
          <w:bCs/>
        </w:rPr>
        <w:t>Connectivity</w:t>
      </w:r>
      <w:proofErr w:type="spellEnd"/>
      <w:r w:rsidRPr="005D4D1D">
        <w:rPr>
          <w:b/>
          <w:bCs/>
        </w:rPr>
        <w:t xml:space="preserve"> in </w:t>
      </w:r>
      <w:proofErr w:type="spellStart"/>
      <w:r w:rsidRPr="005D4D1D">
        <w:rPr>
          <w:b/>
          <w:bCs/>
        </w:rPr>
        <w:t>Nastran</w:t>
      </w:r>
      <w:proofErr w:type="spellEnd"/>
      <w:r w:rsidRPr="005D4D1D">
        <w:rPr>
          <w:b/>
          <w:bCs/>
        </w:rPr>
        <w:t>:</w:t>
      </w:r>
    </w:p>
    <w:p w14:paraId="26564E14" w14:textId="77777777" w:rsidR="005D4D1D" w:rsidRPr="005D4D1D" w:rsidRDefault="005D4D1D" w:rsidP="005D4D1D">
      <w:pPr>
        <w:numPr>
          <w:ilvl w:val="1"/>
          <w:numId w:val="22"/>
        </w:numPr>
        <w:rPr>
          <w:lang w:val="en-US"/>
        </w:rPr>
      </w:pPr>
      <w:r w:rsidRPr="005D4D1D">
        <w:rPr>
          <w:lang w:val="en-US"/>
        </w:rPr>
        <w:t>Ensure nodes are shared between the rods and the surfaces.</w:t>
      </w:r>
    </w:p>
    <w:p w14:paraId="57FE1F12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MATLAB Pseudocode Example:</w:t>
      </w:r>
    </w:p>
    <w:p w14:paraId="4AFACC28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matlab</w:t>
      </w:r>
    </w:p>
    <w:p w14:paraId="1276F379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Copy code</w:t>
      </w:r>
    </w:p>
    <w:p w14:paraId="786733BB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% Step 1: Define critical lines (rods)</w:t>
      </w:r>
    </w:p>
    <w:p w14:paraId="2A3897C7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barras_costillas_ala = [</w:t>
      </w:r>
    </w:p>
    <w:p w14:paraId="58237719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    P1, P2;  % Rod from P1 to P2</w:t>
      </w:r>
    </w:p>
    <w:p w14:paraId="639CD0B3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    P2, P3   % Rod from P2 to P3</w:t>
      </w:r>
    </w:p>
    <w:p w14:paraId="11FF3BF8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lastRenderedPageBreak/>
        <w:t>];</w:t>
      </w:r>
    </w:p>
    <w:p w14:paraId="07AC63E0" w14:textId="77777777" w:rsidR="005D4D1D" w:rsidRPr="005D4D1D" w:rsidRDefault="005D4D1D" w:rsidP="005D4D1D">
      <w:pPr>
        <w:rPr>
          <w:lang w:val="en-US"/>
        </w:rPr>
      </w:pPr>
    </w:p>
    <w:p w14:paraId="7B80467D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% Step 2: Create surfaces using rod nodes</w:t>
      </w:r>
    </w:p>
    <w:p w14:paraId="031D1982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superficie_horizontal_larguerillo = [</w:t>
      </w:r>
    </w:p>
    <w:p w14:paraId="0E683984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 xml:space="preserve">    P1, P2, P3, P4;  % Surface from rod nodes</w:t>
      </w:r>
    </w:p>
    <w:p w14:paraId="4F7333A7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];</w:t>
      </w:r>
    </w:p>
    <w:p w14:paraId="11916F14" w14:textId="77777777" w:rsidR="005D4D1D" w:rsidRPr="005D4D1D" w:rsidRDefault="005D4D1D" w:rsidP="005D4D1D">
      <w:pPr>
        <w:rPr>
          <w:lang w:val="en-US"/>
        </w:rPr>
      </w:pPr>
    </w:p>
    <w:p w14:paraId="135F0AD7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% Step 3: Validate geometry (visual or pre-processor)</w:t>
      </w:r>
    </w:p>
    <w:p w14:paraId="402F92E7" w14:textId="77777777" w:rsidR="005D4D1D" w:rsidRPr="005D4D1D" w:rsidRDefault="005D4D1D" w:rsidP="005D4D1D">
      <w:pPr>
        <w:rPr>
          <w:lang w:val="en-US"/>
        </w:rPr>
      </w:pPr>
      <w:r w:rsidRPr="005D4D1D">
        <w:rPr>
          <w:lang w:val="en-US"/>
        </w:rPr>
        <w:t>disp('</w:t>
      </w:r>
      <w:r w:rsidRPr="005D4D1D">
        <w:rPr>
          <w:rFonts w:ascii="Segoe UI Emoji" w:hAnsi="Segoe UI Emoji" w:cs="Segoe UI Emoji"/>
          <w:lang w:val="en-US"/>
        </w:rPr>
        <w:t>✅</w:t>
      </w:r>
      <w:r w:rsidRPr="005D4D1D">
        <w:rPr>
          <w:lang w:val="en-US"/>
        </w:rPr>
        <w:t xml:space="preserve"> Rods and surfaces defined. Validate in pre-processor for connectivity.'</w:t>
      </w:r>
      <w:proofErr w:type="gramStart"/>
      <w:r w:rsidRPr="005D4D1D">
        <w:rPr>
          <w:lang w:val="en-US"/>
        </w:rPr>
        <w:t>);</w:t>
      </w:r>
      <w:proofErr w:type="gramEnd"/>
    </w:p>
    <w:p w14:paraId="7C23759E" w14:textId="77777777" w:rsidR="005D4D1D" w:rsidRPr="005D4D1D" w:rsidRDefault="005D4D1D" w:rsidP="005D4D1D">
      <w:r w:rsidRPr="005D4D1D">
        <w:pict w14:anchorId="27024648">
          <v:rect id="_x0000_i1126" style="width:0;height:1.5pt" o:hralign="center" o:hrstd="t" o:hr="t" fillcolor="#a0a0a0" stroked="f"/>
        </w:pict>
      </w:r>
    </w:p>
    <w:p w14:paraId="77641619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📊</w:t>
      </w:r>
      <w:r w:rsidRPr="005D4D1D">
        <w:rPr>
          <w:b/>
          <w:bCs/>
          <w:lang w:val="en-US"/>
        </w:rPr>
        <w:t xml:space="preserve"> Comparison Table: Lines First vs. Surfaces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477"/>
        <w:gridCol w:w="2199"/>
        <w:gridCol w:w="1840"/>
      </w:tblGrid>
      <w:tr w:rsidR="005D4D1D" w:rsidRPr="005D4D1D" w14:paraId="46B2CB1D" w14:textId="77777777" w:rsidTr="005D4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0A5E8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9939D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Lines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0E22C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Surfaces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1A0CD" w14:textId="77777777" w:rsidR="005D4D1D" w:rsidRPr="005D4D1D" w:rsidRDefault="005D4D1D" w:rsidP="005D4D1D">
            <w:pPr>
              <w:rPr>
                <w:b/>
                <w:bCs/>
              </w:rPr>
            </w:pPr>
            <w:proofErr w:type="spellStart"/>
            <w:r w:rsidRPr="005D4D1D">
              <w:rPr>
                <w:b/>
                <w:bCs/>
              </w:rPr>
              <w:t>Hybrid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Approach</w:t>
            </w:r>
            <w:proofErr w:type="spellEnd"/>
          </w:p>
        </w:tc>
      </w:tr>
      <w:tr w:rsidR="005D4D1D" w:rsidRPr="005D4D1D" w14:paraId="379AD9B5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EE14" w14:textId="77777777" w:rsidR="005D4D1D" w:rsidRPr="005D4D1D" w:rsidRDefault="005D4D1D" w:rsidP="005D4D1D">
            <w:r w:rsidRPr="005D4D1D">
              <w:rPr>
                <w:b/>
                <w:bCs/>
              </w:rPr>
              <w:t xml:space="preserve">Load </w:t>
            </w:r>
            <w:proofErr w:type="spellStart"/>
            <w:r w:rsidRPr="005D4D1D">
              <w:rPr>
                <w:b/>
                <w:bCs/>
              </w:rPr>
              <w:t>Path</w:t>
            </w:r>
            <w:proofErr w:type="spellEnd"/>
            <w:r w:rsidRPr="005D4D1D">
              <w:rPr>
                <w:b/>
                <w:bCs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7488473C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Strong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1BE10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⚠️</w:t>
            </w:r>
            <w:r w:rsidRPr="005D4D1D">
              <w:t xml:space="preserve"> </w:t>
            </w:r>
            <w:proofErr w:type="spellStart"/>
            <w:r w:rsidRPr="005D4D1D">
              <w:t>Indirect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529A1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Balanced</w:t>
            </w:r>
            <w:proofErr w:type="spellEnd"/>
          </w:p>
        </w:tc>
      </w:tr>
      <w:tr w:rsidR="005D4D1D" w:rsidRPr="005D4D1D" w14:paraId="7CE0CBC9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D4E3" w14:textId="77777777" w:rsidR="005D4D1D" w:rsidRPr="005D4D1D" w:rsidRDefault="005D4D1D" w:rsidP="005D4D1D">
            <w:proofErr w:type="spellStart"/>
            <w:r w:rsidRPr="005D4D1D">
              <w:rPr>
                <w:b/>
                <w:bCs/>
              </w:rPr>
              <w:t>Node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9E407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⚠️</w:t>
            </w:r>
            <w:r w:rsidRPr="005D4D1D">
              <w:t xml:space="preserve"> </w:t>
            </w:r>
            <w:proofErr w:type="spellStart"/>
            <w:r w:rsidRPr="005D4D1D">
              <w:t>Risk</w:t>
            </w:r>
            <w:proofErr w:type="spellEnd"/>
            <w:r w:rsidRPr="005D4D1D">
              <w:t xml:space="preserve"> </w:t>
            </w:r>
            <w:proofErr w:type="spellStart"/>
            <w:r w:rsidRPr="005D4D1D">
              <w:t>of</w:t>
            </w:r>
            <w:proofErr w:type="spellEnd"/>
            <w:r w:rsidRPr="005D4D1D">
              <w:t xml:space="preserve"> </w:t>
            </w:r>
            <w:proofErr w:type="spellStart"/>
            <w:r w:rsidRPr="005D4D1D">
              <w:t>misalignment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DB908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Well-aligned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0559A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Well-aligned</w:t>
            </w:r>
            <w:proofErr w:type="spellEnd"/>
          </w:p>
        </w:tc>
      </w:tr>
      <w:tr w:rsidR="005D4D1D" w:rsidRPr="005D4D1D" w14:paraId="5D932D3C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CBDD" w14:textId="77777777" w:rsidR="005D4D1D" w:rsidRPr="005D4D1D" w:rsidRDefault="005D4D1D" w:rsidP="005D4D1D">
            <w:proofErr w:type="spellStart"/>
            <w:r w:rsidRPr="005D4D1D">
              <w:rPr>
                <w:b/>
                <w:bCs/>
              </w:rPr>
              <w:t>Validation</w:t>
            </w:r>
            <w:proofErr w:type="spellEnd"/>
            <w:r w:rsidRPr="005D4D1D">
              <w:rPr>
                <w:b/>
                <w:bCs/>
              </w:rPr>
              <w:t xml:space="preserve"> </w:t>
            </w:r>
            <w:proofErr w:type="spellStart"/>
            <w:r w:rsidRPr="005D4D1D">
              <w:rPr>
                <w:b/>
                <w:bCs/>
              </w:rPr>
              <w:t>Effort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7C236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Easier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28528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⚠️</w:t>
            </w:r>
            <w:r w:rsidRPr="005D4D1D">
              <w:t xml:space="preserve"> More </w:t>
            </w:r>
            <w:proofErr w:type="spellStart"/>
            <w:r w:rsidRPr="005D4D1D">
              <w:t>effort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B2CD0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Moderate</w:t>
            </w:r>
            <w:proofErr w:type="spellEnd"/>
          </w:p>
        </w:tc>
      </w:tr>
      <w:tr w:rsidR="005D4D1D" w:rsidRPr="005D4D1D" w14:paraId="5CB99D68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326E" w14:textId="77777777" w:rsidR="005D4D1D" w:rsidRPr="005D4D1D" w:rsidRDefault="005D4D1D" w:rsidP="005D4D1D">
            <w:proofErr w:type="spellStart"/>
            <w:r w:rsidRPr="005D4D1D">
              <w:rPr>
                <w:b/>
                <w:bCs/>
              </w:rPr>
              <w:t>Geometry</w:t>
            </w:r>
            <w:proofErr w:type="spellEnd"/>
            <w:r w:rsidRPr="005D4D1D">
              <w:rPr>
                <w:b/>
                <w:bCs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640AABC8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Explicit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D0162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⚠️</w:t>
            </w:r>
            <w:r w:rsidRPr="005D4D1D">
              <w:t xml:space="preserve"> Surface-</w:t>
            </w:r>
            <w:proofErr w:type="spellStart"/>
            <w:r w:rsidRPr="005D4D1D">
              <w:t>dominant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ACB64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Balanced</w:t>
            </w:r>
            <w:proofErr w:type="spellEnd"/>
          </w:p>
        </w:tc>
      </w:tr>
      <w:tr w:rsidR="005D4D1D" w:rsidRPr="005D4D1D" w14:paraId="68E16185" w14:textId="77777777" w:rsidTr="005D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9611" w14:textId="77777777" w:rsidR="005D4D1D" w:rsidRPr="005D4D1D" w:rsidRDefault="005D4D1D" w:rsidP="005D4D1D">
            <w:r w:rsidRPr="005D4D1D">
              <w:rPr>
                <w:b/>
                <w:bCs/>
              </w:rPr>
              <w:t xml:space="preserve">FEA </w:t>
            </w:r>
            <w:proofErr w:type="spellStart"/>
            <w:r w:rsidRPr="005D4D1D">
              <w:rPr>
                <w:b/>
                <w:bCs/>
              </w:rPr>
              <w:t>Compatibility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1EA9C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Explicit</w:t>
            </w:r>
            <w:proofErr w:type="spellEnd"/>
            <w:r w:rsidRPr="005D4D1D">
              <w:t xml:space="preserve"> </w:t>
            </w:r>
            <w:proofErr w:type="spellStart"/>
            <w:r w:rsidRPr="005D4D1D">
              <w:t>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233C0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⚠️</w:t>
            </w:r>
            <w:r w:rsidRPr="005D4D1D">
              <w:t xml:space="preserve"> </w:t>
            </w:r>
            <w:proofErr w:type="spellStart"/>
            <w:r w:rsidRPr="005D4D1D">
              <w:t>Implicit</w:t>
            </w:r>
            <w:proofErr w:type="spellEnd"/>
            <w:r w:rsidRPr="005D4D1D">
              <w:t xml:space="preserve"> </w:t>
            </w:r>
            <w:proofErr w:type="spellStart"/>
            <w:r w:rsidRPr="005D4D1D"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7EE65" w14:textId="77777777" w:rsidR="005D4D1D" w:rsidRPr="005D4D1D" w:rsidRDefault="005D4D1D" w:rsidP="005D4D1D">
            <w:r w:rsidRPr="005D4D1D">
              <w:rPr>
                <w:rFonts w:ascii="Segoe UI Emoji" w:hAnsi="Segoe UI Emoji" w:cs="Segoe UI Emoji"/>
              </w:rPr>
              <w:t>✅</w:t>
            </w:r>
            <w:r w:rsidRPr="005D4D1D">
              <w:t xml:space="preserve"> </w:t>
            </w:r>
            <w:proofErr w:type="spellStart"/>
            <w:r w:rsidRPr="005D4D1D">
              <w:t>Consistent</w:t>
            </w:r>
            <w:proofErr w:type="spellEnd"/>
          </w:p>
        </w:tc>
      </w:tr>
    </w:tbl>
    <w:p w14:paraId="29671A70" w14:textId="77777777" w:rsidR="005D4D1D" w:rsidRPr="005D4D1D" w:rsidRDefault="005D4D1D" w:rsidP="005D4D1D">
      <w:r w:rsidRPr="005D4D1D">
        <w:pict w14:anchorId="1D4EFD3E">
          <v:rect id="_x0000_i1127" style="width:0;height:1.5pt" o:hralign="center" o:hrstd="t" o:hr="t" fillcolor="#a0a0a0" stroked="f"/>
        </w:pict>
      </w:r>
    </w:p>
    <w:p w14:paraId="736DFC79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  <w:lang w:val="en-US"/>
        </w:rPr>
        <w:t>✅</w:t>
      </w:r>
      <w:r w:rsidRPr="005D4D1D">
        <w:rPr>
          <w:b/>
          <w:bCs/>
          <w:lang w:val="en-US"/>
        </w:rPr>
        <w:t xml:space="preserve"> Final Recommendation</w:t>
      </w:r>
    </w:p>
    <w:p w14:paraId="5D7B9A3A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b/>
          <w:bCs/>
          <w:lang w:val="en-US"/>
        </w:rPr>
        <w:t>Start with Lines, Then Surfaces, Validate Connectivity</w:t>
      </w:r>
    </w:p>
    <w:p w14:paraId="69D88F0A" w14:textId="77777777" w:rsidR="005D4D1D" w:rsidRPr="005D4D1D" w:rsidRDefault="005D4D1D" w:rsidP="005D4D1D">
      <w:pPr>
        <w:numPr>
          <w:ilvl w:val="0"/>
          <w:numId w:val="23"/>
        </w:numPr>
        <w:rPr>
          <w:lang w:val="en-US"/>
        </w:rPr>
      </w:pPr>
      <w:r w:rsidRPr="005D4D1D">
        <w:rPr>
          <w:b/>
          <w:bCs/>
          <w:lang w:val="en-US"/>
        </w:rPr>
        <w:t>Define Key Structural Lines First:</w:t>
      </w:r>
      <w:r w:rsidRPr="005D4D1D">
        <w:rPr>
          <w:lang w:val="en-US"/>
        </w:rPr>
        <w:t xml:space="preserve"> Establish critical load-bearing paths (rods).</w:t>
      </w:r>
    </w:p>
    <w:p w14:paraId="33F46905" w14:textId="77777777" w:rsidR="005D4D1D" w:rsidRPr="005D4D1D" w:rsidRDefault="005D4D1D" w:rsidP="005D4D1D">
      <w:pPr>
        <w:numPr>
          <w:ilvl w:val="0"/>
          <w:numId w:val="23"/>
        </w:numPr>
        <w:rPr>
          <w:lang w:val="en-US"/>
        </w:rPr>
      </w:pPr>
      <w:r w:rsidRPr="005D4D1D">
        <w:rPr>
          <w:b/>
          <w:bCs/>
          <w:lang w:val="en-US"/>
        </w:rPr>
        <w:t>Build Surfaces Based on Lines:</w:t>
      </w:r>
      <w:r w:rsidRPr="005D4D1D">
        <w:rPr>
          <w:lang w:val="en-US"/>
        </w:rPr>
        <w:t xml:space="preserve"> Ensure surfaces reference the same nodes as the lines.</w:t>
      </w:r>
    </w:p>
    <w:p w14:paraId="426DBE5B" w14:textId="77777777" w:rsidR="005D4D1D" w:rsidRPr="005D4D1D" w:rsidRDefault="005D4D1D" w:rsidP="005D4D1D">
      <w:pPr>
        <w:numPr>
          <w:ilvl w:val="0"/>
          <w:numId w:val="23"/>
        </w:numPr>
        <w:rPr>
          <w:lang w:val="en-US"/>
        </w:rPr>
      </w:pPr>
      <w:r w:rsidRPr="005D4D1D">
        <w:rPr>
          <w:b/>
          <w:bCs/>
          <w:lang w:val="en-US"/>
        </w:rPr>
        <w:lastRenderedPageBreak/>
        <w:t>Validate Node Connectivity:</w:t>
      </w:r>
      <w:r w:rsidRPr="005D4D1D">
        <w:rPr>
          <w:lang w:val="en-US"/>
        </w:rPr>
        <w:t xml:space="preserve"> Verify shared nodes between rods and surfaces.</w:t>
      </w:r>
    </w:p>
    <w:p w14:paraId="072C8539" w14:textId="77777777" w:rsidR="005D4D1D" w:rsidRPr="005D4D1D" w:rsidRDefault="005D4D1D" w:rsidP="005D4D1D">
      <w:pPr>
        <w:numPr>
          <w:ilvl w:val="0"/>
          <w:numId w:val="23"/>
        </w:numPr>
        <w:rPr>
          <w:lang w:val="en-US"/>
        </w:rPr>
      </w:pPr>
      <w:r w:rsidRPr="005D4D1D">
        <w:rPr>
          <w:b/>
          <w:bCs/>
          <w:lang w:val="en-US"/>
        </w:rPr>
        <w:t>Iterate and Refine:</w:t>
      </w:r>
      <w:r w:rsidRPr="005D4D1D">
        <w:rPr>
          <w:lang w:val="en-US"/>
        </w:rPr>
        <w:t xml:space="preserve"> Add additional rods or surfaces if inconsistencies arise.</w:t>
      </w:r>
    </w:p>
    <w:p w14:paraId="51FF9F37" w14:textId="77777777" w:rsidR="005D4D1D" w:rsidRPr="005D4D1D" w:rsidRDefault="005D4D1D" w:rsidP="005D4D1D">
      <w:r w:rsidRPr="005D4D1D">
        <w:pict w14:anchorId="7A55F921">
          <v:rect id="_x0000_i1128" style="width:0;height:1.5pt" o:hralign="center" o:hrstd="t" o:hr="t" fillcolor="#a0a0a0" stroked="f"/>
        </w:pict>
      </w:r>
    </w:p>
    <w:p w14:paraId="568BF412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📦</w:t>
      </w:r>
      <w:r w:rsidRPr="005D4D1D">
        <w:rPr>
          <w:b/>
          <w:bCs/>
          <w:lang w:val="en-US"/>
        </w:rPr>
        <w:t xml:space="preserve"> Why Hybrid is the Best Choice for You</w:t>
      </w:r>
    </w:p>
    <w:p w14:paraId="521F3061" w14:textId="77777777" w:rsidR="005D4D1D" w:rsidRPr="005D4D1D" w:rsidRDefault="005D4D1D" w:rsidP="005D4D1D">
      <w:pPr>
        <w:numPr>
          <w:ilvl w:val="0"/>
          <w:numId w:val="24"/>
        </w:numPr>
        <w:rPr>
          <w:lang w:val="en-US"/>
        </w:rPr>
      </w:pPr>
      <w:r w:rsidRPr="005D4D1D">
        <w:rPr>
          <w:b/>
          <w:bCs/>
          <w:lang w:val="en-US"/>
        </w:rPr>
        <w:t>Structural Integrity:</w:t>
      </w:r>
      <w:r w:rsidRPr="005D4D1D">
        <w:rPr>
          <w:lang w:val="en-US"/>
        </w:rPr>
        <w:t xml:space="preserve"> Load paths (via rods) remain intact and logical.</w:t>
      </w:r>
    </w:p>
    <w:p w14:paraId="118FCAEA" w14:textId="77777777" w:rsidR="005D4D1D" w:rsidRPr="005D4D1D" w:rsidRDefault="005D4D1D" w:rsidP="005D4D1D">
      <w:pPr>
        <w:numPr>
          <w:ilvl w:val="0"/>
          <w:numId w:val="24"/>
        </w:numPr>
        <w:rPr>
          <w:lang w:val="en-US"/>
        </w:rPr>
      </w:pPr>
      <w:r w:rsidRPr="005D4D1D">
        <w:rPr>
          <w:b/>
          <w:bCs/>
          <w:lang w:val="en-US"/>
        </w:rPr>
        <w:t>Mesh Consistency:</w:t>
      </w:r>
      <w:r w:rsidRPr="005D4D1D">
        <w:rPr>
          <w:lang w:val="en-US"/>
        </w:rPr>
        <w:t xml:space="preserve"> Surfaces align well with rod nodes.</w:t>
      </w:r>
    </w:p>
    <w:p w14:paraId="54682608" w14:textId="77777777" w:rsidR="005D4D1D" w:rsidRPr="005D4D1D" w:rsidRDefault="005D4D1D" w:rsidP="005D4D1D">
      <w:pPr>
        <w:numPr>
          <w:ilvl w:val="0"/>
          <w:numId w:val="24"/>
        </w:numPr>
        <w:rPr>
          <w:lang w:val="en-US"/>
        </w:rPr>
      </w:pPr>
      <w:r w:rsidRPr="005D4D1D">
        <w:rPr>
          <w:b/>
          <w:bCs/>
          <w:lang w:val="en-US"/>
        </w:rPr>
        <w:t>Traceability:</w:t>
      </w:r>
      <w:r w:rsidRPr="005D4D1D">
        <w:rPr>
          <w:lang w:val="en-US"/>
        </w:rPr>
        <w:t xml:space="preserve"> Nodes are referenced consistently across elements.</w:t>
      </w:r>
    </w:p>
    <w:p w14:paraId="3A87F57F" w14:textId="77777777" w:rsidR="005D4D1D" w:rsidRPr="005D4D1D" w:rsidRDefault="005D4D1D" w:rsidP="005D4D1D">
      <w:pPr>
        <w:numPr>
          <w:ilvl w:val="0"/>
          <w:numId w:val="24"/>
        </w:numPr>
        <w:rPr>
          <w:lang w:val="en-US"/>
        </w:rPr>
      </w:pPr>
      <w:r w:rsidRPr="005D4D1D">
        <w:rPr>
          <w:b/>
          <w:bCs/>
          <w:lang w:val="en-US"/>
        </w:rPr>
        <w:t>Scalability:</w:t>
      </w:r>
      <w:r w:rsidRPr="005D4D1D">
        <w:rPr>
          <w:lang w:val="en-US"/>
        </w:rPr>
        <w:t xml:space="preserve"> Easier to expand to more complex wing geometries.</w:t>
      </w:r>
    </w:p>
    <w:p w14:paraId="0CE1D4E5" w14:textId="77777777" w:rsidR="005D4D1D" w:rsidRPr="005D4D1D" w:rsidRDefault="005D4D1D" w:rsidP="005D4D1D">
      <w:r w:rsidRPr="005D4D1D">
        <w:pict w14:anchorId="4F435D60">
          <v:rect id="_x0000_i1129" style="width:0;height:1.5pt" o:hralign="center" o:hrstd="t" o:hr="t" fillcolor="#a0a0a0" stroked="f"/>
        </w:pict>
      </w:r>
    </w:p>
    <w:p w14:paraId="4EB0FACE" w14:textId="77777777" w:rsidR="005D4D1D" w:rsidRPr="005D4D1D" w:rsidRDefault="005D4D1D" w:rsidP="005D4D1D">
      <w:pPr>
        <w:rPr>
          <w:b/>
          <w:bCs/>
          <w:lang w:val="en-US"/>
        </w:rPr>
      </w:pPr>
      <w:r w:rsidRPr="005D4D1D">
        <w:rPr>
          <w:rFonts w:ascii="Segoe UI Emoji" w:hAnsi="Segoe UI Emoji" w:cs="Segoe UI Emoji"/>
          <w:b/>
          <w:bCs/>
        </w:rPr>
        <w:t>🛠️</w:t>
      </w:r>
      <w:r w:rsidRPr="005D4D1D">
        <w:rPr>
          <w:b/>
          <w:bCs/>
          <w:lang w:val="en-US"/>
        </w:rPr>
        <w:t xml:space="preserve"> Next Steps for Your Workflow</w:t>
      </w:r>
    </w:p>
    <w:p w14:paraId="769291B7" w14:textId="77777777" w:rsidR="005D4D1D" w:rsidRPr="005D4D1D" w:rsidRDefault="005D4D1D" w:rsidP="005D4D1D">
      <w:pPr>
        <w:numPr>
          <w:ilvl w:val="0"/>
          <w:numId w:val="25"/>
        </w:numPr>
        <w:rPr>
          <w:lang w:val="en-US"/>
        </w:rPr>
      </w:pPr>
      <w:r w:rsidRPr="005D4D1D">
        <w:rPr>
          <w:lang w:val="en-US"/>
        </w:rPr>
        <w:t>Ensure your rod (line) creation phase is completed first.</w:t>
      </w:r>
    </w:p>
    <w:p w14:paraId="6FED145C" w14:textId="77777777" w:rsidR="005D4D1D" w:rsidRPr="005D4D1D" w:rsidRDefault="005D4D1D" w:rsidP="005D4D1D">
      <w:pPr>
        <w:numPr>
          <w:ilvl w:val="0"/>
          <w:numId w:val="25"/>
        </w:numPr>
        <w:rPr>
          <w:lang w:val="en-US"/>
        </w:rPr>
      </w:pPr>
      <w:r w:rsidRPr="005D4D1D">
        <w:rPr>
          <w:lang w:val="en-US"/>
        </w:rPr>
        <w:t>Use rod nodes explicitly when defining surfaces.</w:t>
      </w:r>
    </w:p>
    <w:p w14:paraId="7533096D" w14:textId="77777777" w:rsidR="005D4D1D" w:rsidRPr="005D4D1D" w:rsidRDefault="005D4D1D" w:rsidP="005D4D1D">
      <w:pPr>
        <w:numPr>
          <w:ilvl w:val="0"/>
          <w:numId w:val="25"/>
        </w:numPr>
        <w:rPr>
          <w:lang w:val="en-US"/>
        </w:rPr>
      </w:pPr>
      <w:r w:rsidRPr="005D4D1D">
        <w:rPr>
          <w:lang w:val="en-US"/>
        </w:rPr>
        <w:t xml:space="preserve">Validate in </w:t>
      </w:r>
      <w:r w:rsidRPr="005D4D1D">
        <w:rPr>
          <w:b/>
          <w:bCs/>
          <w:lang w:val="en-US"/>
        </w:rPr>
        <w:t>Patran</w:t>
      </w:r>
      <w:r w:rsidRPr="005D4D1D">
        <w:rPr>
          <w:lang w:val="en-US"/>
        </w:rPr>
        <w:t xml:space="preserve"> or </w:t>
      </w:r>
      <w:proofErr w:type="spellStart"/>
      <w:r w:rsidRPr="005D4D1D">
        <w:rPr>
          <w:b/>
          <w:bCs/>
          <w:lang w:val="en-US"/>
        </w:rPr>
        <w:t>HyperMesh</w:t>
      </w:r>
      <w:proofErr w:type="spellEnd"/>
      <w:r w:rsidRPr="005D4D1D">
        <w:rPr>
          <w:lang w:val="en-US"/>
        </w:rPr>
        <w:t>:</w:t>
      </w:r>
    </w:p>
    <w:p w14:paraId="41FD8C1D" w14:textId="77777777" w:rsidR="005D4D1D" w:rsidRPr="005D4D1D" w:rsidRDefault="005D4D1D" w:rsidP="005D4D1D">
      <w:pPr>
        <w:numPr>
          <w:ilvl w:val="1"/>
          <w:numId w:val="25"/>
        </w:numPr>
        <w:rPr>
          <w:lang w:val="en-US"/>
        </w:rPr>
      </w:pPr>
      <w:r w:rsidRPr="005D4D1D">
        <w:rPr>
          <w:lang w:val="en-US"/>
        </w:rPr>
        <w:t>Check for overlapping or orphan nodes.</w:t>
      </w:r>
    </w:p>
    <w:p w14:paraId="36F51591" w14:textId="77777777" w:rsidR="005D4D1D" w:rsidRPr="005D4D1D" w:rsidRDefault="005D4D1D" w:rsidP="005D4D1D">
      <w:pPr>
        <w:numPr>
          <w:ilvl w:val="1"/>
          <w:numId w:val="25"/>
        </w:numPr>
        <w:rPr>
          <w:lang w:val="en-US"/>
        </w:rPr>
      </w:pPr>
      <w:r w:rsidRPr="005D4D1D">
        <w:rPr>
          <w:lang w:val="en-US"/>
        </w:rPr>
        <w:t>Ensure surfaces and rods share common nodes.</w:t>
      </w:r>
    </w:p>
    <w:p w14:paraId="73493E21" w14:textId="77777777" w:rsidR="005D4D1D" w:rsidRPr="005D4D1D" w:rsidRDefault="005D4D1D" w:rsidP="005D4D1D">
      <w:pPr>
        <w:numPr>
          <w:ilvl w:val="0"/>
          <w:numId w:val="25"/>
        </w:numPr>
        <w:rPr>
          <w:lang w:val="en-US"/>
        </w:rPr>
      </w:pPr>
      <w:r w:rsidRPr="005D4D1D">
        <w:rPr>
          <w:lang w:val="en-US"/>
        </w:rPr>
        <w:t>Run a small test analysis in Nastran.</w:t>
      </w:r>
    </w:p>
    <w:p w14:paraId="0628764E" w14:textId="77777777" w:rsidR="005D4D1D" w:rsidRPr="005D4D1D" w:rsidRDefault="005D4D1D">
      <w:pPr>
        <w:rPr>
          <w:lang w:val="en-US"/>
        </w:rPr>
      </w:pPr>
    </w:p>
    <w:sectPr w:rsidR="005D4D1D" w:rsidRPr="005D4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929"/>
    <w:multiLevelType w:val="multilevel"/>
    <w:tmpl w:val="DC68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B1317"/>
    <w:multiLevelType w:val="multilevel"/>
    <w:tmpl w:val="0C7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7F4D"/>
    <w:multiLevelType w:val="multilevel"/>
    <w:tmpl w:val="017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6E85"/>
    <w:multiLevelType w:val="multilevel"/>
    <w:tmpl w:val="4412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E209F"/>
    <w:multiLevelType w:val="multilevel"/>
    <w:tmpl w:val="5E0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7269B"/>
    <w:multiLevelType w:val="multilevel"/>
    <w:tmpl w:val="79F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201F"/>
    <w:multiLevelType w:val="multilevel"/>
    <w:tmpl w:val="DA2E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02DB"/>
    <w:multiLevelType w:val="multilevel"/>
    <w:tmpl w:val="669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1222A"/>
    <w:multiLevelType w:val="multilevel"/>
    <w:tmpl w:val="B026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320E9"/>
    <w:multiLevelType w:val="multilevel"/>
    <w:tmpl w:val="A48A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117A7"/>
    <w:multiLevelType w:val="multilevel"/>
    <w:tmpl w:val="3AA4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10940"/>
    <w:multiLevelType w:val="multilevel"/>
    <w:tmpl w:val="FF38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4D07BE"/>
    <w:multiLevelType w:val="multilevel"/>
    <w:tmpl w:val="6C4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30676"/>
    <w:multiLevelType w:val="multilevel"/>
    <w:tmpl w:val="0738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F676A"/>
    <w:multiLevelType w:val="multilevel"/>
    <w:tmpl w:val="4648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63C04"/>
    <w:multiLevelType w:val="multilevel"/>
    <w:tmpl w:val="5FE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A38CC"/>
    <w:multiLevelType w:val="multilevel"/>
    <w:tmpl w:val="640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82584"/>
    <w:multiLevelType w:val="multilevel"/>
    <w:tmpl w:val="DB6A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B6B76"/>
    <w:multiLevelType w:val="multilevel"/>
    <w:tmpl w:val="D86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24C04"/>
    <w:multiLevelType w:val="multilevel"/>
    <w:tmpl w:val="058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6079A"/>
    <w:multiLevelType w:val="multilevel"/>
    <w:tmpl w:val="949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D4C58"/>
    <w:multiLevelType w:val="multilevel"/>
    <w:tmpl w:val="0A1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D3CE5"/>
    <w:multiLevelType w:val="multilevel"/>
    <w:tmpl w:val="BAC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00D50"/>
    <w:multiLevelType w:val="multilevel"/>
    <w:tmpl w:val="CA08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671330"/>
    <w:multiLevelType w:val="multilevel"/>
    <w:tmpl w:val="AA0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73878">
    <w:abstractNumId w:val="4"/>
  </w:num>
  <w:num w:numId="2" w16cid:durableId="300384196">
    <w:abstractNumId w:val="15"/>
  </w:num>
  <w:num w:numId="3" w16cid:durableId="1639533766">
    <w:abstractNumId w:val="18"/>
  </w:num>
  <w:num w:numId="4" w16cid:durableId="507598809">
    <w:abstractNumId w:val="24"/>
  </w:num>
  <w:num w:numId="5" w16cid:durableId="2107535404">
    <w:abstractNumId w:val="21"/>
  </w:num>
  <w:num w:numId="6" w16cid:durableId="545029470">
    <w:abstractNumId w:val="22"/>
  </w:num>
  <w:num w:numId="7" w16cid:durableId="1911503383">
    <w:abstractNumId w:val="16"/>
  </w:num>
  <w:num w:numId="8" w16cid:durableId="1531576740">
    <w:abstractNumId w:val="12"/>
  </w:num>
  <w:num w:numId="9" w16cid:durableId="675109096">
    <w:abstractNumId w:val="5"/>
  </w:num>
  <w:num w:numId="10" w16cid:durableId="1638994941">
    <w:abstractNumId w:val="23"/>
  </w:num>
  <w:num w:numId="11" w16cid:durableId="1910653118">
    <w:abstractNumId w:val="14"/>
  </w:num>
  <w:num w:numId="12" w16cid:durableId="1769108966">
    <w:abstractNumId w:val="20"/>
  </w:num>
  <w:num w:numId="13" w16cid:durableId="2030137467">
    <w:abstractNumId w:val="3"/>
  </w:num>
  <w:num w:numId="14" w16cid:durableId="1714696475">
    <w:abstractNumId w:val="17"/>
  </w:num>
  <w:num w:numId="15" w16cid:durableId="141972726">
    <w:abstractNumId w:val="8"/>
  </w:num>
  <w:num w:numId="16" w16cid:durableId="2127432747">
    <w:abstractNumId w:val="10"/>
  </w:num>
  <w:num w:numId="17" w16cid:durableId="685524392">
    <w:abstractNumId w:val="1"/>
  </w:num>
  <w:num w:numId="18" w16cid:durableId="1350834200">
    <w:abstractNumId w:val="6"/>
  </w:num>
  <w:num w:numId="19" w16cid:durableId="410585631">
    <w:abstractNumId w:val="7"/>
  </w:num>
  <w:num w:numId="20" w16cid:durableId="54746380">
    <w:abstractNumId w:val="2"/>
  </w:num>
  <w:num w:numId="21" w16cid:durableId="1209683307">
    <w:abstractNumId w:val="19"/>
  </w:num>
  <w:num w:numId="22" w16cid:durableId="1671711143">
    <w:abstractNumId w:val="13"/>
  </w:num>
  <w:num w:numId="23" w16cid:durableId="1188065211">
    <w:abstractNumId w:val="0"/>
  </w:num>
  <w:num w:numId="24" w16cid:durableId="1084767260">
    <w:abstractNumId w:val="9"/>
  </w:num>
  <w:num w:numId="25" w16cid:durableId="394015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1D"/>
    <w:rsid w:val="00102F76"/>
    <w:rsid w:val="005D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32082"/>
  <w15:chartTrackingRefBased/>
  <w15:docId w15:val="{B4371B66-8968-4744-B739-839F6256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16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3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09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8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76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7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6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1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5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09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8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38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9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6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4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2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7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32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0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0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14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3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9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4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04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2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3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5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4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498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1638</Words>
  <Characters>9014</Characters>
  <Application>Microsoft Office Word</Application>
  <DocSecurity>0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2025-01-07T17:03:00Z</dcterms:created>
  <dcterms:modified xsi:type="dcterms:W3CDTF">2025-01-07T17:04:00Z</dcterms:modified>
</cp:coreProperties>
</file>