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color w:val="3B5E6E"/>
          <w:sz w:val="32"/>
          <w:szCs w:val="32"/>
        </w:rPr>
        <w:t xml:space="preserve">Terms &amp; Conditions</w:t>
      </w:r>
    </w:p>
    <w:p>
      <w:pPr>
        <w:spacing w:after="40" w:before="40"/>
      </w:pPr>
      <w:r>
        <w:t xml:space="preserve"/>
      </w:r>
    </w:p>
    <w:p>
      <w:pPr>
        <w:spacing w:after="80" w:before="80"/>
      </w:pPr>
      <w:r>
        <w:rPr>
          <w:rFonts w:ascii="Arial" w:cs="Arial" w:eastAsia="Arial" w:hAnsi="Arial"/>
          <w:sz w:val="22"/>
          <w:szCs w:val="22"/>
        </w:rPr>
        <w:t xml:space="preserve">These Terms and Conditions govern the relationship between </w:t>
      </w:r>
      <w:r>
        <w:rPr>
          <w:rFonts w:ascii="Arial" w:cs="Arial" w:eastAsia="Arial" w:hAnsi="Arial"/>
          <w:b/>
          <w:bCs/>
          <w:color w:val="bf4288"/>
          <w:sz w:val="22"/>
          <w:szCs w:val="22"/>
        </w:rPr>
        <w:t xml:space="preserve">[Business Name]</w:t>
      </w:r>
      <w:r>
        <w:rPr>
          <w:rFonts w:ascii="Arial" w:cs="Arial" w:eastAsia="Arial" w:hAnsi="Arial"/>
          <w:sz w:val="22"/>
          <w:szCs w:val="22"/>
        </w:rPr>
        <w:t xml:space="preserve"> (ABN: </w:t>
      </w:r>
      <w:r>
        <w:rPr>
          <w:rFonts w:ascii="Arial" w:cs="Arial" w:eastAsia="Arial" w:hAnsi="Arial"/>
          <w:b/>
          <w:bCs/>
          <w:color w:val="bf4288"/>
          <w:sz w:val="22"/>
          <w:szCs w:val="22"/>
        </w:rPr>
        <w:t xml:space="preserve">[Your ABN]</w:t>
      </w:r>
      <w:r>
        <w:rPr>
          <w:rFonts w:ascii="Arial" w:cs="Arial" w:eastAsia="Arial" w:hAnsi="Arial"/>
          <w:sz w:val="22"/>
          <w:szCs w:val="22"/>
        </w:rPr>
        <w:t xml:space="preserve">), operated by </w:t>
      </w:r>
      <w:r>
        <w:rPr>
          <w:rFonts w:ascii="Arial" w:cs="Arial" w:eastAsia="Arial" w:hAnsi="Arial"/>
          <w:b/>
          <w:bCs/>
          <w:color w:val="bf4288"/>
          <w:sz w:val="22"/>
          <w:szCs w:val="22"/>
        </w:rPr>
        <w:t xml:space="preserve">[Your Full Name]</w:t>
      </w:r>
      <w:r>
        <w:rPr>
          <w:rFonts w:ascii="Arial" w:cs="Arial" w:eastAsia="Arial" w:hAnsi="Arial"/>
          <w:sz w:val="22"/>
          <w:szCs w:val="22"/>
        </w:rPr>
        <w:t xml:space="preserve">, and clients who book or purchase services. By booking a service or purchasing a product, you agree to these terms.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About our services</w:t>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provides </w:t>
      </w:r>
      <w:r>
        <w:rPr>
          <w:rFonts w:ascii="Arial" w:cs="Arial" w:eastAsia="Arial" w:hAnsi="Arial"/>
          <w:b/>
          <w:bCs/>
          <w:color w:val="bf4288"/>
          <w:sz w:val="22"/>
          <w:szCs w:val="22"/>
        </w:rPr>
        <w:t xml:space="preserve">[brief description of your services - e.g. energy healing, massage, coaching, readings, online courses]</w:t>
      </w:r>
      <w:r>
        <w:rPr>
          <w:rFonts w:ascii="Arial" w:cs="Arial" w:eastAsia="Arial" w:hAnsi="Arial"/>
          <w:sz w:val="22"/>
          <w:szCs w:val="22"/>
        </w:rPr>
        <w:t xml:space="preserve">. Services are provided in good faith for general wellbeing purposes and do not constitute medical, psychological, or legal advice.</w:t>
      </w:r>
    </w:p>
    <w:p>
      <w:pPr>
        <w:pBdr>
          <w:top w:val="single" w:color="E4EAEC" w:sz="4" w:space="6"/>
          <w:left w:val="single" w:color="bf4288" w:sz="12" w:space="8"/>
          <w:bottom w:val="single" w:color="E4EAEC" w:sz="4" w:space="6"/>
        </w:pBdr>
        <w:spacing w:after="120" w:before="120"/>
        <w:ind w:left="360" w:right="360"/>
      </w:pPr>
      <w:r>
        <w:rPr>
          <w:rFonts w:ascii="Arial" w:cs="Arial" w:eastAsia="Arial" w:hAnsi="Arial"/>
          <w:i/>
          <w:iCs/>
          <w:color w:val="555555"/>
          <w:sz w:val="20"/>
          <w:szCs w:val="20"/>
        </w:rPr>
        <w:t xml:space="preserve">Health services note: If you provide services that touch on physical or mental wellbeing (massage, myotherapy, counselling, etc.), consider adding: "Sessions are complementary in nature and are not a substitute for professional medical advice or treatment."</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Bookings and payment</w:t>
      </w:r>
    </w:p>
    <w:p>
      <w:pPr>
        <w:pStyle w:val="ListParagraph"/>
        <w:numPr>
          <w:ilvl w:val="0"/>
          <w:numId w:val="2"/>
        </w:numPr>
        <w:spacing w:after="40" w:before="40"/>
      </w:pPr>
      <w:r>
        <w:rPr>
          <w:rFonts w:ascii="Arial" w:cs="Arial" w:eastAsia="Arial" w:hAnsi="Arial"/>
          <w:sz w:val="22"/>
          <w:szCs w:val="22"/>
        </w:rPr>
        <w:t xml:space="preserve">Bookings are confirmed upon receipt of payment, or a deposit as specified at the time of booking.</w:t>
      </w:r>
    </w:p>
    <w:p>
      <w:pPr>
        <w:pStyle w:val="ListParagraph"/>
        <w:numPr>
          <w:ilvl w:val="0"/>
          <w:numId w:val="2"/>
        </w:numPr>
        <w:spacing w:after="40" w:before="40"/>
      </w:pPr>
      <w:r>
        <w:rPr>
          <w:rFonts w:ascii="Arial" w:cs="Arial" w:eastAsia="Arial" w:hAnsi="Arial"/>
          <w:sz w:val="22"/>
          <w:szCs w:val="22"/>
        </w:rPr>
        <w:t xml:space="preserve">Payment is accepted via </w:t>
      </w:r>
      <w:r>
        <w:rPr>
          <w:rFonts w:ascii="Arial" w:cs="Arial" w:eastAsia="Arial" w:hAnsi="Arial"/>
          <w:b/>
          <w:bCs/>
          <w:color w:val="bf4288"/>
          <w:sz w:val="22"/>
          <w:szCs w:val="22"/>
        </w:rPr>
        <w:t xml:space="preserve">[list your payment methods - e.g. Stripe, PayPal, bank transfer]</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Prices are in Australian dollars (AUD) and inclusive of GST where applicable.</w:t>
      </w:r>
    </w:p>
    <w:p>
      <w:pPr>
        <w:pStyle w:val="ListParagraph"/>
        <w:numPr>
          <w:ilvl w:val="0"/>
          <w:numId w:val="2"/>
        </w:numPr>
        <w:spacing w:after="40" w:before="40"/>
      </w:pPr>
      <w:r>
        <w:rPr>
          <w:rFonts w:ascii="Arial" w:cs="Arial" w:eastAsia="Arial" w:hAnsi="Arial"/>
          <w:sz w:val="22"/>
          <w:szCs w:val="22"/>
        </w:rPr>
        <w:t xml:space="preserve">Prices are subject to change. Confirmed bookings will be honoured at the price agreed at time of booking.</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Cancellations and refunds</w:t>
      </w:r>
    </w:p>
    <w:p>
      <w:pPr>
        <w:spacing w:after="80" w:before="80"/>
      </w:pPr>
      <w:r>
        <w:rPr>
          <w:rFonts w:ascii="Arial" w:cs="Arial" w:eastAsia="Arial" w:hAnsi="Arial"/>
          <w:sz w:val="22"/>
          <w:szCs w:val="22"/>
        </w:rPr>
        <w:t xml:space="preserve">Cancellations and refunds are governed by our Refund &amp; Cancellation Policy, which forms part of these Terms and Conditions.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Your responsibilities as a client</w:t>
      </w:r>
    </w:p>
    <w:p>
      <w:pPr>
        <w:pStyle w:val="ListParagraph"/>
        <w:numPr>
          <w:ilvl w:val="0"/>
          <w:numId w:val="2"/>
        </w:numPr>
        <w:spacing w:after="40" w:before="40"/>
      </w:pPr>
      <w:r>
        <w:rPr>
          <w:rFonts w:ascii="Arial" w:cs="Arial" w:eastAsia="Arial" w:hAnsi="Arial"/>
          <w:sz w:val="22"/>
          <w:szCs w:val="22"/>
        </w:rPr>
        <w:t xml:space="preserve">Arrive on time for appointments. Late arrivals may result in a shortened session at the full fee.</w:t>
      </w:r>
    </w:p>
    <w:p>
      <w:pPr>
        <w:pStyle w:val="ListParagraph"/>
        <w:numPr>
          <w:ilvl w:val="0"/>
          <w:numId w:val="2"/>
        </w:numPr>
        <w:spacing w:after="40" w:before="40"/>
      </w:pPr>
      <w:r>
        <w:rPr>
          <w:rFonts w:ascii="Arial" w:cs="Arial" w:eastAsia="Arial" w:hAnsi="Arial"/>
          <w:sz w:val="22"/>
          <w:szCs w:val="22"/>
        </w:rPr>
        <w:t xml:space="preserve">Provide accurate information relevant to the services you are receiving.</w:t>
      </w:r>
    </w:p>
    <w:p>
      <w:pPr>
        <w:pStyle w:val="ListParagraph"/>
        <w:numPr>
          <w:ilvl w:val="0"/>
          <w:numId w:val="2"/>
        </w:numPr>
        <w:spacing w:after="40" w:before="40"/>
      </w:pPr>
      <w:r>
        <w:rPr>
          <w:rFonts w:ascii="Arial" w:cs="Arial" w:eastAsia="Arial" w:hAnsi="Arial"/>
          <w:sz w:val="22"/>
          <w:szCs w:val="22"/>
        </w:rPr>
        <w:t xml:space="preserve">Communicate any health conditions, contraindications, or concerns before your session.</w:t>
      </w:r>
    </w:p>
    <w:p>
      <w:pPr>
        <w:pStyle w:val="ListParagraph"/>
        <w:numPr>
          <w:ilvl w:val="0"/>
          <w:numId w:val="2"/>
        </w:numPr>
        <w:spacing w:after="40" w:before="40"/>
      </w:pPr>
      <w:r>
        <w:rPr>
          <w:rFonts w:ascii="Arial" w:cs="Arial" w:eastAsia="Arial" w:hAnsi="Arial"/>
          <w:sz w:val="22"/>
          <w:szCs w:val="22"/>
        </w:rPr>
        <w:t xml:space="preserve">Treat </w:t>
      </w:r>
      <w:r>
        <w:rPr>
          <w:rFonts w:ascii="Arial" w:cs="Arial" w:eastAsia="Arial" w:hAnsi="Arial"/>
          <w:b/>
          <w:bCs/>
          <w:color w:val="bf4288"/>
          <w:sz w:val="22"/>
          <w:szCs w:val="22"/>
        </w:rPr>
        <w:t xml:space="preserve">[Business Name]</w:t>
      </w:r>
      <w:r>
        <w:rPr>
          <w:rFonts w:ascii="Arial" w:cs="Arial" w:eastAsia="Arial" w:hAnsi="Arial"/>
          <w:sz w:val="22"/>
          <w:szCs w:val="22"/>
        </w:rPr>
        <w:t xml:space="preserve"> and its practitioner with respect. We reserve the right to refuse or discontinue service where this is not upheld.</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Intellectual property</w:t>
      </w:r>
    </w:p>
    <w:p>
      <w:pPr>
        <w:spacing w:after="80" w:before="80"/>
      </w:pPr>
      <w:r>
        <w:rPr>
          <w:rFonts w:ascii="Arial" w:cs="Arial" w:eastAsia="Arial" w:hAnsi="Arial"/>
          <w:sz w:val="22"/>
          <w:szCs w:val="22"/>
        </w:rPr>
        <w:t xml:space="preserve">All course content, materials, worksheets, and resources provided by </w:t>
      </w:r>
      <w:r>
        <w:rPr>
          <w:rFonts w:ascii="Arial" w:cs="Arial" w:eastAsia="Arial" w:hAnsi="Arial"/>
          <w:b/>
          <w:bCs/>
          <w:color w:val="bf4288"/>
          <w:sz w:val="22"/>
          <w:szCs w:val="22"/>
        </w:rPr>
        <w:t xml:space="preserve">[Business Name]</w:t>
      </w:r>
      <w:r>
        <w:rPr>
          <w:rFonts w:ascii="Arial" w:cs="Arial" w:eastAsia="Arial" w:hAnsi="Arial"/>
          <w:sz w:val="22"/>
          <w:szCs w:val="22"/>
        </w:rPr>
        <w:t xml:space="preserve"> are for your personal use only. They may not be reproduced, shared, or distributed without prior written permission.</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Limitation of liability</w:t>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provides services in good faith. To the extent permitted by law, we are not liable for any indirect, incidental, or consequential loss arising from the use of our services. Our total liability in any circumstance is limited to the amount paid for the specific service in question.</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Complaints</w:t>
      </w:r>
    </w:p>
    <w:p>
      <w:pPr>
        <w:spacing w:after="80" w:before="80"/>
      </w:pPr>
      <w:r>
        <w:rPr>
          <w:rFonts w:ascii="Arial" w:cs="Arial" w:eastAsia="Arial" w:hAnsi="Arial"/>
          <w:sz w:val="22"/>
          <w:szCs w:val="22"/>
        </w:rPr>
        <w:t xml:space="preserve">We take feedback seriously. If you have a concern, please contact us in writing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We will acknowledge your complaint promptly and work toward a resolution in good faith.</w:t>
      </w:r>
    </w:p>
    <w:p>
      <w:pPr>
        <w:spacing w:after="80" w:before="80"/>
      </w:pPr>
      <w:r>
        <w:rPr>
          <w:rFonts w:ascii="Arial" w:cs="Arial" w:eastAsia="Arial" w:hAnsi="Arial"/>
          <w:sz w:val="22"/>
          <w:szCs w:val="22"/>
        </w:rPr>
        <w:t xml:space="preserve">If a resolution cannot be reached directly, both parties agree to attempt mediation with an independent, accredited mediator before pursuing legal action. Costs of mediation will be shared equally. Litigation is considered a last resort.</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Privacy</w:t>
      </w:r>
    </w:p>
    <w:p>
      <w:pPr>
        <w:spacing w:after="80" w:before="80"/>
      </w:pPr>
      <w:r>
        <w:rPr>
          <w:rFonts w:ascii="Arial" w:cs="Arial" w:eastAsia="Arial" w:hAnsi="Arial"/>
          <w:sz w:val="22"/>
          <w:szCs w:val="22"/>
        </w:rPr>
        <w:t xml:space="preserve">The collection and handling of your personal information is governed by our Privacy Policy, which forms part of these Terms and Conditions.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Changes to these terms</w:t>
      </w:r>
    </w:p>
    <w:p>
      <w:pPr>
        <w:spacing w:after="80" w:before="80"/>
      </w:pPr>
      <w:r>
        <w:rPr>
          <w:rFonts w:ascii="Arial" w:cs="Arial" w:eastAsia="Arial" w:hAnsi="Arial"/>
          <w:sz w:val="22"/>
          <w:szCs w:val="22"/>
        </w:rPr>
        <w:t xml:space="preserve">We may update these Terms and Conditions at any time. Changes will be posted to our website and apply to bookings made after the date of change. Last updated: </w:t>
      </w:r>
      <w:r>
        <w:rPr>
          <w:rFonts w:ascii="Arial" w:cs="Arial" w:eastAsia="Arial" w:hAnsi="Arial"/>
          <w:b/>
          <w:bCs/>
          <w:color w:val="bf4288"/>
          <w:sz w:val="22"/>
          <w:szCs w:val="22"/>
        </w:rPr>
        <w:t xml:space="preserve">[date]</w:t>
      </w:r>
      <w:r>
        <w:rPr>
          <w:rFonts w:ascii="Arial" w:cs="Arial" w:eastAsia="Arial" w:hAnsi="Arial"/>
          <w:sz w:val="22"/>
          <w:szCs w:val="22"/>
        </w:rPr>
        <w:t xml:space="preserv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Governing law</w:t>
      </w:r>
    </w:p>
    <w:p>
      <w:pPr>
        <w:spacing w:after="80" w:before="80"/>
      </w:pPr>
      <w:r>
        <w:rPr>
          <w:rFonts w:ascii="Arial" w:cs="Arial" w:eastAsia="Arial" w:hAnsi="Arial"/>
          <w:sz w:val="22"/>
          <w:szCs w:val="22"/>
        </w:rPr>
        <w:t xml:space="preserve">These Terms and Conditions are governed by the laws of South Australia, Australia. Any disputes are subject to the jurisdiction of the courts of South Australia.</w:t>
      </w:r>
    </w:p>
    <w:p>
      <w:pPr>
        <w:spacing w:after="40" w:before="40"/>
      </w:pPr>
      <w:r>
        <w:t xml:space="preserve"/>
      </w:r>
    </w:p>
    <w:p>
      <w:pPr>
        <w:spacing w:after="80" w:before="80"/>
      </w:pPr>
      <w:r>
        <w:rPr>
          <w:rFonts w:ascii="Arial" w:cs="Arial" w:eastAsia="Arial" w:hAnsi="Arial"/>
          <w:sz w:val="22"/>
          <w:szCs w:val="22"/>
        </w:rPr>
        <w:t xml:space="preserve">Contact: </w:t>
      </w:r>
      <w:r>
        <w:rPr>
          <w:rFonts w:ascii="Arial" w:cs="Arial" w:eastAsia="Arial" w:hAnsi="Arial"/>
          <w:b/>
          <w:bCs/>
          <w:color w:val="bf4288"/>
          <w:sz w:val="22"/>
          <w:szCs w:val="22"/>
        </w:rPr>
        <w:t xml:space="preserve">[Business Name]</w:t>
      </w:r>
      <w:r>
        <w:rPr>
          <w:rFonts w:ascii="Arial" w:cs="Arial" w:eastAsia="Arial" w:hAnsi="Arial"/>
          <w:sz w:val="22"/>
          <w:szCs w:val="22"/>
        </w:rPr>
        <w:t xml:space="preserve"> —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 </w:t>
      </w:r>
      <w:r>
        <w:rPr>
          <w:rFonts w:ascii="Arial" w:cs="Arial" w:eastAsia="Arial" w:hAnsi="Arial"/>
          <w:b/>
          <w:bCs/>
          <w:color w:val="bf4288"/>
          <w:sz w:val="22"/>
          <w:szCs w:val="22"/>
        </w:rPr>
        <w:t xml:space="preserve">[your website URL]</w:t>
      </w:r>
      <w:r>
        <w:rPr>
          <w:rFonts w:ascii="Arial" w:cs="Arial" w:eastAsia="Arial" w:hAnsi="Arial"/>
          <w:sz w:val="22"/>
          <w:szCs w:val="22"/>
        </w:rPr>
        <w:t xml:space="preserve"/>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Arial" w:cs="Arial" w:eastAsia="Arial" w:hAnsi="Arial"/>
      <w:b/>
      <w:bCs/>
      <w:color w:val="3B5E6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2E3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2026-10-28T03:15:10.492Z</dcterms:created>
  <dcterms:modified xsi:type="dcterms:W3CDTF">2026-10-28T03:15:10.492Z</dcterms:modified>
</cp:coreProperties>
</file>

<file path=docProps/custom.xml><?xml version="1.0" encoding="utf-8"?>
<Properties xmlns="http://schemas.openxmlformats.org/officeDocument/2006/custom-properties" xmlns:vt="http://schemas.openxmlformats.org/officeDocument/2006/docPropsVTypes"/>
</file>