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C2A" w:rsidRDefault="004F219B">
      <w:r>
        <w:t>Methods</w:t>
      </w:r>
    </w:p>
    <w:p w:rsidR="004F219B" w:rsidRDefault="004F219B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Various beaches are around Cape Town are divided up into 'cleared' and 'non-cleared' sections. These were sampled for POM content in the soil by collecting soil samples perpendicular to shore, the area covered was divided up into 5 sections according to the length of the transect on that particular sampling occasion. Soil samples 20cm deep were taken each time. Each sample was weighed, dried, re-weight, placed in a muffle furnace and finally re-weighed. The differences between the weights is how you get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 an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estimate of POM content. </w:t>
      </w:r>
    </w:p>
    <w:p w:rsidR="00833B2E" w:rsidRDefault="00833B2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Aim</w:t>
      </w:r>
    </w:p>
    <w:p w:rsidR="00833B2E" w:rsidRDefault="004267F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determine if the removal of kelp from beaches affected the POM</w:t>
      </w:r>
      <w:r w:rsidR="009F085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content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in the soil. </w:t>
      </w:r>
    </w:p>
    <w:p w:rsidR="009F0850" w:rsidRDefault="009F0850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Ecological impact </w:t>
      </w:r>
      <w:bookmarkStart w:id="0" w:name="_GoBack"/>
      <w:bookmarkEnd w:id="0"/>
    </w:p>
    <w:sectPr w:rsidR="009F0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19B"/>
    <w:rsid w:val="0015622B"/>
    <w:rsid w:val="004267FD"/>
    <w:rsid w:val="004F219B"/>
    <w:rsid w:val="00833B2E"/>
    <w:rsid w:val="009F0850"/>
    <w:rsid w:val="00C74E97"/>
    <w:rsid w:val="00C9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JESSE_</dc:creator>
  <cp:lastModifiedBy>JESSE_</cp:lastModifiedBy>
  <cp:revision>2</cp:revision>
  <dcterms:created xsi:type="dcterms:W3CDTF">2018-06-19T06:25:00Z</dcterms:created>
  <dcterms:modified xsi:type="dcterms:W3CDTF">2018-06-19T08:51:00Z</dcterms:modified>
</cp:coreProperties>
</file>