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Jess Cadena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1" w:line="200" w:lineRule="auto"/>
        <w:jc w:val="center"/>
        <w:rPr>
          <w:rFonts w:ascii="Garamond" w:cs="Garamond" w:eastAsia="Garamond" w:hAnsi="Garamond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jessmcadena@gmail.com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www.linkedin.com/in/jesscadena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|(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713)-829-7157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Texas A&amp;M University                                                                                                               </w:t>
        <w:tab/>
        <w:t xml:space="preserve">  College Station,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Major: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Computer Science, B.S.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 </w:t>
        <w:tab/>
        <w:t xml:space="preserve"> May 2026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Expected)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CS Coursework: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Data Structures and Algorithms, Operating Systems, Computer Architecture, Discrete Math</w:t>
        <w:tab/>
        <w:t xml:space="preserve">GPA: 3.7/4.0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sz w:val="14"/>
          <w:szCs w:val="14"/>
          <w:u w:val="none"/>
          <w:vertAlign w:val="baseline"/>
          <w:rtl w:val="0"/>
        </w:rPr>
        <w:t xml:space="preserve">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line="276" w:lineRule="auto"/>
        <w:ind w:left="4584" w:firstLine="0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800"/>
          <w:tab w:val="left" w:leader="none" w:pos="360"/>
        </w:tabs>
        <w:ind w:right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  <w:tab w:val="left" w:leader="none" w:pos="360"/>
        </w:tabs>
        <w:ind w:right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HEB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                                                                                                      </w:t>
        <w:tab/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San Antonio, Texas</w:t>
      </w:r>
    </w:p>
    <w:p w:rsidR="00000000" w:rsidDel="00000000" w:rsidP="00000000" w:rsidRDefault="00000000" w:rsidRPr="00000000" w14:paraId="0000000D">
      <w:pPr>
        <w:tabs>
          <w:tab w:val="right" w:leader="none" w:pos="10800"/>
          <w:tab w:val="left" w:leader="none" w:pos="360"/>
        </w:tabs>
        <w:ind w:right="0"/>
        <w:rPr>
          <w:rFonts w:ascii="Garamond" w:cs="Garamond" w:eastAsia="Garamond" w:hAnsi="Garamond"/>
          <w:color w:val="0000ff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May 2024 -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3870"/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AWS lambda to provide possible discounts when provided a transaction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870"/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and Updated numerous TIBCO BusinessWorks Projects to produce endpoints for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870"/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Deployed Kafka connectors to perform data lake hydrations from on-prem servers to S3 buckets.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870"/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various Databricks notebooks to create files and push them to origami from S3 buckets.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870"/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Gained valuable experience in middleware software, backend development, and API’s.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Presented an end-of-internship presentation, gained proficiency in Jira, confluence, 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  <w:tab w:val="left" w:leader="none" w:pos="360"/>
        </w:tabs>
        <w:ind w:right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  <w:tab w:val="left" w:leader="none" w:pos="360"/>
        </w:tabs>
        <w:ind w:right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HEB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</w:t>
        <w:tab/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Cypress,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710"/>
          <w:tab w:val="left" w:leader="none" w:pos="360"/>
        </w:tabs>
        <w:ind w:right="-9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Cashier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August 2020 - June 2023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Assisted 150+ customers daily with checkout, providing a positive and welcoming experience.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Gained important experience in customer service and grew soft skills.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Trained several new batches of Cashiers throughout the year as new employees were hired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Image Scaler and Stitcher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sz w:val="8"/>
          <w:szCs w:val="8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sz w:val="8"/>
          <w:szCs w:val="8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image scaler and stitcher capable of resizing and combining Images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Utilized Bi-linear interpolation for pixel color adjustment and double arrays for pixel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Included a fully fleshed-out exception system to prevent any errors from invalid inputs.</w:t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spacing w:line="276" w:lineRule="auto"/>
        <w:ind w:left="0" w:firstLine="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tabs>
          <w:tab w:val="right" w:leader="none" w:pos="10080"/>
          <w:tab w:val="left" w:leader="none" w:pos="36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right" w:leader="none" w:pos="10080"/>
          <w:tab w:val="left" w:leader="none" w:pos="360"/>
        </w:tabs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  <w:tab w:val="left" w:leader="none" w:pos="36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  <w:tab w:val="left" w:leader="none" w:pos="36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Century Men’s Society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College Station,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  <w:tab w:val="left" w:leader="none" w:pos="36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Officer </w:t>
        <w:tab/>
        <w:t xml:space="preserve">March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Oversee and maintain a budget of 60,000 dollars annually, raised for our philanthropy Camp Kesem, which supports children through and beyond their parent's cancer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Selected into a cohort of 40, out of 300+ applicants,  a highly competitive service social organization focused on character formation for male students at Texas A&amp;M University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Serve on the recruitment committee, to lead recruitment efforts and support in selecting the next class from the pool of applicants.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 over 25 hours a semester through the organization.</w:t>
      </w:r>
    </w:p>
    <w:p w:rsidR="00000000" w:rsidDel="00000000" w:rsidP="00000000" w:rsidRDefault="00000000" w:rsidRPr="00000000" w14:paraId="0000002D">
      <w:pPr>
        <w:tabs>
          <w:tab w:val="right" w:leader="none" w:pos="10080"/>
        </w:tabs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  <w:tab w:val="left" w:leader="none" w:pos="360"/>
          <w:tab w:val="right" w:leader="none" w:pos="1071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  <w:tab w:val="left" w:leader="none" w:pos="360"/>
          <w:tab w:val="right" w:leader="none" w:pos="1071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Freshman Leaders Establishing Excellence (FLEX)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College Station, Texas</w:t>
      </w:r>
    </w:p>
    <w:p w:rsidR="00000000" w:rsidDel="00000000" w:rsidP="00000000" w:rsidRDefault="00000000" w:rsidRPr="00000000" w14:paraId="00000030">
      <w:pPr>
        <w:tabs>
          <w:tab w:val="right" w:leader="none" w:pos="10800"/>
          <w:tab w:val="left" w:leader="none" w:pos="360"/>
          <w:tab w:val="right" w:leader="none" w:pos="10710"/>
        </w:tabs>
        <w:rPr>
          <w:rFonts w:ascii="Garamond" w:cs="Garamond" w:eastAsia="Garamond" w:hAnsi="Garamond"/>
          <w:i w:val="1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Mentor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September 2022 -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Professional development organization focused on improving freshman leadership 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Led the organization's external brand efforts through social media and merchandise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program to assign randomized lunch dates every week for members.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Mentored 4 freshmen personally, academically, and professionally. </w:t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ind w:left="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Java, Haskell</w:t>
      </w:r>
    </w:p>
    <w:p w:rsidR="00000000" w:rsidDel="00000000" w:rsidP="00000000" w:rsidRDefault="00000000" w:rsidRPr="00000000" w14:paraId="00000038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TIBCO BWCE and EMS, AWS, Databricks, Jenkins, Argo, Jira, Confluence, Gitlab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54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 w:val="1"/>
    <w:rsid w:val="00D26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D26FAA"/>
    <w:pPr>
      <w:ind w:left="720"/>
      <w:contextualSpacing w:val="1"/>
    </w:pPr>
    <w:rPr>
      <w:rFonts w:eastAsia="Times New Roman"/>
      <w:sz w:val="20"/>
      <w:szCs w:val="20"/>
      <w:lang w:eastAsia="en-US"/>
    </w:rPr>
  </w:style>
  <w:style w:type="paragraph" w:styleId="Default" w:customStyle="1">
    <w:name w:val="Default"/>
    <w:rsid w:val="00BA55D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5AE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dSBTfDsTYANE7ieweZte5dQIw==">CgMxLjA4AHIhMW1wUW0ybkEyLUs4UWNFajFha1NzWGd0blllN256aUdf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2022-02-18T19:28:00Z</dcterms:created>
  <dc:creator>Resume Editing</dc:creator>
</cp:coreProperties>
</file>