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3D76" w14:textId="77777777" w:rsidR="00CF33D2" w:rsidRDefault="00CF33D2" w:rsidP="00CF33D2">
      <w:pPr>
        <w:jc w:val="center"/>
        <w:rPr>
          <w:b/>
          <w:bCs/>
          <w:sz w:val="28"/>
          <w:szCs w:val="28"/>
        </w:rPr>
      </w:pPr>
    </w:p>
    <w:p w14:paraId="2DBD93E5" w14:textId="77777777" w:rsidR="00CF33D2" w:rsidRDefault="00CF33D2" w:rsidP="00CF33D2">
      <w:pPr>
        <w:jc w:val="center"/>
        <w:rPr>
          <w:b/>
          <w:bCs/>
          <w:sz w:val="28"/>
          <w:szCs w:val="28"/>
        </w:rPr>
      </w:pPr>
    </w:p>
    <w:p w14:paraId="07739446" w14:textId="77777777" w:rsidR="00CF33D2" w:rsidRDefault="00CF33D2" w:rsidP="00CF33D2">
      <w:pPr>
        <w:jc w:val="center"/>
        <w:rPr>
          <w:b/>
          <w:bCs/>
          <w:sz w:val="28"/>
          <w:szCs w:val="28"/>
        </w:rPr>
      </w:pPr>
    </w:p>
    <w:p w14:paraId="7C1B8CD5" w14:textId="77777777" w:rsidR="00CF33D2" w:rsidRDefault="00CF33D2" w:rsidP="00CF33D2">
      <w:pPr>
        <w:jc w:val="center"/>
        <w:rPr>
          <w:b/>
          <w:bCs/>
          <w:sz w:val="28"/>
          <w:szCs w:val="28"/>
        </w:rPr>
      </w:pPr>
    </w:p>
    <w:p w14:paraId="5F70869A" w14:textId="77777777" w:rsidR="00CF33D2" w:rsidRDefault="00CF33D2" w:rsidP="00CF33D2">
      <w:pPr>
        <w:jc w:val="center"/>
        <w:rPr>
          <w:b/>
          <w:bCs/>
          <w:sz w:val="28"/>
          <w:szCs w:val="28"/>
        </w:rPr>
      </w:pPr>
    </w:p>
    <w:p w14:paraId="49EC5156" w14:textId="77777777" w:rsidR="00CF33D2" w:rsidRDefault="00CF33D2" w:rsidP="00CF33D2">
      <w:pPr>
        <w:jc w:val="center"/>
        <w:rPr>
          <w:b/>
          <w:bCs/>
          <w:sz w:val="28"/>
          <w:szCs w:val="28"/>
        </w:rPr>
      </w:pPr>
    </w:p>
    <w:p w14:paraId="475ABFA5" w14:textId="5984DB3B" w:rsidR="00CF33D2" w:rsidRDefault="00CF33D2" w:rsidP="00CF33D2">
      <w:pPr>
        <w:jc w:val="center"/>
        <w:rPr>
          <w:b/>
          <w:bCs/>
          <w:sz w:val="28"/>
          <w:szCs w:val="28"/>
        </w:rPr>
      </w:pPr>
      <w:r>
        <w:rPr>
          <w:b/>
          <w:bCs/>
          <w:sz w:val="28"/>
          <w:szCs w:val="28"/>
        </w:rPr>
        <w:t>7-2 Project Two</w:t>
      </w:r>
      <w:r w:rsidR="00B945D1">
        <w:rPr>
          <w:b/>
          <w:bCs/>
          <w:sz w:val="28"/>
          <w:szCs w:val="28"/>
        </w:rPr>
        <w:t>: Security Policy</w:t>
      </w:r>
      <w:r>
        <w:rPr>
          <w:b/>
          <w:bCs/>
          <w:sz w:val="28"/>
          <w:szCs w:val="28"/>
        </w:rPr>
        <w:t xml:space="preserve"> Presentation</w:t>
      </w:r>
    </w:p>
    <w:p w14:paraId="53380274" w14:textId="77777777" w:rsidR="00CF33D2" w:rsidRPr="002D56D9" w:rsidRDefault="00CF33D2" w:rsidP="00CF33D2">
      <w:pPr>
        <w:jc w:val="center"/>
        <w:rPr>
          <w:b/>
          <w:bCs/>
          <w:sz w:val="28"/>
          <w:szCs w:val="28"/>
        </w:rPr>
      </w:pPr>
    </w:p>
    <w:p w14:paraId="7F76E65E" w14:textId="77777777" w:rsidR="00CF33D2" w:rsidRDefault="00CF33D2" w:rsidP="00CF33D2">
      <w:pPr>
        <w:jc w:val="center"/>
      </w:pPr>
      <w:r>
        <w:t>Jessica Ayer</w:t>
      </w:r>
    </w:p>
    <w:p w14:paraId="0F70A4A7" w14:textId="09FD2B1E" w:rsidR="00CF33D2" w:rsidRDefault="00CF33D2" w:rsidP="00CF33D2">
      <w:pPr>
        <w:jc w:val="center"/>
      </w:pPr>
      <w:r>
        <w:t>December 11</w:t>
      </w:r>
      <w:r w:rsidRPr="00974529">
        <w:rPr>
          <w:vertAlign w:val="superscript"/>
        </w:rPr>
        <w:t>th</w:t>
      </w:r>
      <w:r>
        <w:t>, 2022</w:t>
      </w:r>
    </w:p>
    <w:p w14:paraId="6F6961EC" w14:textId="77777777" w:rsidR="00CF33D2" w:rsidRDefault="00CF33D2" w:rsidP="00CF33D2">
      <w:pPr>
        <w:jc w:val="center"/>
      </w:pPr>
      <w:r>
        <w:t>CS 405: 22EW2</w:t>
      </w:r>
    </w:p>
    <w:p w14:paraId="38DE90F9" w14:textId="5731FA7D" w:rsidR="00CF33D2" w:rsidRDefault="00CF33D2" w:rsidP="00CF33D2">
      <w:pPr>
        <w:jc w:val="center"/>
      </w:pPr>
      <w:r>
        <w:t>Instructor: Aaron Demory</w:t>
      </w:r>
    </w:p>
    <w:p w14:paraId="33637689" w14:textId="09C7398B" w:rsidR="00CF33D2" w:rsidRDefault="00CF33D2" w:rsidP="00CF33D2">
      <w:pPr>
        <w:jc w:val="center"/>
      </w:pPr>
    </w:p>
    <w:p w14:paraId="3A582937" w14:textId="77777777" w:rsidR="00CF33D2" w:rsidRDefault="00CF33D2" w:rsidP="00CF33D2">
      <w:pPr>
        <w:suppressAutoHyphens/>
        <w:spacing w:after="0" w:line="240" w:lineRule="auto"/>
        <w:jc w:val="center"/>
        <w:rPr>
          <w:b/>
        </w:rPr>
      </w:pPr>
    </w:p>
    <w:p w14:paraId="6331F939" w14:textId="57E378C2" w:rsidR="00CF33D2" w:rsidRPr="007D553D" w:rsidRDefault="00CF33D2" w:rsidP="00CF33D2">
      <w:pPr>
        <w:suppressAutoHyphens/>
        <w:spacing w:after="0" w:line="240" w:lineRule="auto"/>
        <w:jc w:val="center"/>
        <w:rPr>
          <w:b/>
        </w:rPr>
      </w:pPr>
      <w:r>
        <w:rPr>
          <w:color w:val="000000"/>
        </w:rPr>
        <w:t xml:space="preserve">YouTube presentation Link: </w:t>
      </w:r>
      <w:r w:rsidRPr="00CF33D2">
        <w:rPr>
          <w:color w:val="000000"/>
        </w:rPr>
        <w:t>https://youtu.be/9uySd6nbXlQ</w:t>
      </w:r>
    </w:p>
    <w:p w14:paraId="3AF73FD2" w14:textId="77777777" w:rsidR="00CF33D2" w:rsidRDefault="00CF33D2" w:rsidP="00CF33D2">
      <w:pPr>
        <w:jc w:val="center"/>
      </w:pPr>
    </w:p>
    <w:p w14:paraId="115A3D8E" w14:textId="1E9C883F" w:rsidR="00CF33D2" w:rsidRDefault="00CF33D2">
      <w:pPr>
        <w:rPr>
          <w:b/>
          <w:sz w:val="24"/>
        </w:rPr>
      </w:pPr>
      <w:r>
        <w:br w:type="page"/>
      </w:r>
    </w:p>
    <w:p w14:paraId="76239859" w14:textId="77777777" w:rsidR="00CF33D2" w:rsidRDefault="00CF33D2" w:rsidP="007C3583">
      <w:pPr>
        <w:pStyle w:val="Heading1"/>
      </w:pPr>
    </w:p>
    <w:p w14:paraId="0A891C62" w14:textId="35802D65" w:rsidR="00177915" w:rsidRPr="007D553D" w:rsidRDefault="00BA25B9" w:rsidP="007C3583">
      <w:pPr>
        <w:pStyle w:val="Heading1"/>
      </w:pPr>
      <w:r w:rsidRPr="007D553D">
        <w:t xml:space="preserve">CS 405 Project Two Script </w:t>
      </w:r>
      <w:r w:rsidRPr="007C3583">
        <w:t>Template</w:t>
      </w:r>
    </w:p>
    <w:p w14:paraId="262AB0D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F7703C" w14:paraId="4B4B770F" w14:textId="77777777" w:rsidTr="00DE776F">
        <w:trPr>
          <w:trHeight w:val="1373"/>
          <w:tblHeader/>
        </w:trPr>
        <w:tc>
          <w:tcPr>
            <w:tcW w:w="2115" w:type="dxa"/>
            <w:vAlign w:val="center"/>
          </w:tcPr>
          <w:p w14:paraId="4ECED12A"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Slide Number</w:t>
            </w:r>
          </w:p>
        </w:tc>
        <w:tc>
          <w:tcPr>
            <w:tcW w:w="7455" w:type="dxa"/>
            <w:vAlign w:val="center"/>
          </w:tcPr>
          <w:p w14:paraId="6F3B26C6"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Narrative</w:t>
            </w:r>
          </w:p>
        </w:tc>
      </w:tr>
      <w:tr w:rsidR="00177915" w:rsidRPr="00F7703C" w14:paraId="5D6B29BB" w14:textId="77777777" w:rsidTr="00DE776F">
        <w:trPr>
          <w:trHeight w:val="1296"/>
        </w:trPr>
        <w:tc>
          <w:tcPr>
            <w:tcW w:w="2115" w:type="dxa"/>
            <w:vAlign w:val="center"/>
          </w:tcPr>
          <w:p w14:paraId="2923617A"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1</w:t>
            </w:r>
          </w:p>
        </w:tc>
        <w:tc>
          <w:tcPr>
            <w:tcW w:w="7455" w:type="dxa"/>
          </w:tcPr>
          <w:p w14:paraId="4D5F55CB" w14:textId="77777777" w:rsidR="00177915" w:rsidRPr="00F7703C" w:rsidRDefault="00AF770E" w:rsidP="007D553D">
            <w:pPr>
              <w:suppressAutoHyphens/>
              <w:rPr>
                <w:rFonts w:asciiTheme="minorHAnsi" w:hAnsiTheme="minorHAnsi" w:cstheme="minorHAnsi"/>
              </w:rPr>
            </w:pPr>
            <w:r w:rsidRPr="00F7703C">
              <w:rPr>
                <w:rFonts w:asciiTheme="minorHAnsi" w:hAnsiTheme="minorHAnsi" w:cstheme="minorHAnsi"/>
              </w:rPr>
              <w:t xml:space="preserve">The presentation will introduce you to Green Pace’s new security policy. The policy is designed to support the transition from a DevOps to a </w:t>
            </w:r>
            <w:proofErr w:type="spellStart"/>
            <w:r w:rsidRPr="00F7703C">
              <w:rPr>
                <w:rFonts w:asciiTheme="minorHAnsi" w:hAnsiTheme="minorHAnsi" w:cstheme="minorHAnsi"/>
              </w:rPr>
              <w:t>DevSecOps</w:t>
            </w:r>
            <w:proofErr w:type="spellEnd"/>
            <w:r w:rsidRPr="00F7703C">
              <w:rPr>
                <w:rFonts w:asciiTheme="minorHAnsi" w:hAnsiTheme="minorHAnsi" w:cstheme="minorHAnsi"/>
              </w:rPr>
              <w:t xml:space="preserve"> workflow. It covers both what standards and policies are being implemented as well as why. </w:t>
            </w:r>
          </w:p>
        </w:tc>
      </w:tr>
      <w:tr w:rsidR="00177915" w:rsidRPr="00F7703C" w14:paraId="457B5E87" w14:textId="77777777" w:rsidTr="00DE776F">
        <w:trPr>
          <w:trHeight w:val="1373"/>
        </w:trPr>
        <w:tc>
          <w:tcPr>
            <w:tcW w:w="2115" w:type="dxa"/>
            <w:vAlign w:val="center"/>
          </w:tcPr>
          <w:p w14:paraId="732CD4BB" w14:textId="77777777" w:rsidR="00177915" w:rsidRPr="00F7703C" w:rsidRDefault="00BA25B9" w:rsidP="00C40E91">
            <w:pPr>
              <w:suppressAutoHyphens/>
              <w:jc w:val="center"/>
              <w:rPr>
                <w:rFonts w:asciiTheme="minorHAnsi" w:hAnsiTheme="minorHAnsi" w:cstheme="minorHAnsi"/>
                <w:b/>
              </w:rPr>
            </w:pPr>
            <w:r w:rsidRPr="00F7703C">
              <w:rPr>
                <w:rFonts w:asciiTheme="minorHAnsi" w:hAnsiTheme="minorHAnsi" w:cstheme="minorHAnsi"/>
                <w:b/>
              </w:rPr>
              <w:t>2</w:t>
            </w:r>
          </w:p>
        </w:tc>
        <w:tc>
          <w:tcPr>
            <w:tcW w:w="7455" w:type="dxa"/>
          </w:tcPr>
          <w:p w14:paraId="3F91551F" w14:textId="4F1F1586" w:rsidR="00361372" w:rsidRPr="00F7703C" w:rsidRDefault="00C40E91" w:rsidP="00361372">
            <w:pPr>
              <w:spacing w:before="100" w:beforeAutospacing="1" w:after="100" w:afterAutospacing="1"/>
              <w:ind w:firstLine="360"/>
              <w:rPr>
                <w:rFonts w:asciiTheme="minorHAnsi" w:eastAsia="Times New Roman" w:hAnsiTheme="minorHAnsi" w:cstheme="minorHAnsi"/>
                <w:color w:val="202122"/>
                <w:spacing w:val="3"/>
              </w:rPr>
            </w:pPr>
            <w:r w:rsidRPr="00F7703C">
              <w:rPr>
                <w:rFonts w:asciiTheme="minorHAnsi" w:eastAsia="Times New Roman" w:hAnsiTheme="minorHAnsi" w:cstheme="minorHAnsi"/>
                <w:color w:val="202122"/>
                <w:spacing w:val="3"/>
              </w:rPr>
              <w:t xml:space="preserve">Defense in Depth protects your data. It is the practice of implementing multiple layers of security measures to protect one’s assets. These layers include but are not limited to antivirus software, firewalls, secure gateways, and best coding practices. Each layer filters out more vulnerabilities to create an overlapping net and preventing security breaches from penetrating though any individual layer’s holes. It can also thwart attacks that have already breached the system.  Human negligence is often what lead to security breaches so practicing Defense in Depth </w:t>
            </w:r>
            <w:r w:rsidR="001C3413" w:rsidRPr="00F7703C">
              <w:rPr>
                <w:rFonts w:asciiTheme="minorHAnsi" w:eastAsia="Times New Roman" w:hAnsiTheme="minorHAnsi" w:cstheme="minorHAnsi"/>
                <w:color w:val="202122"/>
                <w:spacing w:val="3"/>
              </w:rPr>
              <w:t>is crucial</w:t>
            </w:r>
            <w:r w:rsidRPr="00F7703C">
              <w:rPr>
                <w:rFonts w:asciiTheme="minorHAnsi" w:eastAsia="Times New Roman" w:hAnsiTheme="minorHAnsi" w:cstheme="minorHAnsi"/>
                <w:color w:val="202122"/>
                <w:spacing w:val="3"/>
              </w:rPr>
              <w:t xml:space="preserve"> (Fortinet, 2022).</w:t>
            </w:r>
          </w:p>
        </w:tc>
      </w:tr>
      <w:tr w:rsidR="00177915" w:rsidRPr="00F7703C" w14:paraId="72C68F2C" w14:textId="77777777" w:rsidTr="00DE776F">
        <w:trPr>
          <w:trHeight w:val="1296"/>
        </w:trPr>
        <w:tc>
          <w:tcPr>
            <w:tcW w:w="2115" w:type="dxa"/>
            <w:vAlign w:val="center"/>
          </w:tcPr>
          <w:p w14:paraId="28E639D6"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3</w:t>
            </w:r>
          </w:p>
        </w:tc>
        <w:tc>
          <w:tcPr>
            <w:tcW w:w="7455" w:type="dxa"/>
          </w:tcPr>
          <w:p w14:paraId="3CD5D7DA" w14:textId="66C114E4" w:rsidR="00177915" w:rsidRPr="00F7703C" w:rsidRDefault="00370ABB" w:rsidP="007D553D">
            <w:pPr>
              <w:suppressAutoHyphens/>
              <w:rPr>
                <w:rFonts w:asciiTheme="minorHAnsi" w:hAnsiTheme="minorHAnsi" w:cstheme="minorHAnsi"/>
              </w:rPr>
            </w:pPr>
            <w:r w:rsidRPr="00370ABB">
              <w:rPr>
                <w:rFonts w:asciiTheme="minorHAnsi" w:hAnsiTheme="minorHAnsi" w:cstheme="minorHAnsi"/>
              </w:rPr>
              <w:t xml:space="preserve">The matrix shows how the severity level is assessed for </w:t>
            </w:r>
            <w:r w:rsidRPr="00F7703C">
              <w:rPr>
                <w:rFonts w:asciiTheme="minorHAnsi" w:hAnsiTheme="minorHAnsi" w:cstheme="minorHAnsi"/>
              </w:rPr>
              <w:t>each</w:t>
            </w:r>
            <w:r w:rsidRPr="00370ABB">
              <w:rPr>
                <w:rFonts w:asciiTheme="minorHAnsi" w:hAnsiTheme="minorHAnsi" w:cstheme="minorHAnsi"/>
              </w:rPr>
              <w:t xml:space="preserve"> coding standard</w:t>
            </w:r>
            <w:r w:rsidRPr="00F7703C">
              <w:rPr>
                <w:rFonts w:asciiTheme="minorHAnsi" w:hAnsiTheme="minorHAnsi" w:cstheme="minorHAnsi"/>
              </w:rPr>
              <w:t>. A S</w:t>
            </w:r>
            <w:r w:rsidRPr="00370ABB">
              <w:rPr>
                <w:rFonts w:asciiTheme="minorHAnsi" w:hAnsiTheme="minorHAnsi" w:cstheme="minorHAnsi"/>
              </w:rPr>
              <w:t>tatic analysis test can be used to detect these threats and offer suggestions for correction.</w:t>
            </w:r>
            <w:r w:rsidRPr="00F7703C">
              <w:rPr>
                <w:rFonts w:asciiTheme="minorHAnsi" w:hAnsiTheme="minorHAnsi" w:cstheme="minorHAnsi"/>
              </w:rPr>
              <w:t xml:space="preserve"> As you can see standards 3, 4, and </w:t>
            </w:r>
            <w:r w:rsidR="00905351">
              <w:rPr>
                <w:rFonts w:asciiTheme="minorHAnsi" w:hAnsiTheme="minorHAnsi" w:cstheme="minorHAnsi"/>
              </w:rPr>
              <w:t>5</w:t>
            </w:r>
            <w:r w:rsidRPr="00F7703C">
              <w:rPr>
                <w:rFonts w:asciiTheme="minorHAnsi" w:hAnsiTheme="minorHAnsi" w:cstheme="minorHAnsi"/>
              </w:rPr>
              <w:t xml:space="preserve"> address issues that are both likely to lead to a vulnerability and have high relevance. </w:t>
            </w:r>
          </w:p>
        </w:tc>
      </w:tr>
      <w:tr w:rsidR="00177915" w:rsidRPr="00F7703C" w14:paraId="0A797CC5" w14:textId="77777777" w:rsidTr="00DE776F">
        <w:trPr>
          <w:trHeight w:val="1373"/>
        </w:trPr>
        <w:tc>
          <w:tcPr>
            <w:tcW w:w="2115" w:type="dxa"/>
            <w:vAlign w:val="center"/>
          </w:tcPr>
          <w:p w14:paraId="466F880A"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4</w:t>
            </w:r>
          </w:p>
        </w:tc>
        <w:tc>
          <w:tcPr>
            <w:tcW w:w="7455" w:type="dxa"/>
          </w:tcPr>
          <w:p w14:paraId="3FC2C79E" w14:textId="77777777" w:rsidR="00177915" w:rsidRPr="00F7703C" w:rsidRDefault="00370ABB" w:rsidP="007D553D">
            <w:pPr>
              <w:suppressAutoHyphens/>
              <w:rPr>
                <w:rFonts w:asciiTheme="minorHAnsi" w:hAnsiTheme="minorHAnsi" w:cstheme="minorHAnsi"/>
              </w:rPr>
            </w:pPr>
            <w:r w:rsidRPr="00F7703C">
              <w:rPr>
                <w:rFonts w:asciiTheme="minorHAnsi" w:hAnsiTheme="minorHAnsi" w:cstheme="minorHAnsi"/>
              </w:rPr>
              <w:t xml:space="preserve">This slide shows a list of the top 10 secure coding principles. </w:t>
            </w:r>
          </w:p>
          <w:p w14:paraId="2E70C607" w14:textId="77777777" w:rsidR="00C45625" w:rsidRPr="00F7703C" w:rsidRDefault="00C45625" w:rsidP="007D553D">
            <w:pPr>
              <w:suppressAutoHyphens/>
              <w:rPr>
                <w:rFonts w:asciiTheme="minorHAnsi" w:hAnsiTheme="minorHAnsi" w:cstheme="minorHAnsi"/>
              </w:rPr>
            </w:pPr>
          </w:p>
          <w:p w14:paraId="3769B4EA"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Validate Input data</w:t>
            </w:r>
          </w:p>
          <w:p w14:paraId="6D4E3B96"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Heed Compiler Warnings</w:t>
            </w:r>
          </w:p>
          <w:p w14:paraId="6D50EDBD"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Architect and Design for Security Policies</w:t>
            </w:r>
          </w:p>
          <w:p w14:paraId="54BD5C6D"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Keep it Simple</w:t>
            </w:r>
          </w:p>
          <w:p w14:paraId="7F8FA9AB"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Default Deny</w:t>
            </w:r>
          </w:p>
          <w:p w14:paraId="456D10CA"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Adhere to the Principles of Least Privilege</w:t>
            </w:r>
          </w:p>
          <w:p w14:paraId="0429DF0B"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Sanitize Data Sent to Other Systems</w:t>
            </w:r>
          </w:p>
          <w:p w14:paraId="555E4B50"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Practice Defense in Depth</w:t>
            </w:r>
          </w:p>
          <w:p w14:paraId="1D7C1D3F"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Use Effective Quality Assurance Techniques</w:t>
            </w:r>
          </w:p>
          <w:p w14:paraId="3D7AC3EB" w14:textId="77777777" w:rsidR="00370ABB" w:rsidRPr="00F7703C" w:rsidRDefault="00370ABB" w:rsidP="00370ABB">
            <w:pPr>
              <w:pStyle w:val="ListParagraph"/>
              <w:numPr>
                <w:ilvl w:val="0"/>
                <w:numId w:val="1"/>
              </w:numPr>
              <w:suppressAutoHyphens/>
              <w:rPr>
                <w:rFonts w:asciiTheme="minorHAnsi" w:hAnsiTheme="minorHAnsi" w:cstheme="minorHAnsi"/>
              </w:rPr>
            </w:pPr>
            <w:r w:rsidRPr="00F7703C">
              <w:rPr>
                <w:rFonts w:asciiTheme="minorHAnsi" w:hAnsiTheme="minorHAnsi" w:cstheme="minorHAnsi"/>
              </w:rPr>
              <w:t>Adopt a Secure Coding Standard</w:t>
            </w:r>
          </w:p>
          <w:p w14:paraId="29BAD388" w14:textId="77777777" w:rsidR="00370ABB" w:rsidRPr="00F7703C" w:rsidRDefault="00370ABB" w:rsidP="00370ABB">
            <w:pPr>
              <w:suppressAutoHyphens/>
              <w:rPr>
                <w:rFonts w:asciiTheme="minorHAnsi" w:hAnsiTheme="minorHAnsi" w:cstheme="minorHAnsi"/>
              </w:rPr>
            </w:pPr>
          </w:p>
          <w:p w14:paraId="4666150A" w14:textId="77777777" w:rsidR="00C45625" w:rsidRDefault="00370ABB" w:rsidP="00370ABB">
            <w:pPr>
              <w:suppressAutoHyphens/>
              <w:rPr>
                <w:rFonts w:asciiTheme="minorHAnsi" w:hAnsiTheme="minorHAnsi" w:cstheme="minorHAnsi"/>
              </w:rPr>
            </w:pPr>
            <w:r w:rsidRPr="00F7703C">
              <w:rPr>
                <w:rFonts w:asciiTheme="minorHAnsi" w:hAnsiTheme="minorHAnsi" w:cstheme="minorHAnsi"/>
              </w:rPr>
              <w:t>For</w:t>
            </w:r>
            <w:r w:rsidR="00C45625" w:rsidRPr="00F7703C">
              <w:rPr>
                <w:rFonts w:asciiTheme="minorHAnsi" w:hAnsiTheme="minorHAnsi" w:cstheme="minorHAnsi"/>
              </w:rPr>
              <w:t xml:space="preserve"> </w:t>
            </w:r>
            <w:r w:rsidRPr="00F7703C">
              <w:rPr>
                <w:rFonts w:asciiTheme="minorHAnsi" w:hAnsiTheme="minorHAnsi" w:cstheme="minorHAnsi"/>
              </w:rPr>
              <w:t>detail</w:t>
            </w:r>
            <w:r w:rsidR="00C45625" w:rsidRPr="00F7703C">
              <w:rPr>
                <w:rFonts w:asciiTheme="minorHAnsi" w:hAnsiTheme="minorHAnsi" w:cstheme="minorHAnsi"/>
              </w:rPr>
              <w:t>s</w:t>
            </w:r>
            <w:r w:rsidRPr="00F7703C">
              <w:rPr>
                <w:rFonts w:asciiTheme="minorHAnsi" w:hAnsiTheme="minorHAnsi" w:cstheme="minorHAnsi"/>
              </w:rPr>
              <w:t xml:space="preserve"> on each principle see the </w:t>
            </w:r>
            <w:r w:rsidR="00C45625" w:rsidRPr="00F7703C">
              <w:rPr>
                <w:rFonts w:asciiTheme="minorHAnsi" w:hAnsiTheme="minorHAnsi" w:cstheme="minorHAnsi"/>
              </w:rPr>
              <w:t>Security Policy Documentation.</w:t>
            </w:r>
          </w:p>
          <w:p w14:paraId="01649374" w14:textId="0865D9ED" w:rsidR="00361372" w:rsidRPr="00F7703C" w:rsidRDefault="00361372" w:rsidP="00370ABB">
            <w:pPr>
              <w:suppressAutoHyphens/>
              <w:rPr>
                <w:rFonts w:asciiTheme="minorHAnsi" w:hAnsiTheme="minorHAnsi" w:cstheme="minorHAnsi"/>
              </w:rPr>
            </w:pPr>
          </w:p>
        </w:tc>
      </w:tr>
      <w:tr w:rsidR="00177915" w:rsidRPr="00F7703C" w14:paraId="10FDE833" w14:textId="77777777" w:rsidTr="00DE776F">
        <w:trPr>
          <w:trHeight w:val="1296"/>
        </w:trPr>
        <w:tc>
          <w:tcPr>
            <w:tcW w:w="2115" w:type="dxa"/>
            <w:vAlign w:val="center"/>
          </w:tcPr>
          <w:p w14:paraId="71B44ACF"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5</w:t>
            </w:r>
          </w:p>
        </w:tc>
        <w:tc>
          <w:tcPr>
            <w:tcW w:w="7455" w:type="dxa"/>
          </w:tcPr>
          <w:p w14:paraId="2CA6EA36" w14:textId="02A4D125" w:rsidR="00177915" w:rsidRPr="00F7703C" w:rsidRDefault="00C45625" w:rsidP="007D553D">
            <w:pPr>
              <w:suppressAutoHyphens/>
              <w:rPr>
                <w:rFonts w:asciiTheme="minorHAnsi" w:hAnsiTheme="minorHAnsi" w:cstheme="minorHAnsi"/>
              </w:rPr>
            </w:pPr>
            <w:r w:rsidRPr="00F7703C">
              <w:rPr>
                <w:rFonts w:asciiTheme="minorHAnsi" w:hAnsiTheme="minorHAnsi" w:cstheme="minorHAnsi"/>
              </w:rPr>
              <w:t xml:space="preserve">The coding standards listed from the highest priority to the lowest based </w:t>
            </w:r>
            <w:r w:rsidR="00F53B8D" w:rsidRPr="00F7703C">
              <w:rPr>
                <w:rFonts w:asciiTheme="minorHAnsi" w:hAnsiTheme="minorHAnsi" w:cstheme="minorHAnsi"/>
              </w:rPr>
              <w:t>off</w:t>
            </w:r>
            <w:r w:rsidRPr="00F7703C">
              <w:rPr>
                <w:rFonts w:asciiTheme="minorHAnsi" w:hAnsiTheme="minorHAnsi" w:cstheme="minorHAnsi"/>
              </w:rPr>
              <w:t xml:space="preserve"> severity and likely hood of creating an exploitable vulnerability are:</w:t>
            </w:r>
          </w:p>
          <w:p w14:paraId="1A73F75B" w14:textId="77777777" w:rsidR="00C45625" w:rsidRPr="00F7703C" w:rsidRDefault="00C45625" w:rsidP="007D553D">
            <w:pPr>
              <w:suppressAutoHyphens/>
              <w:rPr>
                <w:rFonts w:asciiTheme="minorHAnsi" w:hAnsiTheme="minorHAnsi" w:cstheme="minorHAnsi"/>
              </w:rPr>
            </w:pPr>
          </w:p>
          <w:p w14:paraId="6DE51A73"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Guarantee that container indices and iterators are within the valid range</w:t>
            </w:r>
          </w:p>
          <w:p w14:paraId="0934970E"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Guarantee that storage for strings has sufficient space</w:t>
            </w:r>
          </w:p>
          <w:p w14:paraId="4193AF81"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lastRenderedPageBreak/>
              <w:t>Sanitize all input data</w:t>
            </w:r>
          </w:p>
          <w:p w14:paraId="59C0C346"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Do not access dangling pointers</w:t>
            </w:r>
          </w:p>
          <w:p w14:paraId="53104559"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Make sure that performing operations with signed integers does not result in overflow</w:t>
            </w:r>
          </w:p>
          <w:p w14:paraId="324136E8"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Copy operations must not mutate the source object</w:t>
            </w:r>
          </w:p>
          <w:p w14:paraId="0AE43861"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Handle all exceptions</w:t>
            </w:r>
          </w:p>
          <w:p w14:paraId="70538966"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Close files when they are no longer needed</w:t>
            </w:r>
          </w:p>
          <w:p w14:paraId="4FCAF5AE"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Understand the size of standard data types</w:t>
            </w:r>
          </w:p>
          <w:p w14:paraId="383FF625" w14:textId="77777777" w:rsidR="00C45625" w:rsidRPr="00F7703C" w:rsidRDefault="00C45625" w:rsidP="00C45625">
            <w:pPr>
              <w:pStyle w:val="ListParagraph"/>
              <w:numPr>
                <w:ilvl w:val="0"/>
                <w:numId w:val="2"/>
              </w:numPr>
              <w:suppressAutoHyphens/>
              <w:rPr>
                <w:rFonts w:asciiTheme="minorHAnsi" w:hAnsiTheme="minorHAnsi" w:cstheme="minorHAnsi"/>
              </w:rPr>
            </w:pPr>
            <w:r w:rsidRPr="00F7703C">
              <w:rPr>
                <w:rFonts w:asciiTheme="minorHAnsi" w:hAnsiTheme="minorHAnsi" w:cstheme="minorHAnsi"/>
              </w:rPr>
              <w:t>Use a static assertion to test the value of a constant expression</w:t>
            </w:r>
          </w:p>
          <w:p w14:paraId="08D2AC6E" w14:textId="77777777" w:rsidR="00C45625" w:rsidRPr="00F7703C" w:rsidRDefault="00C45625" w:rsidP="00C45625">
            <w:pPr>
              <w:suppressAutoHyphens/>
              <w:rPr>
                <w:rFonts w:asciiTheme="minorHAnsi" w:hAnsiTheme="minorHAnsi" w:cstheme="minorHAnsi"/>
              </w:rPr>
            </w:pPr>
          </w:p>
          <w:p w14:paraId="152DBA47" w14:textId="77777777" w:rsidR="00C45625" w:rsidRPr="00F7703C" w:rsidRDefault="00C45625" w:rsidP="00C45625">
            <w:pPr>
              <w:suppressAutoHyphens/>
              <w:rPr>
                <w:rFonts w:asciiTheme="minorHAnsi" w:hAnsiTheme="minorHAnsi" w:cstheme="minorHAnsi"/>
              </w:rPr>
            </w:pPr>
            <w:r w:rsidRPr="00F7703C">
              <w:rPr>
                <w:rFonts w:asciiTheme="minorHAnsi" w:hAnsiTheme="minorHAnsi" w:cstheme="minorHAnsi"/>
              </w:rPr>
              <w:t>Notice the top priorities all refer to memory management vulnerabilities.</w:t>
            </w:r>
          </w:p>
          <w:p w14:paraId="164FDFC1" w14:textId="77777777" w:rsidR="00C45625" w:rsidRPr="00F7703C" w:rsidRDefault="00C45625" w:rsidP="00C45625">
            <w:pPr>
              <w:suppressAutoHyphens/>
              <w:rPr>
                <w:rFonts w:asciiTheme="minorHAnsi" w:hAnsiTheme="minorHAnsi" w:cstheme="minorHAnsi"/>
              </w:rPr>
            </w:pPr>
          </w:p>
          <w:p w14:paraId="4C5C39DC" w14:textId="77777777" w:rsidR="00C45625" w:rsidRDefault="00C45625" w:rsidP="00C45625">
            <w:pPr>
              <w:suppressAutoHyphens/>
              <w:rPr>
                <w:rFonts w:asciiTheme="minorHAnsi" w:hAnsiTheme="minorHAnsi" w:cstheme="minorHAnsi"/>
              </w:rPr>
            </w:pPr>
            <w:r w:rsidRPr="00F7703C">
              <w:rPr>
                <w:rFonts w:asciiTheme="minorHAnsi" w:hAnsiTheme="minorHAnsi" w:cstheme="minorHAnsi"/>
              </w:rPr>
              <w:t>Once again, details for each standard can be found in the Security Policy Documentation.</w:t>
            </w:r>
          </w:p>
          <w:p w14:paraId="08571CF0" w14:textId="20AA9D2B" w:rsidR="00361372" w:rsidRPr="00F7703C" w:rsidRDefault="00361372" w:rsidP="00C45625">
            <w:pPr>
              <w:suppressAutoHyphens/>
              <w:rPr>
                <w:rFonts w:asciiTheme="minorHAnsi" w:hAnsiTheme="minorHAnsi" w:cstheme="minorHAnsi"/>
              </w:rPr>
            </w:pPr>
          </w:p>
        </w:tc>
      </w:tr>
      <w:tr w:rsidR="00177915" w:rsidRPr="00F7703C" w14:paraId="0F3884F1" w14:textId="77777777" w:rsidTr="00DE776F">
        <w:trPr>
          <w:trHeight w:val="1373"/>
        </w:trPr>
        <w:tc>
          <w:tcPr>
            <w:tcW w:w="2115" w:type="dxa"/>
            <w:vAlign w:val="center"/>
          </w:tcPr>
          <w:p w14:paraId="77C1AB2A"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lastRenderedPageBreak/>
              <w:t>6</w:t>
            </w:r>
          </w:p>
        </w:tc>
        <w:tc>
          <w:tcPr>
            <w:tcW w:w="7455" w:type="dxa"/>
          </w:tcPr>
          <w:p w14:paraId="5BD064C4" w14:textId="77777777" w:rsidR="00177915" w:rsidRPr="00F7703C" w:rsidRDefault="00C45625" w:rsidP="007D553D">
            <w:pPr>
              <w:suppressAutoHyphens/>
              <w:rPr>
                <w:rFonts w:asciiTheme="minorHAnsi" w:hAnsiTheme="minorHAnsi" w:cstheme="minorHAnsi"/>
              </w:rPr>
            </w:pPr>
            <w:r w:rsidRPr="00F7703C">
              <w:rPr>
                <w:rFonts w:asciiTheme="minorHAnsi" w:hAnsiTheme="minorHAnsi" w:cstheme="minorHAnsi"/>
              </w:rPr>
              <w:t>Three key encryption policies will be implemented to protect Green Pace’s data.</w:t>
            </w:r>
          </w:p>
          <w:p w14:paraId="64B68C71" w14:textId="77777777" w:rsidR="00C45625" w:rsidRPr="00F7703C" w:rsidRDefault="00C45625" w:rsidP="007D553D">
            <w:pPr>
              <w:suppressAutoHyphens/>
              <w:rPr>
                <w:rFonts w:asciiTheme="minorHAnsi" w:hAnsiTheme="minorHAnsi" w:cstheme="minorHAnsi"/>
              </w:rPr>
            </w:pPr>
          </w:p>
          <w:p w14:paraId="4A36B1B4" w14:textId="4AA6AB75" w:rsidR="00C45625" w:rsidRDefault="00C45625" w:rsidP="004259B6">
            <w:pPr>
              <w:pStyle w:val="ListParagraph"/>
              <w:numPr>
                <w:ilvl w:val="0"/>
                <w:numId w:val="3"/>
              </w:numPr>
              <w:suppressAutoHyphens/>
              <w:rPr>
                <w:rFonts w:asciiTheme="minorHAnsi" w:hAnsiTheme="minorHAnsi" w:cstheme="minorHAnsi"/>
              </w:rPr>
            </w:pPr>
            <w:r w:rsidRPr="00F7703C">
              <w:rPr>
                <w:rFonts w:asciiTheme="minorHAnsi" w:hAnsiTheme="minorHAnsi" w:cstheme="minorHAnsi"/>
                <w:b/>
                <w:bCs/>
              </w:rPr>
              <w:t xml:space="preserve">Encryption at Rest </w:t>
            </w:r>
            <w:r w:rsidRPr="00F7703C">
              <w:rPr>
                <w:rFonts w:asciiTheme="minorHAnsi" w:hAnsiTheme="minorHAnsi" w:cstheme="minorHAnsi"/>
              </w:rPr>
              <w:t>protect</w:t>
            </w:r>
            <w:r w:rsidR="004259B6" w:rsidRPr="00F7703C">
              <w:rPr>
                <w:rFonts w:asciiTheme="minorHAnsi" w:hAnsiTheme="minorHAnsi" w:cstheme="minorHAnsi"/>
              </w:rPr>
              <w:t>s</w:t>
            </w:r>
            <w:r w:rsidRPr="00F7703C">
              <w:rPr>
                <w:rFonts w:asciiTheme="minorHAnsi" w:hAnsiTheme="minorHAnsi" w:cstheme="minorHAnsi"/>
              </w:rPr>
              <w:t xml:space="preserve"> stored data when it is not in use to prevent an attacker from gaining access even if they can access the storage server. Identify the data, how it is stored, and who needs access to decrypt it. Block all other potential users from reading the data</w:t>
            </w:r>
            <w:r w:rsidR="004259B6" w:rsidRPr="00F7703C">
              <w:rPr>
                <w:rFonts w:asciiTheme="minorHAnsi" w:hAnsiTheme="minorHAnsi" w:cstheme="minorHAnsi"/>
              </w:rPr>
              <w:t>.</w:t>
            </w:r>
          </w:p>
          <w:p w14:paraId="23772DA3" w14:textId="77777777" w:rsidR="00361372" w:rsidRPr="00F7703C" w:rsidRDefault="00361372" w:rsidP="00361372">
            <w:pPr>
              <w:pStyle w:val="ListParagraph"/>
              <w:suppressAutoHyphens/>
              <w:rPr>
                <w:rFonts w:asciiTheme="minorHAnsi" w:hAnsiTheme="minorHAnsi" w:cstheme="minorHAnsi"/>
              </w:rPr>
            </w:pPr>
          </w:p>
          <w:p w14:paraId="2F4C1A63" w14:textId="5388073B" w:rsidR="004259B6" w:rsidRDefault="004259B6" w:rsidP="004259B6">
            <w:pPr>
              <w:pStyle w:val="ListParagraph"/>
              <w:numPr>
                <w:ilvl w:val="0"/>
                <w:numId w:val="3"/>
              </w:numPr>
              <w:suppressAutoHyphens/>
              <w:rPr>
                <w:rFonts w:asciiTheme="minorHAnsi" w:hAnsiTheme="minorHAnsi" w:cstheme="minorHAnsi"/>
              </w:rPr>
            </w:pPr>
            <w:r w:rsidRPr="00F7703C">
              <w:rPr>
                <w:rFonts w:asciiTheme="minorHAnsi" w:hAnsiTheme="minorHAnsi" w:cstheme="minorHAnsi"/>
                <w:b/>
                <w:bCs/>
              </w:rPr>
              <w:t xml:space="preserve">Encryption at Flight </w:t>
            </w:r>
            <w:r w:rsidRPr="00F7703C">
              <w:rPr>
                <w:rFonts w:asciiTheme="minorHAnsi" w:hAnsiTheme="minorHAnsi" w:cstheme="minorHAnsi"/>
              </w:rPr>
              <w:t>protects data as it</w:t>
            </w:r>
            <w:r w:rsidR="00905351">
              <w:rPr>
                <w:rFonts w:asciiTheme="minorHAnsi" w:hAnsiTheme="minorHAnsi" w:cstheme="minorHAnsi"/>
              </w:rPr>
              <w:t xml:space="preserve"> is</w:t>
            </w:r>
            <w:r w:rsidRPr="00F7703C">
              <w:rPr>
                <w:rFonts w:asciiTheme="minorHAnsi" w:hAnsiTheme="minorHAnsi" w:cstheme="minorHAnsi"/>
              </w:rPr>
              <w:t xml:space="preserve"> </w:t>
            </w:r>
            <w:proofErr w:type="spellStart"/>
            <w:r w:rsidRPr="00F7703C">
              <w:rPr>
                <w:rFonts w:asciiTheme="minorHAnsi" w:hAnsiTheme="minorHAnsi" w:cstheme="minorHAnsi"/>
              </w:rPr>
              <w:t>transfer</w:t>
            </w:r>
            <w:r w:rsidR="00905351">
              <w:rPr>
                <w:rFonts w:asciiTheme="minorHAnsi" w:hAnsiTheme="minorHAnsi" w:cstheme="minorHAnsi"/>
              </w:rPr>
              <w:t>ed</w:t>
            </w:r>
            <w:proofErr w:type="spellEnd"/>
            <w:r w:rsidRPr="00F7703C">
              <w:rPr>
                <w:rFonts w:asciiTheme="minorHAnsi" w:hAnsiTheme="minorHAnsi" w:cstheme="minorHAnsi"/>
              </w:rPr>
              <w:t xml:space="preserve"> from its resting location to the user. We can prevent “Eavesdroppers” by using both symmetric and asymmetric key encryption.</w:t>
            </w:r>
          </w:p>
          <w:p w14:paraId="41231DC1" w14:textId="77777777" w:rsidR="00361372" w:rsidRPr="00361372" w:rsidRDefault="00361372" w:rsidP="00361372">
            <w:pPr>
              <w:pStyle w:val="ListParagraph"/>
              <w:rPr>
                <w:rFonts w:asciiTheme="minorHAnsi" w:hAnsiTheme="minorHAnsi" w:cstheme="minorHAnsi"/>
              </w:rPr>
            </w:pPr>
          </w:p>
          <w:p w14:paraId="665AB6C9" w14:textId="77777777" w:rsidR="00361372" w:rsidRPr="00F7703C" w:rsidRDefault="00361372" w:rsidP="00361372">
            <w:pPr>
              <w:pStyle w:val="ListParagraph"/>
              <w:suppressAutoHyphens/>
              <w:rPr>
                <w:rFonts w:asciiTheme="minorHAnsi" w:hAnsiTheme="minorHAnsi" w:cstheme="minorHAnsi"/>
              </w:rPr>
            </w:pPr>
          </w:p>
          <w:p w14:paraId="3021EDC0" w14:textId="77777777" w:rsidR="004259B6" w:rsidRDefault="004259B6" w:rsidP="004259B6">
            <w:pPr>
              <w:pStyle w:val="ListParagraph"/>
              <w:numPr>
                <w:ilvl w:val="0"/>
                <w:numId w:val="3"/>
              </w:numPr>
              <w:suppressAutoHyphens/>
              <w:rPr>
                <w:rFonts w:asciiTheme="minorHAnsi" w:hAnsiTheme="minorHAnsi" w:cstheme="minorHAnsi"/>
              </w:rPr>
            </w:pPr>
            <w:r w:rsidRPr="00F7703C">
              <w:rPr>
                <w:rFonts w:asciiTheme="minorHAnsi" w:hAnsiTheme="minorHAnsi" w:cstheme="minorHAnsi"/>
                <w:b/>
                <w:bCs/>
              </w:rPr>
              <w:t>Encryption in Use</w:t>
            </w:r>
            <w:r w:rsidRPr="00F7703C">
              <w:rPr>
                <w:rFonts w:asciiTheme="minorHAnsi" w:hAnsiTheme="minorHAnsi" w:cstheme="minorHAnsi"/>
              </w:rPr>
              <w:t xml:space="preserve"> protects data while it is being accessed by a user. Utilize AES-256 encryption in all data fields and analyze data requests in real time to block suspicious requests. </w:t>
            </w:r>
          </w:p>
          <w:p w14:paraId="45F626BA" w14:textId="79E06224" w:rsidR="00361372" w:rsidRPr="00361372" w:rsidRDefault="00361372" w:rsidP="00361372">
            <w:pPr>
              <w:pStyle w:val="ListParagraph"/>
              <w:suppressAutoHyphens/>
              <w:rPr>
                <w:rFonts w:asciiTheme="minorHAnsi" w:hAnsiTheme="minorHAnsi" w:cstheme="minorHAnsi"/>
              </w:rPr>
            </w:pPr>
          </w:p>
        </w:tc>
      </w:tr>
      <w:tr w:rsidR="00177915" w:rsidRPr="00F7703C" w14:paraId="58CE393B" w14:textId="77777777" w:rsidTr="00DE776F">
        <w:trPr>
          <w:trHeight w:val="1296"/>
        </w:trPr>
        <w:tc>
          <w:tcPr>
            <w:tcW w:w="2115" w:type="dxa"/>
            <w:vAlign w:val="center"/>
          </w:tcPr>
          <w:p w14:paraId="0650BD17"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7</w:t>
            </w:r>
          </w:p>
        </w:tc>
        <w:tc>
          <w:tcPr>
            <w:tcW w:w="7455" w:type="dxa"/>
          </w:tcPr>
          <w:p w14:paraId="6272BCEC" w14:textId="77777777" w:rsidR="004259B6" w:rsidRPr="00F7703C" w:rsidRDefault="004259B6" w:rsidP="007D553D">
            <w:pPr>
              <w:suppressAutoHyphens/>
              <w:rPr>
                <w:rFonts w:asciiTheme="minorHAnsi" w:hAnsiTheme="minorHAnsi" w:cstheme="minorHAnsi"/>
              </w:rPr>
            </w:pPr>
            <w:r w:rsidRPr="00F7703C">
              <w:rPr>
                <w:rFonts w:asciiTheme="minorHAnsi" w:hAnsiTheme="minorHAnsi" w:cstheme="minorHAnsi"/>
              </w:rPr>
              <w:t>The Triple-A policies address the questions:</w:t>
            </w:r>
          </w:p>
          <w:p w14:paraId="66C691F5" w14:textId="77777777" w:rsidR="00177915" w:rsidRPr="00F7703C" w:rsidRDefault="004259B6" w:rsidP="004259B6">
            <w:pPr>
              <w:pStyle w:val="ListParagraph"/>
              <w:numPr>
                <w:ilvl w:val="0"/>
                <w:numId w:val="4"/>
              </w:numPr>
              <w:suppressAutoHyphens/>
              <w:rPr>
                <w:rFonts w:asciiTheme="minorHAnsi" w:hAnsiTheme="minorHAnsi" w:cstheme="minorHAnsi"/>
              </w:rPr>
            </w:pPr>
            <w:r w:rsidRPr="00F7703C">
              <w:rPr>
                <w:rFonts w:asciiTheme="minorHAnsi" w:hAnsiTheme="minorHAnsi" w:cstheme="minorHAnsi"/>
              </w:rPr>
              <w:t>who are you?</w:t>
            </w:r>
          </w:p>
          <w:p w14:paraId="6ADA573E" w14:textId="77777777" w:rsidR="004259B6" w:rsidRPr="00F7703C" w:rsidRDefault="004259B6" w:rsidP="004259B6">
            <w:pPr>
              <w:pStyle w:val="ListParagraph"/>
              <w:numPr>
                <w:ilvl w:val="0"/>
                <w:numId w:val="4"/>
              </w:numPr>
              <w:suppressAutoHyphens/>
              <w:rPr>
                <w:rFonts w:asciiTheme="minorHAnsi" w:hAnsiTheme="minorHAnsi" w:cstheme="minorHAnsi"/>
              </w:rPr>
            </w:pPr>
            <w:r w:rsidRPr="00F7703C">
              <w:rPr>
                <w:rFonts w:asciiTheme="minorHAnsi" w:hAnsiTheme="minorHAnsi" w:cstheme="minorHAnsi"/>
              </w:rPr>
              <w:t>What resources are you permitted to use?</w:t>
            </w:r>
          </w:p>
          <w:p w14:paraId="5551CD4C" w14:textId="77777777" w:rsidR="0019792A" w:rsidRPr="00F7703C" w:rsidRDefault="0019792A" w:rsidP="0019792A">
            <w:pPr>
              <w:pStyle w:val="ListParagraph"/>
              <w:suppressAutoHyphens/>
              <w:ind w:left="765"/>
              <w:rPr>
                <w:rFonts w:asciiTheme="minorHAnsi" w:hAnsiTheme="minorHAnsi" w:cstheme="minorHAnsi"/>
              </w:rPr>
            </w:pPr>
            <w:r w:rsidRPr="00F7703C">
              <w:rPr>
                <w:rFonts w:asciiTheme="minorHAnsi" w:hAnsiTheme="minorHAnsi" w:cstheme="minorHAnsi"/>
              </w:rPr>
              <w:t>(And)</w:t>
            </w:r>
          </w:p>
          <w:p w14:paraId="3E3DCC7A" w14:textId="77777777" w:rsidR="004259B6" w:rsidRPr="00F7703C" w:rsidRDefault="004259B6" w:rsidP="004259B6">
            <w:pPr>
              <w:pStyle w:val="ListParagraph"/>
              <w:numPr>
                <w:ilvl w:val="0"/>
                <w:numId w:val="4"/>
              </w:numPr>
              <w:suppressAutoHyphens/>
              <w:rPr>
                <w:rFonts w:asciiTheme="minorHAnsi" w:hAnsiTheme="minorHAnsi" w:cstheme="minorHAnsi"/>
              </w:rPr>
            </w:pPr>
            <w:r w:rsidRPr="00F7703C">
              <w:rPr>
                <w:rFonts w:asciiTheme="minorHAnsi" w:hAnsiTheme="minorHAnsi" w:cstheme="minorHAnsi"/>
              </w:rPr>
              <w:t>What resources were accessed, at what time, by whom, and what commands were issued?</w:t>
            </w:r>
          </w:p>
          <w:p w14:paraId="63DA456D" w14:textId="77777777" w:rsidR="004259B6" w:rsidRPr="00F7703C" w:rsidRDefault="004259B6" w:rsidP="004259B6">
            <w:pPr>
              <w:suppressAutoHyphens/>
              <w:rPr>
                <w:rFonts w:asciiTheme="minorHAnsi" w:hAnsiTheme="minorHAnsi" w:cstheme="minorHAnsi"/>
              </w:rPr>
            </w:pPr>
            <w:r w:rsidRPr="00F7703C">
              <w:rPr>
                <w:rFonts w:asciiTheme="minorHAnsi" w:hAnsiTheme="minorHAnsi" w:cstheme="minorHAnsi"/>
              </w:rPr>
              <w:t>This is done through:</w:t>
            </w:r>
          </w:p>
          <w:p w14:paraId="47A65006" w14:textId="77777777" w:rsidR="004259B6" w:rsidRPr="004259B6" w:rsidRDefault="004259B6" w:rsidP="004259B6">
            <w:pPr>
              <w:pStyle w:val="ListParagraph"/>
              <w:numPr>
                <w:ilvl w:val="0"/>
                <w:numId w:val="5"/>
              </w:numPr>
              <w:suppressAutoHyphens/>
              <w:rPr>
                <w:rFonts w:asciiTheme="minorHAnsi" w:hAnsiTheme="minorHAnsi" w:cstheme="minorHAnsi"/>
              </w:rPr>
            </w:pPr>
            <w:r w:rsidRPr="004259B6">
              <w:rPr>
                <w:rFonts w:asciiTheme="minorHAnsi" w:hAnsiTheme="minorHAnsi" w:cstheme="minorHAnsi"/>
                <w:b/>
                <w:bCs/>
              </w:rPr>
              <w:t xml:space="preserve">Authentication: </w:t>
            </w:r>
            <w:r w:rsidRPr="004259B6">
              <w:rPr>
                <w:rFonts w:asciiTheme="minorHAnsi" w:hAnsiTheme="minorHAnsi" w:cstheme="minorHAnsi"/>
              </w:rPr>
              <w:t>Identifying a user and verifying that they are who they claim to be with a unique set of credentials</w:t>
            </w:r>
          </w:p>
          <w:p w14:paraId="5258BF75" w14:textId="77777777" w:rsidR="0019792A" w:rsidRPr="00F7703C" w:rsidRDefault="0019792A" w:rsidP="0019792A">
            <w:pPr>
              <w:pStyle w:val="ListParagraph"/>
              <w:numPr>
                <w:ilvl w:val="0"/>
                <w:numId w:val="5"/>
              </w:numPr>
              <w:suppressAutoHyphens/>
              <w:spacing w:after="160"/>
              <w:rPr>
                <w:rFonts w:asciiTheme="minorHAnsi" w:hAnsiTheme="minorHAnsi" w:cstheme="minorHAnsi"/>
              </w:rPr>
            </w:pPr>
            <w:r w:rsidRPr="0019792A">
              <w:rPr>
                <w:rFonts w:asciiTheme="minorHAnsi" w:hAnsiTheme="minorHAnsi" w:cstheme="minorHAnsi"/>
                <w:b/>
                <w:bCs/>
              </w:rPr>
              <w:lastRenderedPageBreak/>
              <w:t xml:space="preserve">Authorization: </w:t>
            </w:r>
            <w:r w:rsidRPr="0019792A">
              <w:rPr>
                <w:rFonts w:asciiTheme="minorHAnsi" w:hAnsiTheme="minorHAnsi" w:cstheme="minorHAnsi"/>
              </w:rPr>
              <w:t>Determining what access level a user is granted to the system and what functions they can perform</w:t>
            </w:r>
          </w:p>
          <w:p w14:paraId="31B5DE12" w14:textId="77777777" w:rsidR="0019792A" w:rsidRPr="0019792A" w:rsidRDefault="0019792A" w:rsidP="0019792A">
            <w:pPr>
              <w:pStyle w:val="ListParagraph"/>
              <w:suppressAutoHyphens/>
              <w:rPr>
                <w:rFonts w:asciiTheme="minorHAnsi" w:hAnsiTheme="minorHAnsi" w:cstheme="minorHAnsi"/>
              </w:rPr>
            </w:pPr>
            <w:r w:rsidRPr="00F7703C">
              <w:rPr>
                <w:rFonts w:asciiTheme="minorHAnsi" w:hAnsiTheme="minorHAnsi" w:cstheme="minorHAnsi"/>
              </w:rPr>
              <w:t>(And)</w:t>
            </w:r>
          </w:p>
          <w:p w14:paraId="2BAAF6E3" w14:textId="4BE70D2F" w:rsidR="004259B6" w:rsidRPr="00361372" w:rsidRDefault="0019792A" w:rsidP="00361372">
            <w:pPr>
              <w:pStyle w:val="ListParagraph"/>
              <w:numPr>
                <w:ilvl w:val="0"/>
                <w:numId w:val="5"/>
              </w:numPr>
              <w:suppressAutoHyphens/>
              <w:rPr>
                <w:rFonts w:asciiTheme="minorHAnsi" w:hAnsiTheme="minorHAnsi" w:cstheme="minorHAnsi"/>
              </w:rPr>
            </w:pPr>
            <w:r w:rsidRPr="0019792A">
              <w:rPr>
                <w:rFonts w:asciiTheme="minorHAnsi" w:hAnsiTheme="minorHAnsi" w:cstheme="minorHAnsi"/>
                <w:b/>
                <w:bCs/>
              </w:rPr>
              <w:t xml:space="preserve">Accounting: </w:t>
            </w:r>
            <w:r w:rsidRPr="0019792A">
              <w:rPr>
                <w:rFonts w:asciiTheme="minorHAnsi" w:hAnsiTheme="minorHAnsi" w:cstheme="minorHAnsi"/>
              </w:rPr>
              <w:t>Documenting what resources and the timeframe each user utilizes while accessing the system.</w:t>
            </w:r>
          </w:p>
        </w:tc>
      </w:tr>
      <w:tr w:rsidR="00177915" w:rsidRPr="00F7703C" w14:paraId="66F47FF4" w14:textId="77777777" w:rsidTr="00DE776F">
        <w:trPr>
          <w:trHeight w:val="1296"/>
        </w:trPr>
        <w:tc>
          <w:tcPr>
            <w:tcW w:w="2115" w:type="dxa"/>
            <w:vAlign w:val="center"/>
          </w:tcPr>
          <w:p w14:paraId="7A76734F"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lastRenderedPageBreak/>
              <w:t>8</w:t>
            </w:r>
          </w:p>
        </w:tc>
        <w:tc>
          <w:tcPr>
            <w:tcW w:w="7455" w:type="dxa"/>
          </w:tcPr>
          <w:p w14:paraId="2D32869A" w14:textId="4C3C3E80" w:rsidR="00177915" w:rsidRPr="00F7703C" w:rsidRDefault="0019792A" w:rsidP="007D553D">
            <w:pPr>
              <w:suppressAutoHyphens/>
              <w:rPr>
                <w:rFonts w:asciiTheme="minorHAnsi" w:hAnsiTheme="minorHAnsi" w:cstheme="minorHAnsi"/>
              </w:rPr>
            </w:pPr>
            <w:r w:rsidRPr="00F7703C">
              <w:rPr>
                <w:rFonts w:asciiTheme="minorHAnsi" w:hAnsiTheme="minorHAnsi" w:cstheme="minorHAnsi"/>
              </w:rPr>
              <w:t>The next few slides are examples of unit tests.</w:t>
            </w:r>
          </w:p>
          <w:p w14:paraId="066280D0" w14:textId="77777777" w:rsidR="0019792A" w:rsidRPr="00F7703C" w:rsidRDefault="0019792A" w:rsidP="007D553D">
            <w:pPr>
              <w:suppressAutoHyphens/>
              <w:rPr>
                <w:rFonts w:asciiTheme="minorHAnsi" w:hAnsiTheme="minorHAnsi" w:cstheme="minorHAnsi"/>
              </w:rPr>
            </w:pPr>
          </w:p>
          <w:p w14:paraId="0BF46E41" w14:textId="4C4A84EF" w:rsidR="0019792A" w:rsidRPr="00F7703C" w:rsidRDefault="0019792A" w:rsidP="0019792A">
            <w:pPr>
              <w:suppressAutoHyphens/>
              <w:spacing w:after="160" w:line="259" w:lineRule="auto"/>
              <w:rPr>
                <w:rFonts w:asciiTheme="minorHAnsi" w:hAnsiTheme="minorHAnsi" w:cstheme="minorHAnsi"/>
              </w:rPr>
            </w:pPr>
            <w:r w:rsidRPr="00F7703C">
              <w:rPr>
                <w:rFonts w:asciiTheme="minorHAnsi" w:hAnsiTheme="minorHAnsi" w:cstheme="minorHAnsi"/>
              </w:rPr>
              <w:t xml:space="preserve">The first </w:t>
            </w:r>
            <w:r w:rsidR="0049391B" w:rsidRPr="00F7703C">
              <w:rPr>
                <w:rFonts w:asciiTheme="minorHAnsi" w:hAnsiTheme="minorHAnsi" w:cstheme="minorHAnsi"/>
              </w:rPr>
              <w:t>checks</w:t>
            </w:r>
            <w:r w:rsidRPr="00F7703C">
              <w:rPr>
                <w:rFonts w:asciiTheme="minorHAnsi" w:hAnsiTheme="minorHAnsi" w:cstheme="minorHAnsi"/>
              </w:rPr>
              <w:t xml:space="preserve"> </w:t>
            </w:r>
            <w:r w:rsidR="0049391B" w:rsidRPr="00F7703C">
              <w:rPr>
                <w:rFonts w:asciiTheme="minorHAnsi" w:hAnsiTheme="minorHAnsi" w:cstheme="minorHAnsi"/>
              </w:rPr>
              <w:t>to see if</w:t>
            </w:r>
            <w:r w:rsidRPr="00F7703C">
              <w:rPr>
                <w:rFonts w:asciiTheme="minorHAnsi" w:hAnsiTheme="minorHAnsi" w:cstheme="minorHAnsi"/>
              </w:rPr>
              <w:t xml:space="preserve"> container indices and iterators are within the valid range.  The test is checking to make sure an exception is thrown i</w:t>
            </w:r>
            <w:r w:rsidR="00905351">
              <w:rPr>
                <w:rFonts w:asciiTheme="minorHAnsi" w:hAnsiTheme="minorHAnsi" w:cstheme="minorHAnsi"/>
              </w:rPr>
              <w:t>f</w:t>
            </w:r>
            <w:r w:rsidRPr="00F7703C">
              <w:rPr>
                <w:rFonts w:asciiTheme="minorHAnsi" w:hAnsiTheme="minorHAnsi" w:cstheme="minorHAnsi"/>
              </w:rPr>
              <w:t xml:space="preserve"> an out-of-range index is called.</w:t>
            </w:r>
          </w:p>
          <w:p w14:paraId="2F298588" w14:textId="79F19644" w:rsidR="0019792A" w:rsidRPr="00361372" w:rsidRDefault="0019792A" w:rsidP="007D553D">
            <w:pPr>
              <w:suppressAutoHyphens/>
              <w:rPr>
                <w:rFonts w:asciiTheme="minorHAnsi" w:hAnsiTheme="minorHAnsi" w:cstheme="minorHAnsi"/>
              </w:rPr>
            </w:pPr>
            <w:r w:rsidRPr="00F7703C">
              <w:rPr>
                <w:rFonts w:asciiTheme="minorHAnsi" w:hAnsiTheme="minorHAnsi" w:cstheme="minorHAnsi"/>
              </w:rPr>
              <w:t xml:space="preserve">You need to verify that an index call is not out-of-bounds. If you use an iterator that is out-of-range overflow may occur. </w:t>
            </w:r>
          </w:p>
        </w:tc>
      </w:tr>
      <w:tr w:rsidR="00177915" w:rsidRPr="00F7703C" w14:paraId="2317D112" w14:textId="77777777" w:rsidTr="00DE776F">
        <w:trPr>
          <w:trHeight w:val="1296"/>
        </w:trPr>
        <w:tc>
          <w:tcPr>
            <w:tcW w:w="2115" w:type="dxa"/>
            <w:vAlign w:val="center"/>
          </w:tcPr>
          <w:p w14:paraId="4CDDB3C4"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9</w:t>
            </w:r>
          </w:p>
        </w:tc>
        <w:tc>
          <w:tcPr>
            <w:tcW w:w="7455" w:type="dxa"/>
          </w:tcPr>
          <w:p w14:paraId="70465744" w14:textId="77777777" w:rsidR="0019792A" w:rsidRPr="00F7703C" w:rsidRDefault="0019792A" w:rsidP="007D553D">
            <w:pPr>
              <w:suppressAutoHyphens/>
              <w:rPr>
                <w:rFonts w:asciiTheme="minorHAnsi" w:hAnsiTheme="minorHAnsi" w:cstheme="minorHAnsi"/>
              </w:rPr>
            </w:pPr>
            <w:r w:rsidRPr="00F7703C">
              <w:rPr>
                <w:rFonts w:asciiTheme="minorHAnsi" w:hAnsiTheme="minorHAnsi" w:cstheme="minorHAnsi"/>
              </w:rPr>
              <w:t xml:space="preserve">The second example </w:t>
            </w:r>
            <w:r w:rsidR="0049391B" w:rsidRPr="00F7703C">
              <w:rPr>
                <w:rFonts w:asciiTheme="minorHAnsi" w:hAnsiTheme="minorHAnsi" w:cstheme="minorHAnsi"/>
              </w:rPr>
              <w:t>addresses pointers.</w:t>
            </w:r>
          </w:p>
          <w:p w14:paraId="558ECF93" w14:textId="77777777" w:rsidR="0019792A" w:rsidRPr="00F7703C" w:rsidRDefault="0019792A" w:rsidP="007D553D">
            <w:pPr>
              <w:suppressAutoHyphens/>
              <w:rPr>
                <w:rFonts w:asciiTheme="minorHAnsi" w:hAnsiTheme="minorHAnsi" w:cstheme="minorHAnsi"/>
              </w:rPr>
            </w:pPr>
          </w:p>
          <w:p w14:paraId="350F32AC" w14:textId="69A71AC0" w:rsidR="0019792A" w:rsidRPr="00F7703C" w:rsidRDefault="0019792A" w:rsidP="007D553D">
            <w:pPr>
              <w:suppressAutoHyphens/>
              <w:rPr>
                <w:rFonts w:asciiTheme="minorHAnsi" w:hAnsiTheme="minorHAnsi" w:cstheme="minorHAnsi"/>
              </w:rPr>
            </w:pPr>
            <w:r w:rsidRPr="00F7703C">
              <w:rPr>
                <w:rFonts w:asciiTheme="minorHAnsi" w:hAnsiTheme="minorHAnsi" w:cstheme="minorHAnsi"/>
              </w:rPr>
              <w:t>Here we are testing to see if a pointer is NULL. Accessing a dangling pointer will result in undefined behavior and exploitable vulnerabilities.</w:t>
            </w:r>
          </w:p>
        </w:tc>
      </w:tr>
      <w:tr w:rsidR="00177915" w:rsidRPr="00F7703C" w14:paraId="73F6A81F" w14:textId="77777777" w:rsidTr="00DE776F">
        <w:trPr>
          <w:trHeight w:val="1296"/>
        </w:trPr>
        <w:tc>
          <w:tcPr>
            <w:tcW w:w="2115" w:type="dxa"/>
            <w:vAlign w:val="center"/>
          </w:tcPr>
          <w:p w14:paraId="63BC582F"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10</w:t>
            </w:r>
          </w:p>
        </w:tc>
        <w:tc>
          <w:tcPr>
            <w:tcW w:w="7455" w:type="dxa"/>
          </w:tcPr>
          <w:p w14:paraId="4B8FE933" w14:textId="461713BD" w:rsidR="00177915" w:rsidRPr="00F7703C" w:rsidRDefault="00117720" w:rsidP="007D553D">
            <w:pPr>
              <w:suppressAutoHyphens/>
              <w:rPr>
                <w:rFonts w:asciiTheme="minorHAnsi" w:hAnsiTheme="minorHAnsi" w:cstheme="minorHAnsi"/>
              </w:rPr>
            </w:pPr>
            <w:r w:rsidRPr="00F7703C">
              <w:rPr>
                <w:rFonts w:asciiTheme="minorHAnsi" w:hAnsiTheme="minorHAnsi" w:cstheme="minorHAnsi"/>
              </w:rPr>
              <w:t>Example three mak</w:t>
            </w:r>
            <w:r w:rsidR="0096022A">
              <w:rPr>
                <w:rFonts w:asciiTheme="minorHAnsi" w:hAnsiTheme="minorHAnsi" w:cstheme="minorHAnsi"/>
              </w:rPr>
              <w:t>e</w:t>
            </w:r>
            <w:r w:rsidR="0049391B" w:rsidRPr="00F7703C">
              <w:rPr>
                <w:rFonts w:asciiTheme="minorHAnsi" w:hAnsiTheme="minorHAnsi" w:cstheme="minorHAnsi"/>
              </w:rPr>
              <w:t>s</w:t>
            </w:r>
            <w:r w:rsidRPr="00F7703C">
              <w:rPr>
                <w:rFonts w:asciiTheme="minorHAnsi" w:hAnsiTheme="minorHAnsi" w:cstheme="minorHAnsi"/>
              </w:rPr>
              <w:t xml:space="preserve"> sure there is sufficient space available for the data type or in a container before trying to add values.</w:t>
            </w:r>
          </w:p>
          <w:p w14:paraId="6AF23978" w14:textId="77777777" w:rsidR="00117720" w:rsidRPr="00F7703C" w:rsidRDefault="00117720" w:rsidP="007D553D">
            <w:pPr>
              <w:suppressAutoHyphens/>
              <w:rPr>
                <w:rFonts w:asciiTheme="minorHAnsi" w:hAnsiTheme="minorHAnsi" w:cstheme="minorHAnsi"/>
              </w:rPr>
            </w:pPr>
          </w:p>
          <w:p w14:paraId="2B2F0672" w14:textId="77777777" w:rsidR="0049391B" w:rsidRDefault="00117720" w:rsidP="007D553D">
            <w:pPr>
              <w:suppressAutoHyphens/>
              <w:rPr>
                <w:rFonts w:asciiTheme="minorHAnsi" w:hAnsiTheme="minorHAnsi" w:cstheme="minorHAnsi"/>
              </w:rPr>
            </w:pPr>
            <w:r w:rsidRPr="00F7703C">
              <w:rPr>
                <w:rFonts w:asciiTheme="minorHAnsi" w:hAnsiTheme="minorHAnsi" w:cstheme="minorHAnsi"/>
              </w:rPr>
              <w:t xml:space="preserve">By making sure the capacity of a container is large enough for the data we desire it to hold </w:t>
            </w:r>
            <w:r w:rsidR="0049391B" w:rsidRPr="00F7703C">
              <w:rPr>
                <w:rFonts w:asciiTheme="minorHAnsi" w:hAnsiTheme="minorHAnsi" w:cstheme="minorHAnsi"/>
              </w:rPr>
              <w:t xml:space="preserve">we prevent improper memory management that could create vulnerabilities. This slide shows a failed test. The container “collection” has a capacity of zero and therefore cannot hold data without being resized. </w:t>
            </w:r>
          </w:p>
          <w:p w14:paraId="5E54BD7F" w14:textId="42329FF3" w:rsidR="0096022A" w:rsidRPr="00F7703C" w:rsidRDefault="0096022A" w:rsidP="007D553D">
            <w:pPr>
              <w:suppressAutoHyphens/>
              <w:rPr>
                <w:rFonts w:asciiTheme="minorHAnsi" w:hAnsiTheme="minorHAnsi" w:cstheme="minorHAnsi"/>
              </w:rPr>
            </w:pPr>
          </w:p>
        </w:tc>
      </w:tr>
      <w:tr w:rsidR="00177915" w:rsidRPr="00F7703C" w14:paraId="7D98013A" w14:textId="77777777" w:rsidTr="00DE776F">
        <w:trPr>
          <w:trHeight w:val="1296"/>
        </w:trPr>
        <w:tc>
          <w:tcPr>
            <w:tcW w:w="2115" w:type="dxa"/>
            <w:vAlign w:val="center"/>
          </w:tcPr>
          <w:p w14:paraId="589C982F"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11</w:t>
            </w:r>
          </w:p>
        </w:tc>
        <w:tc>
          <w:tcPr>
            <w:tcW w:w="7455" w:type="dxa"/>
          </w:tcPr>
          <w:p w14:paraId="0A8724B6" w14:textId="5223F9CB" w:rsidR="00177915" w:rsidRPr="00F7703C" w:rsidRDefault="0049391B" w:rsidP="007D553D">
            <w:pPr>
              <w:suppressAutoHyphens/>
              <w:rPr>
                <w:rFonts w:asciiTheme="minorHAnsi" w:hAnsiTheme="minorHAnsi" w:cstheme="minorHAnsi"/>
              </w:rPr>
            </w:pPr>
            <w:r w:rsidRPr="00F7703C">
              <w:rPr>
                <w:rFonts w:asciiTheme="minorHAnsi" w:hAnsiTheme="minorHAnsi" w:cstheme="minorHAnsi"/>
              </w:rPr>
              <w:t xml:space="preserve">The fourth and last unit test example in this presentation checks to make sure the size of a container cannot be negated. An exception is thrown if the user attempts to negate the size. It is important to know what data type is being used and what size range it can be </w:t>
            </w:r>
            <w:r w:rsidR="0096022A" w:rsidRPr="00F7703C">
              <w:rPr>
                <w:rFonts w:asciiTheme="minorHAnsi" w:hAnsiTheme="minorHAnsi" w:cstheme="minorHAnsi"/>
              </w:rPr>
              <w:t>to</w:t>
            </w:r>
            <w:r w:rsidRPr="00F7703C">
              <w:rPr>
                <w:rFonts w:asciiTheme="minorHAnsi" w:hAnsiTheme="minorHAnsi" w:cstheme="minorHAnsi"/>
              </w:rPr>
              <w:t xml:space="preserve"> prevent underflow or overflow. </w:t>
            </w:r>
          </w:p>
        </w:tc>
      </w:tr>
      <w:tr w:rsidR="00177915" w:rsidRPr="00F7703C" w14:paraId="48DF6DFC" w14:textId="77777777" w:rsidTr="00DE776F">
        <w:trPr>
          <w:trHeight w:val="1296"/>
        </w:trPr>
        <w:tc>
          <w:tcPr>
            <w:tcW w:w="2115" w:type="dxa"/>
            <w:vAlign w:val="center"/>
          </w:tcPr>
          <w:p w14:paraId="4B74073B"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12</w:t>
            </w:r>
          </w:p>
        </w:tc>
        <w:tc>
          <w:tcPr>
            <w:tcW w:w="7455" w:type="dxa"/>
          </w:tcPr>
          <w:p w14:paraId="3D463155" w14:textId="104D9A7C" w:rsidR="00177915" w:rsidRPr="00F7703C" w:rsidRDefault="0049391B" w:rsidP="007D553D">
            <w:pPr>
              <w:suppressAutoHyphens/>
              <w:rPr>
                <w:rFonts w:asciiTheme="minorHAnsi" w:hAnsiTheme="minorHAnsi" w:cstheme="minorHAnsi"/>
              </w:rPr>
            </w:pPr>
            <w:r w:rsidRPr="00F7703C">
              <w:rPr>
                <w:rFonts w:asciiTheme="minorHAnsi" w:hAnsiTheme="minorHAnsi" w:cstheme="minorHAnsi"/>
              </w:rPr>
              <w:t xml:space="preserve">This visual show the Pipeline for </w:t>
            </w:r>
            <w:proofErr w:type="spellStart"/>
            <w:r w:rsidRPr="00F7703C">
              <w:rPr>
                <w:rFonts w:asciiTheme="minorHAnsi" w:hAnsiTheme="minorHAnsi" w:cstheme="minorHAnsi"/>
              </w:rPr>
              <w:t>DevSecOp</w:t>
            </w:r>
            <w:r w:rsidR="00905351">
              <w:rPr>
                <w:rFonts w:asciiTheme="minorHAnsi" w:hAnsiTheme="minorHAnsi" w:cstheme="minorHAnsi"/>
              </w:rPr>
              <w:t>s</w:t>
            </w:r>
            <w:proofErr w:type="spellEnd"/>
            <w:r w:rsidRPr="00F7703C">
              <w:rPr>
                <w:rFonts w:asciiTheme="minorHAnsi" w:hAnsiTheme="minorHAnsi" w:cstheme="minorHAnsi"/>
              </w:rPr>
              <w:t xml:space="preserve"> and how automation can be incorporated into the software development lifecycle.</w:t>
            </w:r>
            <w:r w:rsidR="00143ED9" w:rsidRPr="00F7703C">
              <w:rPr>
                <w:rFonts w:asciiTheme="minorHAnsi" w:hAnsiTheme="minorHAnsi" w:cstheme="minorHAnsi"/>
              </w:rPr>
              <w:t xml:space="preserve"> As you can see, security has been brought to the forefront of every phase. </w:t>
            </w:r>
          </w:p>
        </w:tc>
      </w:tr>
      <w:tr w:rsidR="00177915" w:rsidRPr="00F7703C" w14:paraId="7EBA3B4C" w14:textId="77777777" w:rsidTr="00DE776F">
        <w:trPr>
          <w:trHeight w:val="1296"/>
        </w:trPr>
        <w:tc>
          <w:tcPr>
            <w:tcW w:w="2115" w:type="dxa"/>
            <w:vAlign w:val="center"/>
          </w:tcPr>
          <w:p w14:paraId="3E8B29CC"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t>13</w:t>
            </w:r>
          </w:p>
        </w:tc>
        <w:tc>
          <w:tcPr>
            <w:tcW w:w="7455" w:type="dxa"/>
          </w:tcPr>
          <w:p w14:paraId="7BCF5B5C" w14:textId="77777777" w:rsidR="00177915" w:rsidRPr="00F7703C" w:rsidRDefault="00143ED9" w:rsidP="007D553D">
            <w:pPr>
              <w:suppressAutoHyphens/>
              <w:rPr>
                <w:rFonts w:asciiTheme="minorHAnsi" w:hAnsiTheme="minorHAnsi" w:cstheme="minorHAnsi"/>
              </w:rPr>
            </w:pPr>
            <w:proofErr w:type="spellStart"/>
            <w:r w:rsidRPr="00F7703C">
              <w:rPr>
                <w:rFonts w:asciiTheme="minorHAnsi" w:hAnsiTheme="minorHAnsi" w:cstheme="minorHAnsi"/>
              </w:rPr>
              <w:t>DevSecOps</w:t>
            </w:r>
            <w:proofErr w:type="spellEnd"/>
            <w:r w:rsidRPr="00F7703C">
              <w:rPr>
                <w:rFonts w:asciiTheme="minorHAnsi" w:hAnsiTheme="minorHAnsi" w:cstheme="minorHAnsi"/>
              </w:rPr>
              <w:t xml:space="preserve"> stands for Development, Security, and Operations. It integrates security into each phase of the software development lifecycle with automation tools. Security protocols should be implemented when planning, designing, building, testing, and maintaining the system. </w:t>
            </w:r>
          </w:p>
          <w:p w14:paraId="5CF0D9F9" w14:textId="77777777" w:rsidR="00143ED9" w:rsidRPr="00F7703C" w:rsidRDefault="00143ED9" w:rsidP="007D553D">
            <w:pPr>
              <w:suppressAutoHyphens/>
              <w:rPr>
                <w:rFonts w:asciiTheme="minorHAnsi" w:hAnsiTheme="minorHAnsi" w:cstheme="minorHAnsi"/>
              </w:rPr>
            </w:pPr>
          </w:p>
          <w:p w14:paraId="1EE7018C" w14:textId="77777777" w:rsidR="00143ED9" w:rsidRPr="00F7703C" w:rsidRDefault="00143ED9" w:rsidP="007D553D">
            <w:pPr>
              <w:suppressAutoHyphens/>
              <w:rPr>
                <w:rFonts w:asciiTheme="minorHAnsi" w:hAnsiTheme="minorHAnsi" w:cstheme="minorHAnsi"/>
              </w:rPr>
            </w:pPr>
            <w:r w:rsidRPr="00F7703C">
              <w:rPr>
                <w:rFonts w:asciiTheme="minorHAnsi" w:hAnsiTheme="minorHAnsi" w:cstheme="minorHAnsi"/>
              </w:rPr>
              <w:lastRenderedPageBreak/>
              <w:t xml:space="preserve">The tools that were used to run some sample testing for Green Pace were Google Test and </w:t>
            </w:r>
            <w:proofErr w:type="spellStart"/>
            <w:r w:rsidRPr="00F7703C">
              <w:rPr>
                <w:rFonts w:asciiTheme="minorHAnsi" w:hAnsiTheme="minorHAnsi" w:cstheme="minorHAnsi"/>
              </w:rPr>
              <w:t>CPPcheck</w:t>
            </w:r>
            <w:proofErr w:type="spellEnd"/>
            <w:r w:rsidRPr="00F7703C">
              <w:rPr>
                <w:rFonts w:asciiTheme="minorHAnsi" w:hAnsiTheme="minorHAnsi" w:cstheme="minorHAnsi"/>
              </w:rPr>
              <w:t xml:space="preserve">. </w:t>
            </w:r>
          </w:p>
          <w:p w14:paraId="1F331467" w14:textId="77777777" w:rsidR="00143ED9" w:rsidRPr="00F7703C" w:rsidRDefault="00143ED9" w:rsidP="007D553D">
            <w:pPr>
              <w:suppressAutoHyphens/>
              <w:rPr>
                <w:rFonts w:asciiTheme="minorHAnsi" w:hAnsiTheme="minorHAnsi" w:cstheme="minorHAnsi"/>
              </w:rPr>
            </w:pPr>
          </w:p>
          <w:p w14:paraId="46B8FE2B" w14:textId="63499119" w:rsidR="00143ED9" w:rsidRPr="00F7703C" w:rsidRDefault="00143ED9" w:rsidP="007D553D">
            <w:pPr>
              <w:suppressAutoHyphens/>
              <w:rPr>
                <w:rFonts w:asciiTheme="minorHAnsi" w:hAnsiTheme="minorHAnsi" w:cstheme="minorHAnsi"/>
              </w:rPr>
            </w:pPr>
            <w:r w:rsidRPr="00F7703C">
              <w:rPr>
                <w:rFonts w:asciiTheme="minorHAnsi" w:hAnsiTheme="minorHAnsi" w:cstheme="minorHAnsi"/>
              </w:rPr>
              <w:t>Google Test was used for the unit tests. It is simple to use and integrates right into the IDE.</w:t>
            </w:r>
          </w:p>
          <w:p w14:paraId="6A55F58E" w14:textId="1DA9A5E2" w:rsidR="00143ED9" w:rsidRPr="00F7703C" w:rsidRDefault="00143ED9" w:rsidP="007D553D">
            <w:pPr>
              <w:suppressAutoHyphens/>
              <w:rPr>
                <w:rFonts w:asciiTheme="minorHAnsi" w:hAnsiTheme="minorHAnsi" w:cstheme="minorHAnsi"/>
              </w:rPr>
            </w:pPr>
            <w:proofErr w:type="spellStart"/>
            <w:r w:rsidRPr="00F7703C">
              <w:rPr>
                <w:rFonts w:asciiTheme="minorHAnsi" w:hAnsiTheme="minorHAnsi" w:cstheme="minorHAnsi"/>
              </w:rPr>
              <w:t>CPPcheck</w:t>
            </w:r>
            <w:proofErr w:type="spellEnd"/>
            <w:r w:rsidRPr="00F7703C">
              <w:rPr>
                <w:rFonts w:asciiTheme="minorHAnsi" w:hAnsiTheme="minorHAnsi" w:cstheme="minorHAnsi"/>
              </w:rPr>
              <w:t xml:space="preserve"> is one of many available static</w:t>
            </w:r>
            <w:r w:rsidR="00905351">
              <w:rPr>
                <w:rFonts w:asciiTheme="minorHAnsi" w:hAnsiTheme="minorHAnsi" w:cstheme="minorHAnsi"/>
              </w:rPr>
              <w:t xml:space="preserve"> analysis</w:t>
            </w:r>
            <w:r w:rsidRPr="00F7703C">
              <w:rPr>
                <w:rFonts w:asciiTheme="minorHAnsi" w:hAnsiTheme="minorHAnsi" w:cstheme="minorHAnsi"/>
              </w:rPr>
              <w:t xml:space="preserve"> testing application</w:t>
            </w:r>
            <w:r w:rsidR="00905351">
              <w:rPr>
                <w:rFonts w:asciiTheme="minorHAnsi" w:hAnsiTheme="minorHAnsi" w:cstheme="minorHAnsi"/>
              </w:rPr>
              <w:t>s</w:t>
            </w:r>
            <w:r w:rsidRPr="00F7703C">
              <w:rPr>
                <w:rFonts w:asciiTheme="minorHAnsi" w:hAnsiTheme="minorHAnsi" w:cstheme="minorHAnsi"/>
              </w:rPr>
              <w:t>. The tool is used to discover warnings, and errors in the developed code. It offers a short description and suggestions on how to fix each</w:t>
            </w:r>
            <w:r w:rsidR="00905351">
              <w:rPr>
                <w:rFonts w:asciiTheme="minorHAnsi" w:hAnsiTheme="minorHAnsi" w:cstheme="minorHAnsi"/>
              </w:rPr>
              <w:t xml:space="preserve"> of the</w:t>
            </w:r>
            <w:r w:rsidRPr="00F7703C">
              <w:rPr>
                <w:rFonts w:asciiTheme="minorHAnsi" w:hAnsiTheme="minorHAnsi" w:cstheme="minorHAnsi"/>
              </w:rPr>
              <w:t xml:space="preserve"> issue</w:t>
            </w:r>
            <w:r w:rsidR="00905351">
              <w:rPr>
                <w:rFonts w:asciiTheme="minorHAnsi" w:hAnsiTheme="minorHAnsi" w:cstheme="minorHAnsi"/>
              </w:rPr>
              <w:t>s</w:t>
            </w:r>
            <w:r w:rsidRPr="00F7703C">
              <w:rPr>
                <w:rFonts w:asciiTheme="minorHAnsi" w:hAnsiTheme="minorHAnsi" w:cstheme="minorHAnsi"/>
              </w:rPr>
              <w:t xml:space="preserve"> found</w:t>
            </w:r>
            <w:r w:rsidR="00361372">
              <w:rPr>
                <w:rFonts w:asciiTheme="minorHAnsi" w:hAnsiTheme="minorHAnsi" w:cstheme="minorHAnsi"/>
              </w:rPr>
              <w:t>.</w:t>
            </w:r>
          </w:p>
        </w:tc>
      </w:tr>
      <w:tr w:rsidR="00177915" w:rsidRPr="00F7703C" w14:paraId="2AE7AFE8" w14:textId="77777777" w:rsidTr="00DE776F">
        <w:trPr>
          <w:trHeight w:val="1296"/>
        </w:trPr>
        <w:tc>
          <w:tcPr>
            <w:tcW w:w="2115" w:type="dxa"/>
            <w:vAlign w:val="center"/>
          </w:tcPr>
          <w:p w14:paraId="4981D655" w14:textId="77777777" w:rsidR="00177915" w:rsidRPr="00F7703C" w:rsidRDefault="00BA25B9" w:rsidP="007D553D">
            <w:pPr>
              <w:suppressAutoHyphens/>
              <w:jc w:val="center"/>
              <w:rPr>
                <w:rFonts w:asciiTheme="minorHAnsi" w:hAnsiTheme="minorHAnsi" w:cstheme="minorHAnsi"/>
                <w:b/>
              </w:rPr>
            </w:pPr>
            <w:r w:rsidRPr="00F7703C">
              <w:rPr>
                <w:rFonts w:asciiTheme="minorHAnsi" w:hAnsiTheme="minorHAnsi" w:cstheme="minorHAnsi"/>
                <w:b/>
              </w:rPr>
              <w:lastRenderedPageBreak/>
              <w:t>14</w:t>
            </w:r>
          </w:p>
        </w:tc>
        <w:tc>
          <w:tcPr>
            <w:tcW w:w="7455" w:type="dxa"/>
          </w:tcPr>
          <w:p w14:paraId="1508614F" w14:textId="77777777" w:rsidR="00D45DEF" w:rsidRPr="00F7703C" w:rsidRDefault="00143ED9" w:rsidP="007D553D">
            <w:pPr>
              <w:suppressAutoHyphens/>
              <w:rPr>
                <w:rFonts w:asciiTheme="minorHAnsi" w:hAnsiTheme="minorHAnsi" w:cstheme="minorHAnsi"/>
              </w:rPr>
            </w:pPr>
            <w:r w:rsidRPr="00F7703C">
              <w:rPr>
                <w:rFonts w:asciiTheme="minorHAnsi" w:hAnsiTheme="minorHAnsi" w:cstheme="minorHAnsi"/>
              </w:rPr>
              <w:t xml:space="preserve">There are always going to be risks and benefits to adopting a new workflow. </w:t>
            </w:r>
            <w:r w:rsidR="00D45DEF" w:rsidRPr="00F7703C">
              <w:rPr>
                <w:rFonts w:asciiTheme="minorHAnsi" w:hAnsiTheme="minorHAnsi" w:cstheme="minorHAnsi"/>
              </w:rPr>
              <w:t xml:space="preserve">If Green Pace chooses to adopt </w:t>
            </w:r>
            <w:proofErr w:type="spellStart"/>
            <w:r w:rsidR="00D45DEF" w:rsidRPr="00F7703C">
              <w:rPr>
                <w:rFonts w:asciiTheme="minorHAnsi" w:hAnsiTheme="minorHAnsi" w:cstheme="minorHAnsi"/>
              </w:rPr>
              <w:t>DevSecOps</w:t>
            </w:r>
            <w:proofErr w:type="spellEnd"/>
            <w:r w:rsidR="00D45DEF" w:rsidRPr="00F7703C">
              <w:rPr>
                <w:rFonts w:asciiTheme="minorHAnsi" w:hAnsiTheme="minorHAnsi" w:cstheme="minorHAnsi"/>
              </w:rPr>
              <w:t xml:space="preserve"> right now. </w:t>
            </w:r>
          </w:p>
          <w:p w14:paraId="7D89D2C9" w14:textId="77777777" w:rsidR="00D45DEF" w:rsidRPr="00F7703C" w:rsidRDefault="00D45DEF" w:rsidP="007D553D">
            <w:pPr>
              <w:suppressAutoHyphens/>
              <w:rPr>
                <w:rFonts w:asciiTheme="minorHAnsi" w:hAnsiTheme="minorHAnsi" w:cstheme="minorHAnsi"/>
              </w:rPr>
            </w:pPr>
          </w:p>
          <w:p w14:paraId="2B6866FA" w14:textId="77777777" w:rsidR="00D45DEF" w:rsidRPr="00F7703C" w:rsidRDefault="00D45DEF" w:rsidP="007D553D">
            <w:pPr>
              <w:suppressAutoHyphens/>
              <w:rPr>
                <w:rFonts w:asciiTheme="minorHAnsi" w:hAnsiTheme="minorHAnsi" w:cstheme="minorHAnsi"/>
              </w:rPr>
            </w:pPr>
            <w:r w:rsidRPr="00F7703C">
              <w:rPr>
                <w:rFonts w:asciiTheme="minorHAnsi" w:hAnsiTheme="minorHAnsi" w:cstheme="minorHAnsi"/>
              </w:rPr>
              <w:t>Risks would include:</w:t>
            </w:r>
          </w:p>
          <w:p w14:paraId="5F434555" w14:textId="7F9ADB9F" w:rsidR="00D45DEF" w:rsidRPr="00F7703C" w:rsidRDefault="00D45DEF" w:rsidP="00D45DEF">
            <w:pPr>
              <w:pStyle w:val="ListParagraph"/>
              <w:numPr>
                <w:ilvl w:val="0"/>
                <w:numId w:val="9"/>
              </w:numPr>
              <w:suppressAutoHyphens/>
              <w:rPr>
                <w:rFonts w:asciiTheme="minorHAnsi" w:hAnsiTheme="minorHAnsi" w:cstheme="minorHAnsi"/>
              </w:rPr>
            </w:pPr>
            <w:r w:rsidRPr="00F7703C">
              <w:rPr>
                <w:rFonts w:asciiTheme="minorHAnsi" w:hAnsiTheme="minorHAnsi" w:cstheme="minorHAnsi"/>
              </w:rPr>
              <w:t>Lack of training:</w:t>
            </w:r>
          </w:p>
          <w:p w14:paraId="32C7B6C8" w14:textId="72E84E95" w:rsidR="00D45DEF" w:rsidRPr="00F7703C" w:rsidRDefault="00D45DEF" w:rsidP="00D45DEF">
            <w:pPr>
              <w:pStyle w:val="ListParagraph"/>
              <w:numPr>
                <w:ilvl w:val="0"/>
                <w:numId w:val="9"/>
              </w:numPr>
              <w:suppressAutoHyphens/>
              <w:rPr>
                <w:rFonts w:asciiTheme="minorHAnsi" w:hAnsiTheme="minorHAnsi" w:cstheme="minorHAnsi"/>
              </w:rPr>
            </w:pPr>
            <w:r w:rsidRPr="00F7703C">
              <w:rPr>
                <w:rFonts w:asciiTheme="minorHAnsi" w:hAnsiTheme="minorHAnsi" w:cstheme="minorHAnsi"/>
              </w:rPr>
              <w:t>More upfront costs</w:t>
            </w:r>
          </w:p>
          <w:p w14:paraId="32BBD586" w14:textId="77777777" w:rsidR="00D45DEF" w:rsidRPr="00F7703C" w:rsidRDefault="00D45DEF" w:rsidP="00D45DEF">
            <w:pPr>
              <w:suppressAutoHyphens/>
              <w:rPr>
                <w:rFonts w:asciiTheme="minorHAnsi" w:hAnsiTheme="minorHAnsi" w:cstheme="minorHAnsi"/>
              </w:rPr>
            </w:pPr>
            <w:r w:rsidRPr="00F7703C">
              <w:rPr>
                <w:rFonts w:asciiTheme="minorHAnsi" w:hAnsiTheme="minorHAnsi" w:cstheme="minorHAnsi"/>
              </w:rPr>
              <w:t xml:space="preserve">The benefits to switching to </w:t>
            </w:r>
            <w:proofErr w:type="spellStart"/>
            <w:r w:rsidRPr="00F7703C">
              <w:rPr>
                <w:rFonts w:asciiTheme="minorHAnsi" w:hAnsiTheme="minorHAnsi" w:cstheme="minorHAnsi"/>
              </w:rPr>
              <w:t>DevSecOps</w:t>
            </w:r>
            <w:proofErr w:type="spellEnd"/>
            <w:r w:rsidRPr="00F7703C">
              <w:rPr>
                <w:rFonts w:asciiTheme="minorHAnsi" w:hAnsiTheme="minorHAnsi" w:cstheme="minorHAnsi"/>
              </w:rPr>
              <w:t xml:space="preserve"> right now include:</w:t>
            </w:r>
          </w:p>
          <w:p w14:paraId="6AFB385D" w14:textId="1E55863F" w:rsidR="00D45DEF" w:rsidRPr="00F7703C" w:rsidRDefault="00905351" w:rsidP="00D45DEF">
            <w:pPr>
              <w:pStyle w:val="ListParagraph"/>
              <w:numPr>
                <w:ilvl w:val="0"/>
                <w:numId w:val="10"/>
              </w:numPr>
              <w:suppressAutoHyphens/>
              <w:rPr>
                <w:rFonts w:asciiTheme="minorHAnsi" w:hAnsiTheme="minorHAnsi" w:cstheme="minorHAnsi"/>
              </w:rPr>
            </w:pPr>
            <w:r>
              <w:rPr>
                <w:rFonts w:asciiTheme="minorHAnsi" w:hAnsiTheme="minorHAnsi" w:cstheme="minorHAnsi"/>
              </w:rPr>
              <w:t>Catching v</w:t>
            </w:r>
            <w:r w:rsidR="00D45DEF" w:rsidRPr="00F7703C">
              <w:rPr>
                <w:rFonts w:asciiTheme="minorHAnsi" w:hAnsiTheme="minorHAnsi" w:cstheme="minorHAnsi"/>
              </w:rPr>
              <w:t>ulnerabilities sooner</w:t>
            </w:r>
            <w:r>
              <w:rPr>
                <w:rFonts w:asciiTheme="minorHAnsi" w:hAnsiTheme="minorHAnsi" w:cstheme="minorHAnsi"/>
              </w:rPr>
              <w:t xml:space="preserve"> and</w:t>
            </w:r>
            <w:r w:rsidR="00D45DEF" w:rsidRPr="00F7703C">
              <w:rPr>
                <w:rFonts w:asciiTheme="minorHAnsi" w:hAnsiTheme="minorHAnsi" w:cstheme="minorHAnsi"/>
              </w:rPr>
              <w:t xml:space="preserve"> protecting your data now.</w:t>
            </w:r>
          </w:p>
          <w:p w14:paraId="42AE3AF3" w14:textId="2E3281B0" w:rsidR="00D45DEF" w:rsidRPr="00F7703C" w:rsidRDefault="00D45DEF" w:rsidP="00D45DEF">
            <w:pPr>
              <w:pStyle w:val="ListParagraph"/>
              <w:numPr>
                <w:ilvl w:val="0"/>
                <w:numId w:val="10"/>
              </w:numPr>
              <w:suppressAutoHyphens/>
              <w:rPr>
                <w:rFonts w:asciiTheme="minorHAnsi" w:hAnsiTheme="minorHAnsi" w:cstheme="minorHAnsi"/>
              </w:rPr>
            </w:pPr>
            <w:r w:rsidRPr="00F7703C">
              <w:rPr>
                <w:rFonts w:asciiTheme="minorHAnsi" w:hAnsiTheme="minorHAnsi" w:cstheme="minorHAnsi"/>
              </w:rPr>
              <w:t>Code being more secure sooner rather than later resulting in less remediation.</w:t>
            </w:r>
          </w:p>
          <w:p w14:paraId="31185D29" w14:textId="77777777" w:rsidR="00D45DEF" w:rsidRPr="00F7703C" w:rsidRDefault="00D45DEF" w:rsidP="00D45DEF">
            <w:pPr>
              <w:pStyle w:val="ListParagraph"/>
              <w:suppressAutoHyphens/>
              <w:rPr>
                <w:rFonts w:asciiTheme="minorHAnsi" w:hAnsiTheme="minorHAnsi" w:cstheme="minorHAnsi"/>
              </w:rPr>
            </w:pPr>
          </w:p>
          <w:p w14:paraId="0EBAC26B" w14:textId="77777777" w:rsidR="00D45DEF" w:rsidRPr="00F7703C" w:rsidRDefault="00D45DEF" w:rsidP="00D45DEF">
            <w:pPr>
              <w:suppressAutoHyphens/>
              <w:rPr>
                <w:rFonts w:asciiTheme="minorHAnsi" w:hAnsiTheme="minorHAnsi" w:cstheme="minorHAnsi"/>
              </w:rPr>
            </w:pPr>
            <w:r w:rsidRPr="00F7703C">
              <w:rPr>
                <w:rFonts w:asciiTheme="minorHAnsi" w:hAnsiTheme="minorHAnsi" w:cstheme="minorHAnsi"/>
              </w:rPr>
              <w:t xml:space="preserve">Should Grean Pace prefer to wait until later to implement </w:t>
            </w:r>
            <w:proofErr w:type="spellStart"/>
            <w:r w:rsidRPr="00F7703C">
              <w:rPr>
                <w:rFonts w:asciiTheme="minorHAnsi" w:hAnsiTheme="minorHAnsi" w:cstheme="minorHAnsi"/>
              </w:rPr>
              <w:t>DevSecOps</w:t>
            </w:r>
            <w:proofErr w:type="spellEnd"/>
            <w:r w:rsidRPr="00F7703C">
              <w:rPr>
                <w:rFonts w:asciiTheme="minorHAnsi" w:hAnsiTheme="minorHAnsi" w:cstheme="minorHAnsi"/>
              </w:rPr>
              <w:t xml:space="preserve"> Risks include:</w:t>
            </w:r>
          </w:p>
          <w:p w14:paraId="2DC13227" w14:textId="77777777" w:rsidR="00D45DEF" w:rsidRPr="00F7703C" w:rsidRDefault="00D45DEF" w:rsidP="00D45DEF">
            <w:pPr>
              <w:pStyle w:val="ListParagraph"/>
              <w:numPr>
                <w:ilvl w:val="0"/>
                <w:numId w:val="11"/>
              </w:numPr>
              <w:suppressAutoHyphens/>
              <w:rPr>
                <w:rFonts w:asciiTheme="minorHAnsi" w:hAnsiTheme="minorHAnsi" w:cstheme="minorHAnsi"/>
              </w:rPr>
            </w:pPr>
            <w:r w:rsidRPr="00F7703C">
              <w:rPr>
                <w:rFonts w:asciiTheme="minorHAnsi" w:hAnsiTheme="minorHAnsi" w:cstheme="minorHAnsi"/>
              </w:rPr>
              <w:t>Insure code</w:t>
            </w:r>
          </w:p>
          <w:p w14:paraId="67ADCD3E" w14:textId="77777777" w:rsidR="00D45DEF" w:rsidRPr="00F7703C" w:rsidRDefault="00D45DEF" w:rsidP="00D45DEF">
            <w:pPr>
              <w:pStyle w:val="ListParagraph"/>
              <w:numPr>
                <w:ilvl w:val="0"/>
                <w:numId w:val="11"/>
              </w:numPr>
              <w:suppressAutoHyphens/>
              <w:rPr>
                <w:rFonts w:asciiTheme="minorHAnsi" w:hAnsiTheme="minorHAnsi" w:cstheme="minorHAnsi"/>
              </w:rPr>
            </w:pPr>
            <w:r w:rsidRPr="00F7703C">
              <w:rPr>
                <w:rFonts w:asciiTheme="minorHAnsi" w:hAnsiTheme="minorHAnsi" w:cstheme="minorHAnsi"/>
              </w:rPr>
              <w:t>Security gaps due to manual testing practices</w:t>
            </w:r>
          </w:p>
          <w:p w14:paraId="11A7C3E1" w14:textId="77777777" w:rsidR="00D45DEF" w:rsidRPr="00F7703C" w:rsidRDefault="00D45DEF" w:rsidP="00D45DEF">
            <w:pPr>
              <w:pStyle w:val="ListParagraph"/>
              <w:numPr>
                <w:ilvl w:val="0"/>
                <w:numId w:val="11"/>
              </w:numPr>
              <w:suppressAutoHyphens/>
              <w:rPr>
                <w:rFonts w:asciiTheme="minorHAnsi" w:hAnsiTheme="minorHAnsi" w:cstheme="minorHAnsi"/>
              </w:rPr>
            </w:pPr>
            <w:r w:rsidRPr="00F7703C">
              <w:rPr>
                <w:rFonts w:asciiTheme="minorHAnsi" w:hAnsiTheme="minorHAnsi" w:cstheme="minorHAnsi"/>
              </w:rPr>
              <w:t>More remediation which is costly when development is already complete</w:t>
            </w:r>
          </w:p>
          <w:p w14:paraId="6C1247FB" w14:textId="77777777" w:rsidR="00D45DEF" w:rsidRPr="00F7703C" w:rsidRDefault="00D45DEF" w:rsidP="00D45DEF">
            <w:pPr>
              <w:suppressAutoHyphens/>
              <w:rPr>
                <w:rFonts w:asciiTheme="minorHAnsi" w:hAnsiTheme="minorHAnsi" w:cstheme="minorHAnsi"/>
              </w:rPr>
            </w:pPr>
            <w:r w:rsidRPr="00F7703C">
              <w:rPr>
                <w:rFonts w:asciiTheme="minorHAnsi" w:hAnsiTheme="minorHAnsi" w:cstheme="minorHAnsi"/>
              </w:rPr>
              <w:t>Benefits to waiting are:</w:t>
            </w:r>
          </w:p>
          <w:p w14:paraId="14605FB2" w14:textId="77777777" w:rsidR="00D45DEF" w:rsidRPr="00F7703C" w:rsidRDefault="00D45DEF" w:rsidP="00D45DEF">
            <w:pPr>
              <w:pStyle w:val="ListParagraph"/>
              <w:numPr>
                <w:ilvl w:val="0"/>
                <w:numId w:val="12"/>
              </w:numPr>
              <w:suppressAutoHyphens/>
              <w:rPr>
                <w:rFonts w:asciiTheme="minorHAnsi" w:hAnsiTheme="minorHAnsi" w:cstheme="minorHAnsi"/>
              </w:rPr>
            </w:pPr>
            <w:r w:rsidRPr="00F7703C">
              <w:rPr>
                <w:rFonts w:asciiTheme="minorHAnsi" w:hAnsiTheme="minorHAnsi" w:cstheme="minorHAnsi"/>
              </w:rPr>
              <w:t>More time to learn the new tools and become comfortable with change</w:t>
            </w:r>
          </w:p>
          <w:p w14:paraId="5043FEB6" w14:textId="77777777" w:rsidR="004A4FD3" w:rsidRPr="00F7703C" w:rsidRDefault="00D45DEF" w:rsidP="00D45DEF">
            <w:pPr>
              <w:pStyle w:val="ListParagraph"/>
              <w:numPr>
                <w:ilvl w:val="0"/>
                <w:numId w:val="12"/>
              </w:numPr>
              <w:suppressAutoHyphens/>
              <w:rPr>
                <w:rFonts w:asciiTheme="minorHAnsi" w:hAnsiTheme="minorHAnsi" w:cstheme="minorHAnsi"/>
              </w:rPr>
            </w:pPr>
            <w:r w:rsidRPr="00F7703C">
              <w:rPr>
                <w:rFonts w:asciiTheme="minorHAnsi" w:hAnsiTheme="minorHAnsi" w:cstheme="minorHAnsi"/>
              </w:rPr>
              <w:t xml:space="preserve">Faster code development as the developers won’t be bogged down with new </w:t>
            </w:r>
            <w:r w:rsidR="004A4FD3" w:rsidRPr="00F7703C">
              <w:rPr>
                <w:rFonts w:asciiTheme="minorHAnsi" w:hAnsiTheme="minorHAnsi" w:cstheme="minorHAnsi"/>
              </w:rPr>
              <w:t>requirements</w:t>
            </w:r>
          </w:p>
          <w:p w14:paraId="5B8F7E28" w14:textId="28AF5213" w:rsidR="00D45DEF" w:rsidRPr="00F7703C" w:rsidRDefault="004A4FD3" w:rsidP="00D45DEF">
            <w:pPr>
              <w:pStyle w:val="ListParagraph"/>
              <w:numPr>
                <w:ilvl w:val="0"/>
                <w:numId w:val="12"/>
              </w:numPr>
              <w:suppressAutoHyphens/>
              <w:rPr>
                <w:rFonts w:asciiTheme="minorHAnsi" w:hAnsiTheme="minorHAnsi" w:cstheme="minorHAnsi"/>
              </w:rPr>
            </w:pPr>
            <w:r w:rsidRPr="00F7703C">
              <w:rPr>
                <w:rFonts w:asciiTheme="minorHAnsi" w:hAnsiTheme="minorHAnsi" w:cstheme="minorHAnsi"/>
              </w:rPr>
              <w:t xml:space="preserve">The current production cycle will not be interrupted and therefore deadlines will not be </w:t>
            </w:r>
            <w:r w:rsidR="00905351" w:rsidRPr="00F7703C">
              <w:rPr>
                <w:rFonts w:asciiTheme="minorHAnsi" w:hAnsiTheme="minorHAnsi" w:cstheme="minorHAnsi"/>
              </w:rPr>
              <w:t>affected</w:t>
            </w:r>
            <w:r w:rsidRPr="00F7703C">
              <w:rPr>
                <w:rFonts w:asciiTheme="minorHAnsi" w:hAnsiTheme="minorHAnsi" w:cstheme="minorHAnsi"/>
              </w:rPr>
              <w:t xml:space="preserve">. </w:t>
            </w:r>
            <w:r w:rsidR="00D45DEF" w:rsidRPr="00F7703C">
              <w:rPr>
                <w:rFonts w:asciiTheme="minorHAnsi" w:hAnsiTheme="minorHAnsi" w:cstheme="minorHAnsi"/>
              </w:rPr>
              <w:t xml:space="preserve"> </w:t>
            </w:r>
          </w:p>
        </w:tc>
      </w:tr>
      <w:tr w:rsidR="004A4FD3" w:rsidRPr="00F7703C" w14:paraId="174EC83E" w14:textId="77777777" w:rsidTr="00DE776F">
        <w:trPr>
          <w:trHeight w:val="1296"/>
        </w:trPr>
        <w:tc>
          <w:tcPr>
            <w:tcW w:w="2115" w:type="dxa"/>
            <w:vAlign w:val="center"/>
          </w:tcPr>
          <w:p w14:paraId="155415ED" w14:textId="77777777" w:rsidR="004A4FD3" w:rsidRPr="00F7703C" w:rsidRDefault="004A4FD3" w:rsidP="007D553D">
            <w:pPr>
              <w:suppressAutoHyphens/>
              <w:jc w:val="center"/>
              <w:rPr>
                <w:rFonts w:asciiTheme="minorHAnsi" w:hAnsiTheme="minorHAnsi" w:cstheme="minorHAnsi"/>
                <w:b/>
              </w:rPr>
            </w:pPr>
            <w:r w:rsidRPr="00F7703C">
              <w:rPr>
                <w:rFonts w:asciiTheme="minorHAnsi" w:hAnsiTheme="minorHAnsi" w:cstheme="minorHAnsi"/>
                <w:b/>
              </w:rPr>
              <w:t>15</w:t>
            </w:r>
          </w:p>
        </w:tc>
        <w:tc>
          <w:tcPr>
            <w:tcW w:w="7455" w:type="dxa"/>
          </w:tcPr>
          <w:p w14:paraId="55D9D2E1" w14:textId="77777777" w:rsidR="004A4FD3" w:rsidRPr="00F7703C" w:rsidRDefault="004A4FD3" w:rsidP="007D553D">
            <w:pPr>
              <w:suppressAutoHyphens/>
              <w:rPr>
                <w:rFonts w:asciiTheme="minorHAnsi" w:hAnsiTheme="minorHAnsi" w:cstheme="minorHAnsi"/>
              </w:rPr>
            </w:pPr>
            <w:r w:rsidRPr="00F7703C">
              <w:rPr>
                <w:rFonts w:asciiTheme="minorHAnsi" w:hAnsiTheme="minorHAnsi" w:cstheme="minorHAnsi"/>
              </w:rPr>
              <w:t>Here are some recommendations:</w:t>
            </w:r>
          </w:p>
          <w:p w14:paraId="207BDAE8" w14:textId="77777777" w:rsidR="004A4FD3" w:rsidRPr="00F7703C" w:rsidRDefault="004A4FD3" w:rsidP="007D553D">
            <w:pPr>
              <w:suppressAutoHyphens/>
              <w:rPr>
                <w:rFonts w:asciiTheme="minorHAnsi" w:hAnsiTheme="minorHAnsi" w:cstheme="minorHAnsi"/>
              </w:rPr>
            </w:pPr>
          </w:p>
          <w:p w14:paraId="4A89AF9A" w14:textId="77777777" w:rsidR="004A4FD3" w:rsidRPr="00F7703C" w:rsidRDefault="004A4FD3" w:rsidP="004A4FD3">
            <w:pPr>
              <w:pStyle w:val="ListParagraph"/>
              <w:numPr>
                <w:ilvl w:val="0"/>
                <w:numId w:val="14"/>
              </w:numPr>
              <w:suppressAutoHyphens/>
              <w:rPr>
                <w:rFonts w:asciiTheme="minorHAnsi" w:hAnsiTheme="minorHAnsi" w:cstheme="minorHAnsi"/>
              </w:rPr>
            </w:pPr>
            <w:r w:rsidRPr="00F7703C">
              <w:rPr>
                <w:rFonts w:asciiTheme="minorHAnsi" w:hAnsiTheme="minorHAnsi" w:cstheme="minorHAnsi"/>
              </w:rPr>
              <w:t xml:space="preserve">Slowly introduce the </w:t>
            </w:r>
            <w:proofErr w:type="spellStart"/>
            <w:r w:rsidRPr="00F7703C">
              <w:rPr>
                <w:rFonts w:asciiTheme="minorHAnsi" w:hAnsiTheme="minorHAnsi" w:cstheme="minorHAnsi"/>
              </w:rPr>
              <w:t>DevSecOp</w:t>
            </w:r>
            <w:r w:rsidR="00F7703C">
              <w:rPr>
                <w:rFonts w:asciiTheme="minorHAnsi" w:hAnsiTheme="minorHAnsi" w:cstheme="minorHAnsi"/>
              </w:rPr>
              <w:t>s</w:t>
            </w:r>
            <w:proofErr w:type="spellEnd"/>
            <w:r w:rsidRPr="00F7703C">
              <w:rPr>
                <w:rFonts w:asciiTheme="minorHAnsi" w:hAnsiTheme="minorHAnsi" w:cstheme="minorHAnsi"/>
              </w:rPr>
              <w:t xml:space="preserve"> pipeline into the software development lifecycle. Start with Secure coding standards then introduce new automated testing tools one at time.</w:t>
            </w:r>
          </w:p>
          <w:p w14:paraId="1F227F10" w14:textId="77777777" w:rsidR="004A4FD3" w:rsidRPr="00F7703C" w:rsidRDefault="004A4FD3" w:rsidP="004A4FD3">
            <w:pPr>
              <w:pStyle w:val="ListParagraph"/>
              <w:numPr>
                <w:ilvl w:val="0"/>
                <w:numId w:val="14"/>
              </w:numPr>
              <w:suppressAutoHyphens/>
              <w:rPr>
                <w:rFonts w:asciiTheme="minorHAnsi" w:hAnsiTheme="minorHAnsi" w:cstheme="minorHAnsi"/>
              </w:rPr>
            </w:pPr>
            <w:r w:rsidRPr="00F7703C">
              <w:rPr>
                <w:rFonts w:asciiTheme="minorHAnsi" w:hAnsiTheme="minorHAnsi" w:cstheme="minorHAnsi"/>
              </w:rPr>
              <w:t>Research the appropriate unit testing platform and static analysis applications and thoroughly educate the team before implementation.</w:t>
            </w:r>
          </w:p>
          <w:p w14:paraId="097153AB" w14:textId="77777777" w:rsidR="004A4FD3" w:rsidRPr="00F7703C" w:rsidRDefault="004A4FD3" w:rsidP="004A4FD3">
            <w:pPr>
              <w:pStyle w:val="ListParagraph"/>
              <w:numPr>
                <w:ilvl w:val="0"/>
                <w:numId w:val="14"/>
              </w:numPr>
              <w:suppressAutoHyphens/>
              <w:rPr>
                <w:rFonts w:asciiTheme="minorHAnsi" w:hAnsiTheme="minorHAnsi" w:cstheme="minorHAnsi"/>
              </w:rPr>
            </w:pPr>
            <w:r w:rsidRPr="00F7703C">
              <w:rPr>
                <w:rFonts w:asciiTheme="minorHAnsi" w:hAnsiTheme="minorHAnsi" w:cstheme="minorHAnsi"/>
              </w:rPr>
              <w:t xml:space="preserve">Define user roles and their access levels and implement a </w:t>
            </w:r>
            <w:proofErr w:type="spellStart"/>
            <w:r w:rsidRPr="00F7703C">
              <w:rPr>
                <w:rFonts w:asciiTheme="minorHAnsi" w:hAnsiTheme="minorHAnsi" w:cstheme="minorHAnsi"/>
              </w:rPr>
              <w:t>Tripple</w:t>
            </w:r>
            <w:proofErr w:type="spellEnd"/>
            <w:r w:rsidRPr="00F7703C">
              <w:rPr>
                <w:rFonts w:asciiTheme="minorHAnsi" w:hAnsiTheme="minorHAnsi" w:cstheme="minorHAnsi"/>
              </w:rPr>
              <w:t xml:space="preserve"> A framework.</w:t>
            </w:r>
          </w:p>
          <w:p w14:paraId="5BA38C34" w14:textId="77777777" w:rsidR="004A4FD3" w:rsidRPr="00F7703C" w:rsidRDefault="004A4FD3" w:rsidP="004A4FD3">
            <w:pPr>
              <w:pStyle w:val="ListParagraph"/>
              <w:numPr>
                <w:ilvl w:val="0"/>
                <w:numId w:val="14"/>
              </w:numPr>
              <w:suppressAutoHyphens/>
              <w:rPr>
                <w:rFonts w:asciiTheme="minorHAnsi" w:hAnsiTheme="minorHAnsi" w:cstheme="minorHAnsi"/>
              </w:rPr>
            </w:pPr>
            <w:r w:rsidRPr="00F7703C">
              <w:rPr>
                <w:rFonts w:asciiTheme="minorHAnsi" w:hAnsiTheme="minorHAnsi" w:cstheme="minorHAnsi"/>
              </w:rPr>
              <w:t>Make sure data is always encrypted.</w:t>
            </w:r>
          </w:p>
          <w:p w14:paraId="2A7CF84F" w14:textId="62B4EEB8" w:rsidR="004A4FD3" w:rsidRPr="00361372" w:rsidRDefault="004A4FD3" w:rsidP="007D553D">
            <w:pPr>
              <w:pStyle w:val="ListParagraph"/>
              <w:numPr>
                <w:ilvl w:val="0"/>
                <w:numId w:val="14"/>
              </w:numPr>
              <w:suppressAutoHyphens/>
              <w:rPr>
                <w:rFonts w:asciiTheme="minorHAnsi" w:hAnsiTheme="minorHAnsi" w:cstheme="minorHAnsi"/>
              </w:rPr>
            </w:pPr>
            <w:r w:rsidRPr="00F7703C">
              <w:rPr>
                <w:rFonts w:asciiTheme="minorHAnsi" w:hAnsiTheme="minorHAnsi" w:cstheme="minorHAnsi"/>
              </w:rPr>
              <w:lastRenderedPageBreak/>
              <w:t>Always Practice Defense in Depth</w:t>
            </w:r>
          </w:p>
        </w:tc>
      </w:tr>
      <w:tr w:rsidR="004A4FD3" w:rsidRPr="00F7703C" w14:paraId="06122FE4" w14:textId="77777777" w:rsidTr="00DE776F">
        <w:trPr>
          <w:trHeight w:val="1296"/>
        </w:trPr>
        <w:tc>
          <w:tcPr>
            <w:tcW w:w="2115" w:type="dxa"/>
            <w:vAlign w:val="center"/>
          </w:tcPr>
          <w:p w14:paraId="4464A852" w14:textId="77777777" w:rsidR="004A4FD3" w:rsidRPr="00F7703C" w:rsidRDefault="004A4FD3" w:rsidP="007D553D">
            <w:pPr>
              <w:suppressAutoHyphens/>
              <w:jc w:val="center"/>
              <w:rPr>
                <w:rFonts w:asciiTheme="minorHAnsi" w:hAnsiTheme="minorHAnsi" w:cstheme="minorHAnsi"/>
                <w:b/>
              </w:rPr>
            </w:pPr>
            <w:r w:rsidRPr="00F7703C">
              <w:rPr>
                <w:rFonts w:asciiTheme="minorHAnsi" w:hAnsiTheme="minorHAnsi" w:cstheme="minorHAnsi"/>
                <w:b/>
              </w:rPr>
              <w:lastRenderedPageBreak/>
              <w:t>16</w:t>
            </w:r>
          </w:p>
        </w:tc>
        <w:tc>
          <w:tcPr>
            <w:tcW w:w="7455" w:type="dxa"/>
          </w:tcPr>
          <w:p w14:paraId="649A3BA9" w14:textId="77777777" w:rsidR="004A4FD3" w:rsidRPr="004A4FD3" w:rsidRDefault="004A4FD3" w:rsidP="004A4FD3">
            <w:pPr>
              <w:suppressAutoHyphens/>
              <w:rPr>
                <w:rFonts w:asciiTheme="minorHAnsi" w:hAnsiTheme="minorHAnsi" w:cstheme="minorHAnsi"/>
              </w:rPr>
            </w:pPr>
            <w:r w:rsidRPr="004A4FD3">
              <w:rPr>
                <w:rFonts w:asciiTheme="minorHAnsi" w:hAnsiTheme="minorHAnsi" w:cstheme="minorHAnsi"/>
              </w:rPr>
              <w:t xml:space="preserve">Practicing security from start to finish with </w:t>
            </w:r>
            <w:proofErr w:type="spellStart"/>
            <w:r w:rsidRPr="004A4FD3">
              <w:rPr>
                <w:rFonts w:asciiTheme="minorHAnsi" w:hAnsiTheme="minorHAnsi" w:cstheme="minorHAnsi"/>
              </w:rPr>
              <w:t>DevSecOps</w:t>
            </w:r>
            <w:proofErr w:type="spellEnd"/>
            <w:r w:rsidRPr="004A4FD3">
              <w:rPr>
                <w:rFonts w:asciiTheme="minorHAnsi" w:hAnsiTheme="minorHAnsi" w:cstheme="minorHAnsi"/>
              </w:rPr>
              <w:t xml:space="preserve"> by following secure coding practices, using a Triple-A framework, constant data encryption, and adopting automated tools will help protect Green Pace from falling victim to an attack. A Defense in Depth strategy will give your clients peace of mind and allow them to trust Green Pace with their sensitive data. </w:t>
            </w:r>
          </w:p>
          <w:p w14:paraId="0BEFB57D" w14:textId="77777777" w:rsidR="004A4FD3" w:rsidRPr="00F7703C" w:rsidRDefault="004A4FD3" w:rsidP="007D553D">
            <w:pPr>
              <w:suppressAutoHyphens/>
              <w:rPr>
                <w:rFonts w:asciiTheme="minorHAnsi" w:hAnsiTheme="minorHAnsi" w:cstheme="minorHAnsi"/>
              </w:rPr>
            </w:pPr>
          </w:p>
        </w:tc>
      </w:tr>
      <w:tr w:rsidR="00F33136" w:rsidRPr="00F7703C" w14:paraId="460A8309" w14:textId="77777777" w:rsidTr="00DE776F">
        <w:trPr>
          <w:trHeight w:val="1296"/>
        </w:trPr>
        <w:tc>
          <w:tcPr>
            <w:tcW w:w="2115" w:type="dxa"/>
            <w:vAlign w:val="center"/>
          </w:tcPr>
          <w:p w14:paraId="02C3E924" w14:textId="77777777" w:rsidR="00F33136" w:rsidRPr="00F7703C" w:rsidRDefault="00F33136" w:rsidP="007D553D">
            <w:pPr>
              <w:suppressAutoHyphens/>
              <w:jc w:val="center"/>
              <w:rPr>
                <w:rFonts w:asciiTheme="minorHAnsi" w:hAnsiTheme="minorHAnsi" w:cstheme="minorHAnsi"/>
                <w:b/>
              </w:rPr>
            </w:pPr>
            <w:r w:rsidRPr="00F7703C">
              <w:rPr>
                <w:rFonts w:asciiTheme="minorHAnsi" w:hAnsiTheme="minorHAnsi" w:cstheme="minorHAnsi"/>
                <w:b/>
              </w:rPr>
              <w:t>17</w:t>
            </w:r>
          </w:p>
        </w:tc>
        <w:tc>
          <w:tcPr>
            <w:tcW w:w="7455" w:type="dxa"/>
          </w:tcPr>
          <w:p w14:paraId="30D3BD1B" w14:textId="03E00935" w:rsidR="00F33136" w:rsidRPr="00F7703C" w:rsidRDefault="00F33136" w:rsidP="004A4FD3">
            <w:pPr>
              <w:suppressAutoHyphens/>
              <w:rPr>
                <w:rFonts w:asciiTheme="minorHAnsi" w:hAnsiTheme="minorHAnsi" w:cstheme="minorHAnsi"/>
              </w:rPr>
            </w:pPr>
            <w:r w:rsidRPr="00F7703C">
              <w:rPr>
                <w:rFonts w:asciiTheme="minorHAnsi" w:hAnsiTheme="minorHAnsi" w:cstheme="minorHAnsi"/>
              </w:rPr>
              <w:t xml:space="preserve">Thank you for </w:t>
            </w:r>
            <w:r w:rsidR="00905351">
              <w:rPr>
                <w:rFonts w:asciiTheme="minorHAnsi" w:hAnsiTheme="minorHAnsi" w:cstheme="minorHAnsi"/>
              </w:rPr>
              <w:t>taking the time to watch this presentation.</w:t>
            </w:r>
          </w:p>
        </w:tc>
      </w:tr>
    </w:tbl>
    <w:p w14:paraId="1C51D307" w14:textId="77777777" w:rsidR="00177915" w:rsidRPr="00F7703C" w:rsidRDefault="00177915" w:rsidP="007D553D">
      <w:pPr>
        <w:suppressAutoHyphens/>
        <w:spacing w:after="0" w:line="240" w:lineRule="auto"/>
        <w:rPr>
          <w:rFonts w:asciiTheme="minorHAnsi" w:hAnsiTheme="minorHAnsi" w:cstheme="minorHAnsi"/>
          <w:b/>
        </w:rPr>
      </w:pPr>
    </w:p>
    <w:sectPr w:rsidR="00177915" w:rsidRPr="00F7703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3975" w14:textId="77777777" w:rsidR="00B64EC4" w:rsidRDefault="00B64EC4" w:rsidP="007D553D">
      <w:pPr>
        <w:spacing w:after="0" w:line="240" w:lineRule="auto"/>
      </w:pPr>
      <w:r>
        <w:separator/>
      </w:r>
    </w:p>
  </w:endnote>
  <w:endnote w:type="continuationSeparator" w:id="0">
    <w:p w14:paraId="2DE67DC0" w14:textId="77777777" w:rsidR="00B64EC4" w:rsidRDefault="00B64EC4"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62DA"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F06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F66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197F1" w14:textId="77777777" w:rsidR="00B64EC4" w:rsidRDefault="00B64EC4" w:rsidP="007D553D">
      <w:pPr>
        <w:spacing w:after="0" w:line="240" w:lineRule="auto"/>
      </w:pPr>
      <w:r>
        <w:separator/>
      </w:r>
    </w:p>
  </w:footnote>
  <w:footnote w:type="continuationSeparator" w:id="0">
    <w:p w14:paraId="72A6AF72" w14:textId="77777777" w:rsidR="00B64EC4" w:rsidRDefault="00B64EC4"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90C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3A5A" w14:textId="77777777" w:rsidR="007D553D" w:rsidRDefault="007D553D" w:rsidP="007D553D">
    <w:pPr>
      <w:pStyle w:val="Header"/>
      <w:suppressAutoHyphens/>
      <w:spacing w:after="200"/>
      <w:jc w:val="center"/>
    </w:pPr>
    <w:r>
      <w:rPr>
        <w:noProof/>
      </w:rPr>
      <w:drawing>
        <wp:inline distT="0" distB="0" distL="0" distR="0" wp14:anchorId="68A05CDE" wp14:editId="6B17B19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D68D"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3F8"/>
    <w:multiLevelType w:val="hybridMultilevel"/>
    <w:tmpl w:val="F7A068BE"/>
    <w:lvl w:ilvl="0" w:tplc="DE2E305C">
      <w:start w:val="1"/>
      <w:numFmt w:val="bullet"/>
      <w:lvlText w:val="•"/>
      <w:lvlJc w:val="left"/>
      <w:pPr>
        <w:tabs>
          <w:tab w:val="num" w:pos="720"/>
        </w:tabs>
        <w:ind w:left="720" w:hanging="360"/>
      </w:pPr>
      <w:rPr>
        <w:rFonts w:ascii="Arial" w:hAnsi="Arial" w:hint="default"/>
      </w:rPr>
    </w:lvl>
    <w:lvl w:ilvl="1" w:tplc="BC2EC6EC" w:tentative="1">
      <w:start w:val="1"/>
      <w:numFmt w:val="bullet"/>
      <w:lvlText w:val="•"/>
      <w:lvlJc w:val="left"/>
      <w:pPr>
        <w:tabs>
          <w:tab w:val="num" w:pos="1440"/>
        </w:tabs>
        <w:ind w:left="1440" w:hanging="360"/>
      </w:pPr>
      <w:rPr>
        <w:rFonts w:ascii="Arial" w:hAnsi="Arial" w:hint="default"/>
      </w:rPr>
    </w:lvl>
    <w:lvl w:ilvl="2" w:tplc="CD607916" w:tentative="1">
      <w:start w:val="1"/>
      <w:numFmt w:val="bullet"/>
      <w:lvlText w:val="•"/>
      <w:lvlJc w:val="left"/>
      <w:pPr>
        <w:tabs>
          <w:tab w:val="num" w:pos="2160"/>
        </w:tabs>
        <w:ind w:left="2160" w:hanging="360"/>
      </w:pPr>
      <w:rPr>
        <w:rFonts w:ascii="Arial" w:hAnsi="Arial" w:hint="default"/>
      </w:rPr>
    </w:lvl>
    <w:lvl w:ilvl="3" w:tplc="E2149406" w:tentative="1">
      <w:start w:val="1"/>
      <w:numFmt w:val="bullet"/>
      <w:lvlText w:val="•"/>
      <w:lvlJc w:val="left"/>
      <w:pPr>
        <w:tabs>
          <w:tab w:val="num" w:pos="2880"/>
        </w:tabs>
        <w:ind w:left="2880" w:hanging="360"/>
      </w:pPr>
      <w:rPr>
        <w:rFonts w:ascii="Arial" w:hAnsi="Arial" w:hint="default"/>
      </w:rPr>
    </w:lvl>
    <w:lvl w:ilvl="4" w:tplc="1CC62768" w:tentative="1">
      <w:start w:val="1"/>
      <w:numFmt w:val="bullet"/>
      <w:lvlText w:val="•"/>
      <w:lvlJc w:val="left"/>
      <w:pPr>
        <w:tabs>
          <w:tab w:val="num" w:pos="3600"/>
        </w:tabs>
        <w:ind w:left="3600" w:hanging="360"/>
      </w:pPr>
      <w:rPr>
        <w:rFonts w:ascii="Arial" w:hAnsi="Arial" w:hint="default"/>
      </w:rPr>
    </w:lvl>
    <w:lvl w:ilvl="5" w:tplc="2988CE42" w:tentative="1">
      <w:start w:val="1"/>
      <w:numFmt w:val="bullet"/>
      <w:lvlText w:val="•"/>
      <w:lvlJc w:val="left"/>
      <w:pPr>
        <w:tabs>
          <w:tab w:val="num" w:pos="4320"/>
        </w:tabs>
        <w:ind w:left="4320" w:hanging="360"/>
      </w:pPr>
      <w:rPr>
        <w:rFonts w:ascii="Arial" w:hAnsi="Arial" w:hint="default"/>
      </w:rPr>
    </w:lvl>
    <w:lvl w:ilvl="6" w:tplc="34D40F2A" w:tentative="1">
      <w:start w:val="1"/>
      <w:numFmt w:val="bullet"/>
      <w:lvlText w:val="•"/>
      <w:lvlJc w:val="left"/>
      <w:pPr>
        <w:tabs>
          <w:tab w:val="num" w:pos="5040"/>
        </w:tabs>
        <w:ind w:left="5040" w:hanging="360"/>
      </w:pPr>
      <w:rPr>
        <w:rFonts w:ascii="Arial" w:hAnsi="Arial" w:hint="default"/>
      </w:rPr>
    </w:lvl>
    <w:lvl w:ilvl="7" w:tplc="0952E332" w:tentative="1">
      <w:start w:val="1"/>
      <w:numFmt w:val="bullet"/>
      <w:lvlText w:val="•"/>
      <w:lvlJc w:val="left"/>
      <w:pPr>
        <w:tabs>
          <w:tab w:val="num" w:pos="5760"/>
        </w:tabs>
        <w:ind w:left="5760" w:hanging="360"/>
      </w:pPr>
      <w:rPr>
        <w:rFonts w:ascii="Arial" w:hAnsi="Arial" w:hint="default"/>
      </w:rPr>
    </w:lvl>
    <w:lvl w:ilvl="8" w:tplc="91BA13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4021EF"/>
    <w:multiLevelType w:val="hybridMultilevel"/>
    <w:tmpl w:val="1264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A3E98"/>
    <w:multiLevelType w:val="hybridMultilevel"/>
    <w:tmpl w:val="08DC22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1F924D2"/>
    <w:multiLevelType w:val="hybridMultilevel"/>
    <w:tmpl w:val="68B6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766A"/>
    <w:multiLevelType w:val="hybridMultilevel"/>
    <w:tmpl w:val="38E2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B6C94"/>
    <w:multiLevelType w:val="hybridMultilevel"/>
    <w:tmpl w:val="7A6A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33B94"/>
    <w:multiLevelType w:val="hybridMultilevel"/>
    <w:tmpl w:val="B128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F1ED2"/>
    <w:multiLevelType w:val="hybridMultilevel"/>
    <w:tmpl w:val="0A92F994"/>
    <w:lvl w:ilvl="0" w:tplc="3482D214">
      <w:start w:val="1"/>
      <w:numFmt w:val="bullet"/>
      <w:lvlText w:val="•"/>
      <w:lvlJc w:val="left"/>
      <w:pPr>
        <w:tabs>
          <w:tab w:val="num" w:pos="720"/>
        </w:tabs>
        <w:ind w:left="720" w:hanging="360"/>
      </w:pPr>
      <w:rPr>
        <w:rFonts w:ascii="Arial" w:hAnsi="Arial" w:hint="default"/>
      </w:rPr>
    </w:lvl>
    <w:lvl w:ilvl="1" w:tplc="DB20ED7A" w:tentative="1">
      <w:start w:val="1"/>
      <w:numFmt w:val="bullet"/>
      <w:lvlText w:val="•"/>
      <w:lvlJc w:val="left"/>
      <w:pPr>
        <w:tabs>
          <w:tab w:val="num" w:pos="1440"/>
        </w:tabs>
        <w:ind w:left="1440" w:hanging="360"/>
      </w:pPr>
      <w:rPr>
        <w:rFonts w:ascii="Arial" w:hAnsi="Arial" w:hint="default"/>
      </w:rPr>
    </w:lvl>
    <w:lvl w:ilvl="2" w:tplc="FDF0661E" w:tentative="1">
      <w:start w:val="1"/>
      <w:numFmt w:val="bullet"/>
      <w:lvlText w:val="•"/>
      <w:lvlJc w:val="left"/>
      <w:pPr>
        <w:tabs>
          <w:tab w:val="num" w:pos="2160"/>
        </w:tabs>
        <w:ind w:left="2160" w:hanging="360"/>
      </w:pPr>
      <w:rPr>
        <w:rFonts w:ascii="Arial" w:hAnsi="Arial" w:hint="default"/>
      </w:rPr>
    </w:lvl>
    <w:lvl w:ilvl="3" w:tplc="EDB6EFE6" w:tentative="1">
      <w:start w:val="1"/>
      <w:numFmt w:val="bullet"/>
      <w:lvlText w:val="•"/>
      <w:lvlJc w:val="left"/>
      <w:pPr>
        <w:tabs>
          <w:tab w:val="num" w:pos="2880"/>
        </w:tabs>
        <w:ind w:left="2880" w:hanging="360"/>
      </w:pPr>
      <w:rPr>
        <w:rFonts w:ascii="Arial" w:hAnsi="Arial" w:hint="default"/>
      </w:rPr>
    </w:lvl>
    <w:lvl w:ilvl="4" w:tplc="0B3EB898" w:tentative="1">
      <w:start w:val="1"/>
      <w:numFmt w:val="bullet"/>
      <w:lvlText w:val="•"/>
      <w:lvlJc w:val="left"/>
      <w:pPr>
        <w:tabs>
          <w:tab w:val="num" w:pos="3600"/>
        </w:tabs>
        <w:ind w:left="3600" w:hanging="360"/>
      </w:pPr>
      <w:rPr>
        <w:rFonts w:ascii="Arial" w:hAnsi="Arial" w:hint="default"/>
      </w:rPr>
    </w:lvl>
    <w:lvl w:ilvl="5" w:tplc="1A6AB8B0" w:tentative="1">
      <w:start w:val="1"/>
      <w:numFmt w:val="bullet"/>
      <w:lvlText w:val="•"/>
      <w:lvlJc w:val="left"/>
      <w:pPr>
        <w:tabs>
          <w:tab w:val="num" w:pos="4320"/>
        </w:tabs>
        <w:ind w:left="4320" w:hanging="360"/>
      </w:pPr>
      <w:rPr>
        <w:rFonts w:ascii="Arial" w:hAnsi="Arial" w:hint="default"/>
      </w:rPr>
    </w:lvl>
    <w:lvl w:ilvl="6" w:tplc="BAA605EE" w:tentative="1">
      <w:start w:val="1"/>
      <w:numFmt w:val="bullet"/>
      <w:lvlText w:val="•"/>
      <w:lvlJc w:val="left"/>
      <w:pPr>
        <w:tabs>
          <w:tab w:val="num" w:pos="5040"/>
        </w:tabs>
        <w:ind w:left="5040" w:hanging="360"/>
      </w:pPr>
      <w:rPr>
        <w:rFonts w:ascii="Arial" w:hAnsi="Arial" w:hint="default"/>
      </w:rPr>
    </w:lvl>
    <w:lvl w:ilvl="7" w:tplc="C692650E" w:tentative="1">
      <w:start w:val="1"/>
      <w:numFmt w:val="bullet"/>
      <w:lvlText w:val="•"/>
      <w:lvlJc w:val="left"/>
      <w:pPr>
        <w:tabs>
          <w:tab w:val="num" w:pos="5760"/>
        </w:tabs>
        <w:ind w:left="5760" w:hanging="360"/>
      </w:pPr>
      <w:rPr>
        <w:rFonts w:ascii="Arial" w:hAnsi="Arial" w:hint="default"/>
      </w:rPr>
    </w:lvl>
    <w:lvl w:ilvl="8" w:tplc="439AE5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106682"/>
    <w:multiLevelType w:val="hybridMultilevel"/>
    <w:tmpl w:val="C06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24B65"/>
    <w:multiLevelType w:val="hybridMultilevel"/>
    <w:tmpl w:val="62C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C2AD9"/>
    <w:multiLevelType w:val="hybridMultilevel"/>
    <w:tmpl w:val="F198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E12C4"/>
    <w:multiLevelType w:val="hybridMultilevel"/>
    <w:tmpl w:val="220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40660"/>
    <w:multiLevelType w:val="hybridMultilevel"/>
    <w:tmpl w:val="65AE430C"/>
    <w:lvl w:ilvl="0" w:tplc="86B69022">
      <w:start w:val="1"/>
      <w:numFmt w:val="bullet"/>
      <w:lvlText w:val="•"/>
      <w:lvlJc w:val="left"/>
      <w:pPr>
        <w:tabs>
          <w:tab w:val="num" w:pos="720"/>
        </w:tabs>
        <w:ind w:left="720" w:hanging="360"/>
      </w:pPr>
      <w:rPr>
        <w:rFonts w:ascii="Arial" w:hAnsi="Arial" w:hint="default"/>
      </w:rPr>
    </w:lvl>
    <w:lvl w:ilvl="1" w:tplc="D67A9BD2" w:tentative="1">
      <w:start w:val="1"/>
      <w:numFmt w:val="bullet"/>
      <w:lvlText w:val="•"/>
      <w:lvlJc w:val="left"/>
      <w:pPr>
        <w:tabs>
          <w:tab w:val="num" w:pos="1440"/>
        </w:tabs>
        <w:ind w:left="1440" w:hanging="360"/>
      </w:pPr>
      <w:rPr>
        <w:rFonts w:ascii="Arial" w:hAnsi="Arial" w:hint="default"/>
      </w:rPr>
    </w:lvl>
    <w:lvl w:ilvl="2" w:tplc="6EE0181C">
      <w:start w:val="1"/>
      <w:numFmt w:val="bullet"/>
      <w:lvlText w:val="•"/>
      <w:lvlJc w:val="left"/>
      <w:pPr>
        <w:tabs>
          <w:tab w:val="num" w:pos="2160"/>
        </w:tabs>
        <w:ind w:left="2160" w:hanging="360"/>
      </w:pPr>
      <w:rPr>
        <w:rFonts w:ascii="Arial" w:hAnsi="Arial" w:hint="default"/>
      </w:rPr>
    </w:lvl>
    <w:lvl w:ilvl="3" w:tplc="47DC385C" w:tentative="1">
      <w:start w:val="1"/>
      <w:numFmt w:val="bullet"/>
      <w:lvlText w:val="•"/>
      <w:lvlJc w:val="left"/>
      <w:pPr>
        <w:tabs>
          <w:tab w:val="num" w:pos="2880"/>
        </w:tabs>
        <w:ind w:left="2880" w:hanging="360"/>
      </w:pPr>
      <w:rPr>
        <w:rFonts w:ascii="Arial" w:hAnsi="Arial" w:hint="default"/>
      </w:rPr>
    </w:lvl>
    <w:lvl w:ilvl="4" w:tplc="A9967550" w:tentative="1">
      <w:start w:val="1"/>
      <w:numFmt w:val="bullet"/>
      <w:lvlText w:val="•"/>
      <w:lvlJc w:val="left"/>
      <w:pPr>
        <w:tabs>
          <w:tab w:val="num" w:pos="3600"/>
        </w:tabs>
        <w:ind w:left="3600" w:hanging="360"/>
      </w:pPr>
      <w:rPr>
        <w:rFonts w:ascii="Arial" w:hAnsi="Arial" w:hint="default"/>
      </w:rPr>
    </w:lvl>
    <w:lvl w:ilvl="5" w:tplc="F5BCB92C" w:tentative="1">
      <w:start w:val="1"/>
      <w:numFmt w:val="bullet"/>
      <w:lvlText w:val="•"/>
      <w:lvlJc w:val="left"/>
      <w:pPr>
        <w:tabs>
          <w:tab w:val="num" w:pos="4320"/>
        </w:tabs>
        <w:ind w:left="4320" w:hanging="360"/>
      </w:pPr>
      <w:rPr>
        <w:rFonts w:ascii="Arial" w:hAnsi="Arial" w:hint="default"/>
      </w:rPr>
    </w:lvl>
    <w:lvl w:ilvl="6" w:tplc="6ED69324" w:tentative="1">
      <w:start w:val="1"/>
      <w:numFmt w:val="bullet"/>
      <w:lvlText w:val="•"/>
      <w:lvlJc w:val="left"/>
      <w:pPr>
        <w:tabs>
          <w:tab w:val="num" w:pos="5040"/>
        </w:tabs>
        <w:ind w:left="5040" w:hanging="360"/>
      </w:pPr>
      <w:rPr>
        <w:rFonts w:ascii="Arial" w:hAnsi="Arial" w:hint="default"/>
      </w:rPr>
    </w:lvl>
    <w:lvl w:ilvl="7" w:tplc="6358B426" w:tentative="1">
      <w:start w:val="1"/>
      <w:numFmt w:val="bullet"/>
      <w:lvlText w:val="•"/>
      <w:lvlJc w:val="left"/>
      <w:pPr>
        <w:tabs>
          <w:tab w:val="num" w:pos="5760"/>
        </w:tabs>
        <w:ind w:left="5760" w:hanging="360"/>
      </w:pPr>
      <w:rPr>
        <w:rFonts w:ascii="Arial" w:hAnsi="Arial" w:hint="default"/>
      </w:rPr>
    </w:lvl>
    <w:lvl w:ilvl="8" w:tplc="CE541E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214AA4"/>
    <w:multiLevelType w:val="hybridMultilevel"/>
    <w:tmpl w:val="83A868A4"/>
    <w:lvl w:ilvl="0" w:tplc="EEF48488">
      <w:start w:val="1"/>
      <w:numFmt w:val="bullet"/>
      <w:lvlText w:val="•"/>
      <w:lvlJc w:val="left"/>
      <w:pPr>
        <w:tabs>
          <w:tab w:val="num" w:pos="720"/>
        </w:tabs>
        <w:ind w:left="720" w:hanging="360"/>
      </w:pPr>
      <w:rPr>
        <w:rFonts w:ascii="Arial" w:hAnsi="Arial" w:hint="default"/>
      </w:rPr>
    </w:lvl>
    <w:lvl w:ilvl="1" w:tplc="DF1CB316" w:tentative="1">
      <w:start w:val="1"/>
      <w:numFmt w:val="bullet"/>
      <w:lvlText w:val="•"/>
      <w:lvlJc w:val="left"/>
      <w:pPr>
        <w:tabs>
          <w:tab w:val="num" w:pos="1440"/>
        </w:tabs>
        <w:ind w:left="1440" w:hanging="360"/>
      </w:pPr>
      <w:rPr>
        <w:rFonts w:ascii="Arial" w:hAnsi="Arial" w:hint="default"/>
      </w:rPr>
    </w:lvl>
    <w:lvl w:ilvl="2" w:tplc="057CC980" w:tentative="1">
      <w:start w:val="1"/>
      <w:numFmt w:val="bullet"/>
      <w:lvlText w:val="•"/>
      <w:lvlJc w:val="left"/>
      <w:pPr>
        <w:tabs>
          <w:tab w:val="num" w:pos="2160"/>
        </w:tabs>
        <w:ind w:left="2160" w:hanging="360"/>
      </w:pPr>
      <w:rPr>
        <w:rFonts w:ascii="Arial" w:hAnsi="Arial" w:hint="default"/>
      </w:rPr>
    </w:lvl>
    <w:lvl w:ilvl="3" w:tplc="CCF45D7C" w:tentative="1">
      <w:start w:val="1"/>
      <w:numFmt w:val="bullet"/>
      <w:lvlText w:val="•"/>
      <w:lvlJc w:val="left"/>
      <w:pPr>
        <w:tabs>
          <w:tab w:val="num" w:pos="2880"/>
        </w:tabs>
        <w:ind w:left="2880" w:hanging="360"/>
      </w:pPr>
      <w:rPr>
        <w:rFonts w:ascii="Arial" w:hAnsi="Arial" w:hint="default"/>
      </w:rPr>
    </w:lvl>
    <w:lvl w:ilvl="4" w:tplc="F0E64A20" w:tentative="1">
      <w:start w:val="1"/>
      <w:numFmt w:val="bullet"/>
      <w:lvlText w:val="•"/>
      <w:lvlJc w:val="left"/>
      <w:pPr>
        <w:tabs>
          <w:tab w:val="num" w:pos="3600"/>
        </w:tabs>
        <w:ind w:left="3600" w:hanging="360"/>
      </w:pPr>
      <w:rPr>
        <w:rFonts w:ascii="Arial" w:hAnsi="Arial" w:hint="default"/>
      </w:rPr>
    </w:lvl>
    <w:lvl w:ilvl="5" w:tplc="1FAC5644" w:tentative="1">
      <w:start w:val="1"/>
      <w:numFmt w:val="bullet"/>
      <w:lvlText w:val="•"/>
      <w:lvlJc w:val="left"/>
      <w:pPr>
        <w:tabs>
          <w:tab w:val="num" w:pos="4320"/>
        </w:tabs>
        <w:ind w:left="4320" w:hanging="360"/>
      </w:pPr>
      <w:rPr>
        <w:rFonts w:ascii="Arial" w:hAnsi="Arial" w:hint="default"/>
      </w:rPr>
    </w:lvl>
    <w:lvl w:ilvl="6" w:tplc="E1728022" w:tentative="1">
      <w:start w:val="1"/>
      <w:numFmt w:val="bullet"/>
      <w:lvlText w:val="•"/>
      <w:lvlJc w:val="left"/>
      <w:pPr>
        <w:tabs>
          <w:tab w:val="num" w:pos="5040"/>
        </w:tabs>
        <w:ind w:left="5040" w:hanging="360"/>
      </w:pPr>
      <w:rPr>
        <w:rFonts w:ascii="Arial" w:hAnsi="Arial" w:hint="default"/>
      </w:rPr>
    </w:lvl>
    <w:lvl w:ilvl="7" w:tplc="07B61954" w:tentative="1">
      <w:start w:val="1"/>
      <w:numFmt w:val="bullet"/>
      <w:lvlText w:val="•"/>
      <w:lvlJc w:val="left"/>
      <w:pPr>
        <w:tabs>
          <w:tab w:val="num" w:pos="5760"/>
        </w:tabs>
        <w:ind w:left="5760" w:hanging="360"/>
      </w:pPr>
      <w:rPr>
        <w:rFonts w:ascii="Arial" w:hAnsi="Arial" w:hint="default"/>
      </w:rPr>
    </w:lvl>
    <w:lvl w:ilvl="8" w:tplc="2592A324" w:tentative="1">
      <w:start w:val="1"/>
      <w:numFmt w:val="bullet"/>
      <w:lvlText w:val="•"/>
      <w:lvlJc w:val="left"/>
      <w:pPr>
        <w:tabs>
          <w:tab w:val="num" w:pos="6480"/>
        </w:tabs>
        <w:ind w:left="6480" w:hanging="360"/>
      </w:pPr>
      <w:rPr>
        <w:rFonts w:ascii="Arial" w:hAnsi="Arial" w:hint="default"/>
      </w:rPr>
    </w:lvl>
  </w:abstractNum>
  <w:num w:numId="1" w16cid:durableId="1987663077">
    <w:abstractNumId w:val="3"/>
  </w:num>
  <w:num w:numId="2" w16cid:durableId="1833377484">
    <w:abstractNumId w:val="8"/>
  </w:num>
  <w:num w:numId="3" w16cid:durableId="483086413">
    <w:abstractNumId w:val="11"/>
  </w:num>
  <w:num w:numId="4" w16cid:durableId="1113131245">
    <w:abstractNumId w:val="2"/>
  </w:num>
  <w:num w:numId="5" w16cid:durableId="1632318918">
    <w:abstractNumId w:val="9"/>
  </w:num>
  <w:num w:numId="6" w16cid:durableId="309792941">
    <w:abstractNumId w:val="7"/>
  </w:num>
  <w:num w:numId="7" w16cid:durableId="1964725524">
    <w:abstractNumId w:val="13"/>
  </w:num>
  <w:num w:numId="8" w16cid:durableId="1938369099">
    <w:abstractNumId w:val="0"/>
  </w:num>
  <w:num w:numId="9" w16cid:durableId="757943976">
    <w:abstractNumId w:val="10"/>
  </w:num>
  <w:num w:numId="10" w16cid:durableId="690181963">
    <w:abstractNumId w:val="6"/>
  </w:num>
  <w:num w:numId="11" w16cid:durableId="549345613">
    <w:abstractNumId w:val="4"/>
  </w:num>
  <w:num w:numId="12" w16cid:durableId="1519155972">
    <w:abstractNumId w:val="5"/>
  </w:num>
  <w:num w:numId="13" w16cid:durableId="1250772451">
    <w:abstractNumId w:val="12"/>
  </w:num>
  <w:num w:numId="14" w16cid:durableId="161601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44BB1"/>
    <w:rsid w:val="00117720"/>
    <w:rsid w:val="00143ED9"/>
    <w:rsid w:val="00177915"/>
    <w:rsid w:val="0019792A"/>
    <w:rsid w:val="001C3413"/>
    <w:rsid w:val="003046B4"/>
    <w:rsid w:val="00334FAB"/>
    <w:rsid w:val="00361372"/>
    <w:rsid w:val="00370ABB"/>
    <w:rsid w:val="003B0861"/>
    <w:rsid w:val="004259B6"/>
    <w:rsid w:val="0049391B"/>
    <w:rsid w:val="004A4FD3"/>
    <w:rsid w:val="005969D0"/>
    <w:rsid w:val="00702C2F"/>
    <w:rsid w:val="007C3583"/>
    <w:rsid w:val="007D553D"/>
    <w:rsid w:val="00905351"/>
    <w:rsid w:val="009078C9"/>
    <w:rsid w:val="00957B43"/>
    <w:rsid w:val="0096022A"/>
    <w:rsid w:val="009731EC"/>
    <w:rsid w:val="009C71CC"/>
    <w:rsid w:val="00AD3892"/>
    <w:rsid w:val="00AF770E"/>
    <w:rsid w:val="00B13B6A"/>
    <w:rsid w:val="00B600F0"/>
    <w:rsid w:val="00B64EC4"/>
    <w:rsid w:val="00B945D1"/>
    <w:rsid w:val="00BA25B9"/>
    <w:rsid w:val="00BE7B67"/>
    <w:rsid w:val="00C40E91"/>
    <w:rsid w:val="00C45625"/>
    <w:rsid w:val="00C73662"/>
    <w:rsid w:val="00CF33D2"/>
    <w:rsid w:val="00D45DEF"/>
    <w:rsid w:val="00DE776F"/>
    <w:rsid w:val="00E62963"/>
    <w:rsid w:val="00F25B0D"/>
    <w:rsid w:val="00F33136"/>
    <w:rsid w:val="00F53B8D"/>
    <w:rsid w:val="00F7703C"/>
    <w:rsid w:val="00FC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57CF1"/>
  <w15:docId w15:val="{3817D761-B802-4522-A2E6-E6D86696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370ABB"/>
    <w:pPr>
      <w:ind w:left="720"/>
      <w:contextualSpacing/>
    </w:pPr>
  </w:style>
  <w:style w:type="paragraph" w:styleId="NormalWeb">
    <w:name w:val="Normal (Web)"/>
    <w:basedOn w:val="Normal"/>
    <w:uiPriority w:val="99"/>
    <w:semiHidden/>
    <w:unhideWhenUsed/>
    <w:rsid w:val="001979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6399">
      <w:bodyDiv w:val="1"/>
      <w:marLeft w:val="0"/>
      <w:marRight w:val="0"/>
      <w:marTop w:val="0"/>
      <w:marBottom w:val="0"/>
      <w:divBdr>
        <w:top w:val="none" w:sz="0" w:space="0" w:color="auto"/>
        <w:left w:val="none" w:sz="0" w:space="0" w:color="auto"/>
        <w:bottom w:val="none" w:sz="0" w:space="0" w:color="auto"/>
        <w:right w:val="none" w:sz="0" w:space="0" w:color="auto"/>
      </w:divBdr>
      <w:divsChild>
        <w:div w:id="2026515552">
          <w:marLeft w:val="360"/>
          <w:marRight w:val="0"/>
          <w:marTop w:val="0"/>
          <w:marBottom w:val="0"/>
          <w:divBdr>
            <w:top w:val="none" w:sz="0" w:space="0" w:color="auto"/>
            <w:left w:val="none" w:sz="0" w:space="0" w:color="auto"/>
            <w:bottom w:val="none" w:sz="0" w:space="0" w:color="auto"/>
            <w:right w:val="none" w:sz="0" w:space="0" w:color="auto"/>
          </w:divBdr>
        </w:div>
      </w:divsChild>
    </w:div>
    <w:div w:id="73598398">
      <w:bodyDiv w:val="1"/>
      <w:marLeft w:val="0"/>
      <w:marRight w:val="0"/>
      <w:marTop w:val="0"/>
      <w:marBottom w:val="0"/>
      <w:divBdr>
        <w:top w:val="none" w:sz="0" w:space="0" w:color="auto"/>
        <w:left w:val="none" w:sz="0" w:space="0" w:color="auto"/>
        <w:bottom w:val="none" w:sz="0" w:space="0" w:color="auto"/>
        <w:right w:val="none" w:sz="0" w:space="0" w:color="auto"/>
      </w:divBdr>
      <w:divsChild>
        <w:div w:id="552734127">
          <w:marLeft w:val="360"/>
          <w:marRight w:val="0"/>
          <w:marTop w:val="0"/>
          <w:marBottom w:val="0"/>
          <w:divBdr>
            <w:top w:val="none" w:sz="0" w:space="0" w:color="auto"/>
            <w:left w:val="none" w:sz="0" w:space="0" w:color="auto"/>
            <w:bottom w:val="none" w:sz="0" w:space="0" w:color="auto"/>
            <w:right w:val="none" w:sz="0" w:space="0" w:color="auto"/>
          </w:divBdr>
        </w:div>
      </w:divsChild>
    </w:div>
    <w:div w:id="535895897">
      <w:bodyDiv w:val="1"/>
      <w:marLeft w:val="0"/>
      <w:marRight w:val="0"/>
      <w:marTop w:val="0"/>
      <w:marBottom w:val="0"/>
      <w:divBdr>
        <w:top w:val="none" w:sz="0" w:space="0" w:color="auto"/>
        <w:left w:val="none" w:sz="0" w:space="0" w:color="auto"/>
        <w:bottom w:val="none" w:sz="0" w:space="0" w:color="auto"/>
        <w:right w:val="none" w:sz="0" w:space="0" w:color="auto"/>
      </w:divBdr>
    </w:div>
    <w:div w:id="719210109">
      <w:bodyDiv w:val="1"/>
      <w:marLeft w:val="0"/>
      <w:marRight w:val="0"/>
      <w:marTop w:val="0"/>
      <w:marBottom w:val="0"/>
      <w:divBdr>
        <w:top w:val="none" w:sz="0" w:space="0" w:color="auto"/>
        <w:left w:val="none" w:sz="0" w:space="0" w:color="auto"/>
        <w:bottom w:val="none" w:sz="0" w:space="0" w:color="auto"/>
        <w:right w:val="none" w:sz="0" w:space="0" w:color="auto"/>
      </w:divBdr>
    </w:div>
    <w:div w:id="1205681871">
      <w:bodyDiv w:val="1"/>
      <w:marLeft w:val="0"/>
      <w:marRight w:val="0"/>
      <w:marTop w:val="0"/>
      <w:marBottom w:val="0"/>
      <w:divBdr>
        <w:top w:val="none" w:sz="0" w:space="0" w:color="auto"/>
        <w:left w:val="none" w:sz="0" w:space="0" w:color="auto"/>
        <w:bottom w:val="none" w:sz="0" w:space="0" w:color="auto"/>
        <w:right w:val="none" w:sz="0" w:space="0" w:color="auto"/>
      </w:divBdr>
      <w:divsChild>
        <w:div w:id="507983600">
          <w:marLeft w:val="1800"/>
          <w:marRight w:val="0"/>
          <w:marTop w:val="0"/>
          <w:marBottom w:val="0"/>
          <w:divBdr>
            <w:top w:val="none" w:sz="0" w:space="0" w:color="auto"/>
            <w:left w:val="none" w:sz="0" w:space="0" w:color="auto"/>
            <w:bottom w:val="none" w:sz="0" w:space="0" w:color="auto"/>
            <w:right w:val="none" w:sz="0" w:space="0" w:color="auto"/>
          </w:divBdr>
        </w:div>
        <w:div w:id="770932659">
          <w:marLeft w:val="1800"/>
          <w:marRight w:val="0"/>
          <w:marTop w:val="0"/>
          <w:marBottom w:val="0"/>
          <w:divBdr>
            <w:top w:val="none" w:sz="0" w:space="0" w:color="auto"/>
            <w:left w:val="none" w:sz="0" w:space="0" w:color="auto"/>
            <w:bottom w:val="none" w:sz="0" w:space="0" w:color="auto"/>
            <w:right w:val="none" w:sz="0" w:space="0" w:color="auto"/>
          </w:divBdr>
        </w:div>
        <w:div w:id="1519461771">
          <w:marLeft w:val="1800"/>
          <w:marRight w:val="0"/>
          <w:marTop w:val="0"/>
          <w:marBottom w:val="0"/>
          <w:divBdr>
            <w:top w:val="none" w:sz="0" w:space="0" w:color="auto"/>
            <w:left w:val="none" w:sz="0" w:space="0" w:color="auto"/>
            <w:bottom w:val="none" w:sz="0" w:space="0" w:color="auto"/>
            <w:right w:val="none" w:sz="0" w:space="0" w:color="auto"/>
          </w:divBdr>
        </w:div>
        <w:div w:id="480536100">
          <w:marLeft w:val="1800"/>
          <w:marRight w:val="0"/>
          <w:marTop w:val="0"/>
          <w:marBottom w:val="0"/>
          <w:divBdr>
            <w:top w:val="none" w:sz="0" w:space="0" w:color="auto"/>
            <w:left w:val="none" w:sz="0" w:space="0" w:color="auto"/>
            <w:bottom w:val="none" w:sz="0" w:space="0" w:color="auto"/>
            <w:right w:val="none" w:sz="0" w:space="0" w:color="auto"/>
          </w:divBdr>
        </w:div>
        <w:div w:id="2001809707">
          <w:marLeft w:val="1800"/>
          <w:marRight w:val="0"/>
          <w:marTop w:val="0"/>
          <w:marBottom w:val="0"/>
          <w:divBdr>
            <w:top w:val="none" w:sz="0" w:space="0" w:color="auto"/>
            <w:left w:val="none" w:sz="0" w:space="0" w:color="auto"/>
            <w:bottom w:val="none" w:sz="0" w:space="0" w:color="auto"/>
            <w:right w:val="none" w:sz="0" w:space="0" w:color="auto"/>
          </w:divBdr>
        </w:div>
      </w:divsChild>
    </w:div>
    <w:div w:id="1416971419">
      <w:bodyDiv w:val="1"/>
      <w:marLeft w:val="0"/>
      <w:marRight w:val="0"/>
      <w:marTop w:val="0"/>
      <w:marBottom w:val="0"/>
      <w:divBdr>
        <w:top w:val="none" w:sz="0" w:space="0" w:color="auto"/>
        <w:left w:val="none" w:sz="0" w:space="0" w:color="auto"/>
        <w:bottom w:val="none" w:sz="0" w:space="0" w:color="auto"/>
        <w:right w:val="none" w:sz="0" w:space="0" w:color="auto"/>
      </w:divBdr>
    </w:div>
    <w:div w:id="2102682128">
      <w:bodyDiv w:val="1"/>
      <w:marLeft w:val="0"/>
      <w:marRight w:val="0"/>
      <w:marTop w:val="0"/>
      <w:marBottom w:val="0"/>
      <w:divBdr>
        <w:top w:val="none" w:sz="0" w:space="0" w:color="auto"/>
        <w:left w:val="none" w:sz="0" w:space="0" w:color="auto"/>
        <w:bottom w:val="none" w:sz="0" w:space="0" w:color="auto"/>
        <w:right w:val="none" w:sz="0" w:space="0" w:color="auto"/>
      </w:divBdr>
      <w:divsChild>
        <w:div w:id="25495292">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jessica Ayer</cp:lastModifiedBy>
  <cp:revision>7</cp:revision>
  <dcterms:created xsi:type="dcterms:W3CDTF">2022-12-11T13:40:00Z</dcterms:created>
  <dcterms:modified xsi:type="dcterms:W3CDTF">2022-12-11T18:56:00Z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