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6EE4" w14:textId="77777777" w:rsidR="006C53F2" w:rsidRDefault="006C53F2" w:rsidP="006C53F2">
      <w:pPr>
        <w:pStyle w:val="Heading1"/>
      </w:pPr>
    </w:p>
    <w:p w14:paraId="023A5EC1" w14:textId="77777777" w:rsidR="006C53F2" w:rsidRDefault="006C53F2" w:rsidP="006C53F2">
      <w:pPr>
        <w:pStyle w:val="Heading1"/>
      </w:pPr>
    </w:p>
    <w:p w14:paraId="1EEDF0DA" w14:textId="77777777" w:rsidR="006C53F2" w:rsidRDefault="006C53F2" w:rsidP="006C53F2">
      <w:pPr>
        <w:pStyle w:val="Heading1"/>
      </w:pPr>
    </w:p>
    <w:p w14:paraId="3D5742F6" w14:textId="77777777" w:rsidR="006C53F2" w:rsidRDefault="006C53F2" w:rsidP="006C53F2">
      <w:pPr>
        <w:pStyle w:val="Heading1"/>
      </w:pPr>
    </w:p>
    <w:p w14:paraId="312C08AF" w14:textId="77777777" w:rsidR="006C53F2" w:rsidRDefault="006C53F2" w:rsidP="006C53F2">
      <w:pPr>
        <w:pStyle w:val="Heading1"/>
      </w:pPr>
    </w:p>
    <w:p w14:paraId="5A72A4FD" w14:textId="77777777" w:rsidR="006C53F2" w:rsidRDefault="006C53F2" w:rsidP="006C53F2">
      <w:pPr>
        <w:pStyle w:val="Heading1"/>
      </w:pPr>
    </w:p>
    <w:p w14:paraId="0B779D4D" w14:textId="77777777" w:rsidR="006C53F2" w:rsidRDefault="006C53F2" w:rsidP="006C53F2">
      <w:pPr>
        <w:pStyle w:val="Heading1"/>
      </w:pPr>
    </w:p>
    <w:p w14:paraId="7D240E96" w14:textId="77777777" w:rsidR="006C53F2" w:rsidRDefault="006C53F2" w:rsidP="006C53F2">
      <w:pPr>
        <w:pStyle w:val="Heading1"/>
      </w:pPr>
    </w:p>
    <w:p w14:paraId="0C2515EA" w14:textId="77777777" w:rsidR="006C53F2" w:rsidRDefault="006C53F2" w:rsidP="006C53F2">
      <w:pPr>
        <w:pStyle w:val="Heading1"/>
      </w:pPr>
    </w:p>
    <w:p w14:paraId="29803D14" w14:textId="77777777" w:rsidR="006C53F2" w:rsidRDefault="006C53F2" w:rsidP="006C53F2">
      <w:pPr>
        <w:pStyle w:val="Heading1"/>
      </w:pPr>
    </w:p>
    <w:p w14:paraId="0EF2A0CC" w14:textId="77777777" w:rsidR="006C53F2" w:rsidRDefault="006C53F2" w:rsidP="006C53F2">
      <w:pPr>
        <w:pStyle w:val="Heading1"/>
      </w:pPr>
    </w:p>
    <w:p w14:paraId="2120CF88" w14:textId="77777777" w:rsidR="006C53F2" w:rsidRDefault="006C53F2" w:rsidP="006C53F2">
      <w:pPr>
        <w:pStyle w:val="Heading1"/>
      </w:pPr>
    </w:p>
    <w:p w14:paraId="0B81FCE1" w14:textId="77777777" w:rsidR="006C53F2" w:rsidRDefault="006C53F2" w:rsidP="006C53F2">
      <w:pPr>
        <w:pStyle w:val="Heading1"/>
      </w:pPr>
    </w:p>
    <w:p w14:paraId="4344BFD3" w14:textId="01BB5A40" w:rsidR="006C53F2" w:rsidRDefault="006C53F2" w:rsidP="006C53F2">
      <w:pPr>
        <w:pStyle w:val="Heading1"/>
      </w:pPr>
      <w:r w:rsidRPr="00377CA2">
        <w:t>CS 305 Module T</w:t>
      </w:r>
      <w:r>
        <w:t>hree Project 1</w:t>
      </w:r>
    </w:p>
    <w:p w14:paraId="3F7FCF81" w14:textId="77777777" w:rsidR="006C53F2" w:rsidRDefault="006C53F2" w:rsidP="006C53F2">
      <w:pPr>
        <w:jc w:val="center"/>
      </w:pPr>
    </w:p>
    <w:p w14:paraId="25485724" w14:textId="77777777" w:rsidR="006C53F2" w:rsidRDefault="006C53F2" w:rsidP="006C53F2">
      <w:pPr>
        <w:jc w:val="center"/>
      </w:pPr>
      <w:r>
        <w:t>Jessica Ayer</w:t>
      </w:r>
    </w:p>
    <w:p w14:paraId="6343BA4C" w14:textId="77777777" w:rsidR="006C53F2" w:rsidRDefault="00685D26" w:rsidP="006C53F2">
      <w:pPr>
        <w:jc w:val="center"/>
      </w:pPr>
      <w:hyperlink r:id="rId11" w:history="1">
        <w:r w:rsidR="006C53F2" w:rsidRPr="00C253CC">
          <w:rPr>
            <w:rStyle w:val="Hyperlink"/>
          </w:rPr>
          <w:t>Jessica.ayer@snhu.edu</w:t>
        </w:r>
      </w:hyperlink>
    </w:p>
    <w:p w14:paraId="384ED49F" w14:textId="77777777" w:rsidR="006C53F2" w:rsidRDefault="006C53F2" w:rsidP="006C53F2">
      <w:pPr>
        <w:jc w:val="center"/>
      </w:pPr>
      <w:r>
        <w:t>CS-305-T5602 – Software Security 22EW5</w:t>
      </w:r>
    </w:p>
    <w:p w14:paraId="433F9787" w14:textId="77777777" w:rsidR="006C53F2" w:rsidRDefault="006C53F2" w:rsidP="006C53F2">
      <w:pPr>
        <w:jc w:val="center"/>
      </w:pPr>
      <w:r>
        <w:t>Instructor: Dr. Vivian Lyon</w:t>
      </w:r>
    </w:p>
    <w:p w14:paraId="79A4DF9F" w14:textId="066DB77F" w:rsidR="006C53F2" w:rsidRDefault="006C53F2" w:rsidP="006C53F2">
      <w:pPr>
        <w:jc w:val="center"/>
      </w:pPr>
      <w:r>
        <w:t>05/22/2022</w:t>
      </w:r>
    </w:p>
    <w:p w14:paraId="1EB2800C" w14:textId="5CBE407B" w:rsidR="006C53F2" w:rsidRDefault="006C53F2">
      <w:pPr>
        <w:rPr>
          <w:rFonts w:cstheme="minorHAnsi"/>
        </w:rPr>
      </w:pPr>
      <w:r>
        <w:rPr>
          <w:rFonts w:cstheme="minorHAnsi"/>
        </w:rPr>
        <w:br w:type="page"/>
      </w:r>
    </w:p>
    <w:p w14:paraId="09BC88FA" w14:textId="77777777" w:rsidR="006C53F2" w:rsidRPr="001650C9" w:rsidRDefault="006C53F2" w:rsidP="006C53F2">
      <w:pPr>
        <w:suppressAutoHyphens/>
        <w:spacing w:after="0" w:line="240" w:lineRule="auto"/>
        <w:contextualSpacing/>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685D26"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685D26"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685D26"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685D26"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685D26"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685D26"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685D26"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685D26"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6C9329C" w:rsidR="00531FBF" w:rsidRPr="001650C9" w:rsidRDefault="00C951F9" w:rsidP="00944D65">
            <w:pPr>
              <w:suppressAutoHyphens/>
              <w:spacing w:after="0" w:line="240" w:lineRule="auto"/>
              <w:contextualSpacing/>
              <w:jc w:val="center"/>
              <w:rPr>
                <w:rFonts w:eastAsia="Times New Roman" w:cstheme="minorHAnsi"/>
                <w:b/>
                <w:bCs/>
              </w:rPr>
            </w:pPr>
            <w:r>
              <w:rPr>
                <w:rFonts w:eastAsia="Times New Roman" w:cstheme="minorHAnsi"/>
                <w:b/>
                <w:bCs/>
              </w:rPr>
              <w:t>05/22/22</w:t>
            </w:r>
          </w:p>
        </w:tc>
        <w:tc>
          <w:tcPr>
            <w:tcW w:w="2338" w:type="dxa"/>
            <w:tcMar>
              <w:left w:w="115" w:type="dxa"/>
              <w:right w:w="115" w:type="dxa"/>
            </w:tcMar>
          </w:tcPr>
          <w:p w14:paraId="07699096" w14:textId="7CFC7397" w:rsidR="00531FBF" w:rsidRPr="001650C9" w:rsidRDefault="00C951F9" w:rsidP="00944D65">
            <w:pPr>
              <w:suppressAutoHyphens/>
              <w:spacing w:after="0" w:line="240" w:lineRule="auto"/>
              <w:contextualSpacing/>
              <w:jc w:val="center"/>
              <w:rPr>
                <w:rFonts w:eastAsia="Times New Roman" w:cstheme="minorHAnsi"/>
                <w:b/>
                <w:bCs/>
              </w:rPr>
            </w:pPr>
            <w:r>
              <w:rPr>
                <w:rFonts w:eastAsia="Times New Roman" w:cstheme="minorHAnsi"/>
                <w:b/>
                <w:bCs/>
              </w:rPr>
              <w:t>Jessica Ayer</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E80E9F" w:rsidRDefault="00352FD0" w:rsidP="00944D65">
      <w:pPr>
        <w:pStyle w:val="Heading2"/>
      </w:pPr>
      <w:bookmarkStart w:id="3" w:name="_Toc32574610"/>
      <w:r w:rsidRPr="00E80E9F">
        <w:lastRenderedPageBreak/>
        <w:t>Developer</w:t>
      </w:r>
      <w:bookmarkEnd w:id="3"/>
    </w:p>
    <w:p w14:paraId="3A4DB0F5" w14:textId="58FDA991" w:rsidR="0058064D" w:rsidRPr="00E80E9F" w:rsidRDefault="00C951F9" w:rsidP="00944D65">
      <w:pPr>
        <w:suppressAutoHyphens/>
        <w:spacing w:after="0" w:line="240" w:lineRule="auto"/>
        <w:contextualSpacing/>
        <w:rPr>
          <w:rFonts w:cstheme="minorHAnsi"/>
        </w:rPr>
      </w:pPr>
      <w:r w:rsidRPr="00E80E9F">
        <w:rPr>
          <w:rFonts w:cstheme="minorHAnsi"/>
        </w:rPr>
        <w:t>Jessica Ayer</w:t>
      </w:r>
    </w:p>
    <w:p w14:paraId="128FF6BB" w14:textId="77777777" w:rsidR="00020066" w:rsidRPr="00E80E9F" w:rsidRDefault="00020066" w:rsidP="00944D65">
      <w:pPr>
        <w:suppressAutoHyphens/>
        <w:spacing w:after="0" w:line="240" w:lineRule="auto"/>
        <w:contextualSpacing/>
        <w:rPr>
          <w:rFonts w:cstheme="minorHAnsi"/>
        </w:rPr>
      </w:pPr>
    </w:p>
    <w:p w14:paraId="7A425AC3" w14:textId="53EF9176" w:rsidR="00010B8A" w:rsidRPr="00E80E9F" w:rsidRDefault="000D2A1B" w:rsidP="00944D65">
      <w:pPr>
        <w:pStyle w:val="Heading2"/>
      </w:pPr>
      <w:bookmarkStart w:id="4" w:name="_Toc32574611"/>
      <w:r w:rsidRPr="00E80E9F">
        <w:t xml:space="preserve">1. </w:t>
      </w:r>
      <w:r w:rsidR="0058064D" w:rsidRPr="00E80E9F">
        <w:t>Interpreting Client Needs</w:t>
      </w:r>
      <w:bookmarkEnd w:id="4"/>
    </w:p>
    <w:p w14:paraId="1BC59AE5" w14:textId="77777777" w:rsidR="00113667" w:rsidRPr="00E80E9F" w:rsidRDefault="00113667" w:rsidP="00113667">
      <w:pPr>
        <w:suppressAutoHyphens/>
        <w:spacing w:after="0" w:line="240" w:lineRule="auto"/>
        <w:ind w:left="1080"/>
        <w:contextualSpacing/>
        <w:textAlignment w:val="baseline"/>
        <w:rPr>
          <w:rFonts w:eastAsia="Times New Roman" w:cstheme="minorHAnsi"/>
        </w:rPr>
      </w:pPr>
    </w:p>
    <w:p w14:paraId="5CAB2AA8" w14:textId="1D60BCB6" w:rsidR="00010B8A" w:rsidRPr="00E80E9F" w:rsidRDefault="001229AF" w:rsidP="00BF25DD">
      <w:pPr>
        <w:ind w:firstLine="720"/>
        <w:rPr>
          <w:rFonts w:cstheme="minorHAnsi"/>
        </w:rPr>
      </w:pPr>
      <w:r w:rsidRPr="00E80E9F">
        <w:rPr>
          <w:rFonts w:cstheme="minorHAnsi"/>
        </w:rPr>
        <w:t xml:space="preserve">Security is a top priority for a financial institution. Artemis Financial not only depends on their customers feeling safe but also is required to comply with strict government regulations. As a financial planner consulting company, Artemis Financial has access to their client's personal information including all their identification numbers, insurance policies, investment accounts, and retirement funds. Communications within the financial institution must be secure whether it be gained in person, transmitted locally, or transmitted globally. As a Financial institution, there will always be the need to protect against external threats. “Financial organizations have become the prime target of cyber-attack” and have been documented experiencing as “many as 300 times more cyber-attacks than other companies” (Layton, 2021). Attacks on financial institutions are often Advanced Persistent Threats meaning they “infiltrate networks and conduct long-term operations” which go undetected by the systems security for prolonged periods “devastating the institutions customers and system” (Layton, 2021).  Therefore, Artemis Financial needs to modernize their system and update their security. </w:t>
      </w:r>
    </w:p>
    <w:p w14:paraId="6382A19B" w14:textId="53CFB843" w:rsidR="000D2A1B" w:rsidRPr="00E80E9F" w:rsidRDefault="000D2A1B" w:rsidP="00944D65">
      <w:pPr>
        <w:pStyle w:val="Heading2"/>
      </w:pPr>
      <w:bookmarkStart w:id="5" w:name="_Toc32574612"/>
      <w:r w:rsidRPr="00E80E9F">
        <w:t xml:space="preserve">2. </w:t>
      </w:r>
      <w:r w:rsidR="0058064D" w:rsidRPr="00E80E9F">
        <w:t>Areas of Security</w:t>
      </w:r>
      <w:bookmarkEnd w:id="5"/>
    </w:p>
    <w:p w14:paraId="0D294A1B" w14:textId="14CEFCFD" w:rsidR="00113667" w:rsidRPr="00E80E9F" w:rsidRDefault="00113667" w:rsidP="00944D65">
      <w:pPr>
        <w:suppressAutoHyphens/>
        <w:spacing w:after="0" w:line="240" w:lineRule="auto"/>
        <w:contextualSpacing/>
        <w:rPr>
          <w:rFonts w:cstheme="minorHAnsi"/>
        </w:rPr>
      </w:pPr>
    </w:p>
    <w:p w14:paraId="12424B45" w14:textId="577A7E26" w:rsidR="00AC4D7F" w:rsidRPr="00E80E9F" w:rsidRDefault="006C53F2" w:rsidP="00B975D8">
      <w:pPr>
        <w:suppressAutoHyphens/>
        <w:spacing w:after="0" w:line="240" w:lineRule="auto"/>
        <w:ind w:firstLine="360"/>
        <w:contextualSpacing/>
        <w:rPr>
          <w:rFonts w:cstheme="minorHAnsi"/>
        </w:rPr>
      </w:pPr>
      <w:r w:rsidRPr="00E80E9F">
        <w:rPr>
          <w:rFonts w:cstheme="minorHAnsi"/>
        </w:rPr>
        <w:t xml:space="preserve">Looking at the Vulnerability Assessment Process Flow, there are several areas that are applicable to Artemis Financials </w:t>
      </w:r>
      <w:r w:rsidR="00E21BEC" w:rsidRPr="00E80E9F">
        <w:rPr>
          <w:rFonts w:cstheme="minorHAnsi"/>
        </w:rPr>
        <w:t xml:space="preserve">software application. Following the flow of the diagram, the first area of vulnerability that is applicable is </w:t>
      </w:r>
      <w:r w:rsidR="00527FF8" w:rsidRPr="00E80E9F">
        <w:rPr>
          <w:rFonts w:cstheme="minorHAnsi"/>
        </w:rPr>
        <w:t>Input Validation</w:t>
      </w:r>
      <w:r w:rsidR="00E21BEC" w:rsidRPr="00E80E9F">
        <w:rPr>
          <w:rFonts w:cstheme="minorHAnsi"/>
        </w:rPr>
        <w:t xml:space="preserve">. </w:t>
      </w:r>
      <w:r w:rsidR="00527FF8" w:rsidRPr="00E80E9F">
        <w:rPr>
          <w:rFonts w:cstheme="minorHAnsi"/>
        </w:rPr>
        <w:t>The system utilized both a CRUD cycle and a REST API</w:t>
      </w:r>
      <w:r w:rsidR="00E21BEC" w:rsidRPr="00E80E9F">
        <w:rPr>
          <w:rFonts w:cstheme="minorHAnsi"/>
        </w:rPr>
        <w:t>, b</w:t>
      </w:r>
      <w:r w:rsidR="00527FF8" w:rsidRPr="00E80E9F">
        <w:rPr>
          <w:rFonts w:cstheme="minorHAnsi"/>
        </w:rPr>
        <w:t xml:space="preserve">oth </w:t>
      </w:r>
      <w:r w:rsidR="00E21BEC" w:rsidRPr="00E80E9F">
        <w:rPr>
          <w:rFonts w:cstheme="minorHAnsi"/>
        </w:rPr>
        <w:t>of which will</w:t>
      </w:r>
      <w:r w:rsidR="00527FF8" w:rsidRPr="00E80E9F">
        <w:rPr>
          <w:rFonts w:cstheme="minorHAnsi"/>
        </w:rPr>
        <w:t xml:space="preserve"> require input that needs to be securely validated. </w:t>
      </w:r>
      <w:r w:rsidR="00A70249" w:rsidRPr="00E80E9F">
        <w:rPr>
          <w:rFonts w:cstheme="minorHAnsi"/>
        </w:rPr>
        <w:t xml:space="preserve"> </w:t>
      </w:r>
      <w:r w:rsidR="00E21BEC" w:rsidRPr="00E80E9F">
        <w:rPr>
          <w:rFonts w:cstheme="minorHAnsi"/>
        </w:rPr>
        <w:t>Next, we need to pay attention to APIs/</w:t>
      </w:r>
      <w:r w:rsidR="00527FF8" w:rsidRPr="00E80E9F">
        <w:rPr>
          <w:rFonts w:cstheme="minorHAnsi"/>
        </w:rPr>
        <w:t>Secure API Interactions</w:t>
      </w:r>
      <w:r w:rsidR="00E21BEC" w:rsidRPr="00E80E9F">
        <w:rPr>
          <w:rFonts w:cstheme="minorHAnsi"/>
        </w:rPr>
        <w:t xml:space="preserve">. </w:t>
      </w:r>
      <w:r w:rsidR="00527FF8" w:rsidRPr="00E80E9F">
        <w:rPr>
          <w:rFonts w:cstheme="minorHAnsi"/>
        </w:rPr>
        <w:t>The API will need to</w:t>
      </w:r>
      <w:r w:rsidR="00E56379" w:rsidRPr="00E80E9F">
        <w:rPr>
          <w:rFonts w:cstheme="minorHAnsi"/>
        </w:rPr>
        <w:t xml:space="preserve"> utilize RESTful API to</w:t>
      </w:r>
      <w:r w:rsidR="00527FF8" w:rsidRPr="00E80E9F">
        <w:rPr>
          <w:rFonts w:cstheme="minorHAnsi"/>
        </w:rPr>
        <w:t xml:space="preserve"> interact with a database</w:t>
      </w:r>
      <w:r w:rsidR="00E56379" w:rsidRPr="00E80E9F">
        <w:rPr>
          <w:rFonts w:cstheme="minorHAnsi"/>
        </w:rPr>
        <w:t xml:space="preserve"> and </w:t>
      </w:r>
      <w:r w:rsidR="00527FF8" w:rsidRPr="00E80E9F">
        <w:rPr>
          <w:rFonts w:cstheme="minorHAnsi"/>
        </w:rPr>
        <w:t>to securely display sensitive data to users.</w:t>
      </w:r>
      <w:r w:rsidR="00355C2C" w:rsidRPr="00E80E9F">
        <w:rPr>
          <w:rFonts w:cstheme="minorHAnsi"/>
        </w:rPr>
        <w:t xml:space="preserve"> Due to the transferred data being sensitive, </w:t>
      </w:r>
      <w:r w:rsidR="00E21BEC" w:rsidRPr="00E80E9F">
        <w:rPr>
          <w:rFonts w:cstheme="minorHAnsi"/>
        </w:rPr>
        <w:t xml:space="preserve">Cryptography will be important to address. </w:t>
      </w:r>
      <w:r w:rsidR="00355C2C" w:rsidRPr="00E80E9F">
        <w:rPr>
          <w:rFonts w:cstheme="minorHAnsi"/>
        </w:rPr>
        <w:t xml:space="preserve">At Global Rain we are working on the server side of the Client/Server system and therefore, it is an area of vulnerability that will play a role in this modernization. </w:t>
      </w:r>
      <w:r w:rsidR="00876412" w:rsidRPr="00E80E9F">
        <w:rPr>
          <w:rFonts w:cstheme="minorHAnsi"/>
        </w:rPr>
        <w:t>In addition to all of the previously mentioned vulnerabilities, we need to make sure that s</w:t>
      </w:r>
      <w:r w:rsidR="00527FF8" w:rsidRPr="00E80E9F">
        <w:rPr>
          <w:rFonts w:cstheme="minorHAnsi"/>
        </w:rPr>
        <w:t xml:space="preserve">ecure </w:t>
      </w:r>
      <w:r w:rsidR="00876412" w:rsidRPr="00E80E9F">
        <w:rPr>
          <w:rFonts w:cstheme="minorHAnsi"/>
        </w:rPr>
        <w:t>code e</w:t>
      </w:r>
      <w:r w:rsidR="00527FF8" w:rsidRPr="00E80E9F">
        <w:rPr>
          <w:rFonts w:cstheme="minorHAnsi"/>
        </w:rPr>
        <w:t xml:space="preserve">rror </w:t>
      </w:r>
      <w:r w:rsidR="00876412" w:rsidRPr="00E80E9F">
        <w:rPr>
          <w:rFonts w:cstheme="minorHAnsi"/>
        </w:rPr>
        <w:t>h</w:t>
      </w:r>
      <w:r w:rsidR="00527FF8" w:rsidRPr="00E80E9F">
        <w:rPr>
          <w:rFonts w:cstheme="minorHAnsi"/>
        </w:rPr>
        <w:t xml:space="preserve">andling </w:t>
      </w:r>
      <w:r w:rsidR="00E21BEC" w:rsidRPr="00E80E9F">
        <w:rPr>
          <w:rFonts w:cstheme="minorHAnsi"/>
        </w:rPr>
        <w:t>is</w:t>
      </w:r>
      <w:r w:rsidR="00876412" w:rsidRPr="00E80E9F">
        <w:rPr>
          <w:rFonts w:cstheme="minorHAnsi"/>
        </w:rPr>
        <w:t xml:space="preserve"> implemented. “The most common problem is when detailed internal error messages are displayed to the hacker (</w:t>
      </w:r>
      <w:r w:rsidR="00D155B0" w:rsidRPr="00E80E9F">
        <w:rPr>
          <w:rFonts w:cstheme="minorHAnsi"/>
        </w:rPr>
        <w:t xml:space="preserve">Ferragamo et al). </w:t>
      </w:r>
      <w:r w:rsidR="00BF25DD" w:rsidRPr="00E80E9F">
        <w:rPr>
          <w:rFonts w:cstheme="minorHAnsi"/>
        </w:rPr>
        <w:t>We want to limit hackers from knowing</w:t>
      </w:r>
      <w:r w:rsidR="00527FF8" w:rsidRPr="00E80E9F">
        <w:rPr>
          <w:rFonts w:cstheme="minorHAnsi"/>
        </w:rPr>
        <w:t xml:space="preserve"> how the system operates so</w:t>
      </w:r>
      <w:r w:rsidR="00BF25DD" w:rsidRPr="00E80E9F">
        <w:rPr>
          <w:rFonts w:cstheme="minorHAnsi"/>
        </w:rPr>
        <w:t xml:space="preserve"> that</w:t>
      </w:r>
      <w:r w:rsidR="00527FF8" w:rsidRPr="00E80E9F">
        <w:rPr>
          <w:rFonts w:cstheme="minorHAnsi"/>
        </w:rPr>
        <w:t xml:space="preserve"> </w:t>
      </w:r>
      <w:r w:rsidR="00BF25DD" w:rsidRPr="00E80E9F">
        <w:rPr>
          <w:rFonts w:cstheme="minorHAnsi"/>
        </w:rPr>
        <w:t>they are</w:t>
      </w:r>
      <w:r w:rsidR="00527FF8" w:rsidRPr="00E80E9F">
        <w:rPr>
          <w:rFonts w:cstheme="minorHAnsi"/>
        </w:rPr>
        <w:t xml:space="preserve"> not given easy access to information that might help them launch a cyber-attack. </w:t>
      </w:r>
      <w:r w:rsidR="00BF25DD" w:rsidRPr="00E80E9F">
        <w:rPr>
          <w:rFonts w:cstheme="minorHAnsi"/>
        </w:rPr>
        <w:t xml:space="preserve"> Last, C</w:t>
      </w:r>
      <w:r w:rsidR="00527FF8" w:rsidRPr="00E80E9F">
        <w:rPr>
          <w:rFonts w:cstheme="minorHAnsi"/>
        </w:rPr>
        <w:t>ode Quality</w:t>
      </w:r>
      <w:r w:rsidR="00BF25DD" w:rsidRPr="00E80E9F">
        <w:rPr>
          <w:rFonts w:cstheme="minorHAnsi"/>
        </w:rPr>
        <w:t>/</w:t>
      </w:r>
      <w:r w:rsidR="00527FF8" w:rsidRPr="00E80E9F">
        <w:rPr>
          <w:rFonts w:cstheme="minorHAnsi"/>
        </w:rPr>
        <w:t xml:space="preserve">Secure Coding Practices/Patterns </w:t>
      </w:r>
      <w:r w:rsidR="00BF25DD" w:rsidRPr="00E80E9F">
        <w:rPr>
          <w:rFonts w:cstheme="minorHAnsi"/>
        </w:rPr>
        <w:t xml:space="preserve">are a must. </w:t>
      </w:r>
      <w:r w:rsidR="00527FF8" w:rsidRPr="00E80E9F">
        <w:rPr>
          <w:rFonts w:cstheme="minorHAnsi"/>
        </w:rPr>
        <w:t>The code should be developed with secure practices in mind</w:t>
      </w:r>
      <w:r w:rsidR="00BF25DD" w:rsidRPr="00E80E9F">
        <w:rPr>
          <w:rFonts w:cstheme="minorHAnsi"/>
        </w:rPr>
        <w:t xml:space="preserve"> to try and eliminate vulnerabilities before they even arise</w:t>
      </w:r>
      <w:r w:rsidR="00527FF8" w:rsidRPr="00E80E9F">
        <w:rPr>
          <w:rFonts w:cstheme="minorHAnsi"/>
        </w:rPr>
        <w:t xml:space="preserve">. </w:t>
      </w:r>
      <w:bookmarkStart w:id="6" w:name="_Toc32574613"/>
    </w:p>
    <w:p w14:paraId="18E41CA1" w14:textId="77777777" w:rsidR="00AC4D7F" w:rsidRPr="00E80E9F" w:rsidRDefault="00AC4D7F" w:rsidP="00944D65">
      <w:pPr>
        <w:pStyle w:val="Heading2"/>
      </w:pPr>
    </w:p>
    <w:p w14:paraId="4BA218AD" w14:textId="6E4D0B25" w:rsidR="00C56FC2" w:rsidRPr="00E80E9F" w:rsidRDefault="000D2A1B" w:rsidP="00944D65">
      <w:pPr>
        <w:pStyle w:val="Heading2"/>
      </w:pPr>
      <w:r w:rsidRPr="00E80E9F">
        <w:t xml:space="preserve">3. </w:t>
      </w:r>
      <w:r w:rsidR="0058064D" w:rsidRPr="00E80E9F">
        <w:t xml:space="preserve">Manual </w:t>
      </w:r>
      <w:r w:rsidR="0032740C" w:rsidRPr="00E80E9F">
        <w:t>Review</w:t>
      </w:r>
      <w:bookmarkEnd w:id="6"/>
    </w:p>
    <w:p w14:paraId="1CB189F9" w14:textId="77777777" w:rsidR="0085622C" w:rsidRPr="00E80E9F" w:rsidRDefault="0085622C" w:rsidP="0085622C">
      <w:pPr>
        <w:rPr>
          <w:rFonts w:cstheme="minorHAnsi"/>
        </w:rPr>
      </w:pPr>
    </w:p>
    <w:tbl>
      <w:tblPr>
        <w:tblStyle w:val="TableGrid"/>
        <w:tblW w:w="0" w:type="auto"/>
        <w:tblLook w:val="04A0" w:firstRow="1" w:lastRow="0" w:firstColumn="1" w:lastColumn="0" w:noHBand="0" w:noVBand="1"/>
      </w:tblPr>
      <w:tblGrid>
        <w:gridCol w:w="9350"/>
      </w:tblGrid>
      <w:tr w:rsidR="00E80E9F" w:rsidRPr="00E80E9F" w14:paraId="74055CAB" w14:textId="77777777" w:rsidTr="00D14FE9">
        <w:tc>
          <w:tcPr>
            <w:tcW w:w="9350" w:type="dxa"/>
          </w:tcPr>
          <w:p w14:paraId="1AB6DB3C" w14:textId="4B3EE484" w:rsidR="00D14FE9" w:rsidRPr="00E80E9F" w:rsidRDefault="00184586" w:rsidP="00E95B75">
            <w:pPr>
              <w:spacing w:after="0" w:line="240" w:lineRule="auto"/>
              <w:rPr>
                <w:rFonts w:cstheme="minorHAnsi"/>
              </w:rPr>
            </w:pPr>
            <w:r w:rsidRPr="00E80E9F">
              <w:rPr>
                <w:rFonts w:cstheme="minorHAnsi"/>
                <w:noProof/>
              </w:rPr>
              <w:drawing>
                <wp:anchor distT="0" distB="0" distL="114300" distR="114300" simplePos="0" relativeHeight="251660288" behindDoc="0" locked="0" layoutInCell="1" allowOverlap="1" wp14:anchorId="0F1309C4" wp14:editId="2C394BE3">
                  <wp:simplePos x="0" y="0"/>
                  <wp:positionH relativeFrom="column">
                    <wp:posOffset>3175</wp:posOffset>
                  </wp:positionH>
                  <wp:positionV relativeFrom="paragraph">
                    <wp:posOffset>366395</wp:posOffset>
                  </wp:positionV>
                  <wp:extent cx="1323975" cy="2381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238125"/>
                          </a:xfrm>
                          <a:prstGeom prst="rect">
                            <a:avLst/>
                          </a:prstGeom>
                          <a:noFill/>
                        </pic:spPr>
                      </pic:pic>
                    </a:graphicData>
                  </a:graphic>
                  <wp14:sizeRelH relativeFrom="page">
                    <wp14:pctWidth>0</wp14:pctWidth>
                  </wp14:sizeRelH>
                  <wp14:sizeRelV relativeFrom="page">
                    <wp14:pctHeight>0</wp14:pctHeight>
                  </wp14:sizeRelV>
                </wp:anchor>
              </w:drawing>
            </w:r>
            <w:r w:rsidR="00D14FE9" w:rsidRPr="00E80E9F">
              <w:rPr>
                <w:rFonts w:cstheme="minorHAnsi"/>
              </w:rPr>
              <w:t>In the application properties we can see that the system is not secured with HTTPS. Port 8081 only supports HTTP.</w:t>
            </w:r>
          </w:p>
        </w:tc>
      </w:tr>
      <w:tr w:rsidR="00E80E9F" w:rsidRPr="00E80E9F" w14:paraId="721BA09F" w14:textId="77777777" w:rsidTr="00D14FE9">
        <w:tc>
          <w:tcPr>
            <w:tcW w:w="9350" w:type="dxa"/>
          </w:tcPr>
          <w:p w14:paraId="7AF2322C" w14:textId="65BEA2B9" w:rsidR="0029434B" w:rsidRPr="00E80E9F" w:rsidRDefault="00C93B28" w:rsidP="0029434B">
            <w:pPr>
              <w:suppressAutoHyphens/>
              <w:spacing w:after="0" w:line="240" w:lineRule="auto"/>
              <w:rPr>
                <w:rFonts w:cstheme="minorHAnsi"/>
                <w:noProof/>
              </w:rPr>
            </w:pPr>
            <w:r w:rsidRPr="00E80E9F">
              <w:rPr>
                <w:rFonts w:cstheme="minorHAnsi"/>
                <w:noProof/>
              </w:rPr>
              <w:t xml:space="preserve">The system does not have an authentication scheme. Acess controlls should be added to the calsses that contain/display sensitive data. In the customer class lones 7-9 would benefit with access controls when showing the user information. </w:t>
            </w:r>
          </w:p>
          <w:p w14:paraId="31B80FF3" w14:textId="2012EC26" w:rsidR="00C93B28" w:rsidRPr="00E80E9F" w:rsidRDefault="00C93B28" w:rsidP="0029434B">
            <w:pPr>
              <w:suppressAutoHyphens/>
              <w:spacing w:after="0" w:line="240" w:lineRule="auto"/>
              <w:rPr>
                <w:rFonts w:cstheme="minorHAnsi"/>
                <w:noProof/>
              </w:rPr>
            </w:pPr>
            <w:r w:rsidRPr="00E80E9F">
              <w:rPr>
                <w:rFonts w:cstheme="minorHAnsi"/>
                <w:noProof/>
              </w:rPr>
              <w:lastRenderedPageBreak/>
              <w:drawing>
                <wp:inline distT="0" distB="0" distL="0" distR="0" wp14:anchorId="10FA3417" wp14:editId="69AD185D">
                  <wp:extent cx="4420217" cy="714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217" cy="714475"/>
                          </a:xfrm>
                          <a:prstGeom prst="rect">
                            <a:avLst/>
                          </a:prstGeom>
                        </pic:spPr>
                      </pic:pic>
                    </a:graphicData>
                  </a:graphic>
                </wp:inline>
              </w:drawing>
            </w:r>
          </w:p>
          <w:p w14:paraId="0E87EA33" w14:textId="77777777" w:rsidR="00C93B28" w:rsidRPr="00E80E9F" w:rsidRDefault="00C93B28" w:rsidP="0029434B">
            <w:pPr>
              <w:suppressAutoHyphens/>
              <w:spacing w:after="0" w:line="240" w:lineRule="auto"/>
              <w:rPr>
                <w:rFonts w:cstheme="minorHAnsi"/>
              </w:rPr>
            </w:pPr>
          </w:p>
          <w:p w14:paraId="30CAE0B7" w14:textId="393CB398" w:rsidR="00570D87" w:rsidRPr="00E80E9F" w:rsidRDefault="00570D87" w:rsidP="00E95B75">
            <w:pPr>
              <w:spacing w:after="0" w:line="240" w:lineRule="auto"/>
              <w:rPr>
                <w:rFonts w:cstheme="minorHAnsi"/>
                <w:noProof/>
              </w:rPr>
            </w:pPr>
          </w:p>
        </w:tc>
      </w:tr>
      <w:tr w:rsidR="00D14FE9" w:rsidRPr="00E80E9F" w14:paraId="62E07678" w14:textId="77777777" w:rsidTr="00D14FE9">
        <w:tc>
          <w:tcPr>
            <w:tcW w:w="9350" w:type="dxa"/>
          </w:tcPr>
          <w:p w14:paraId="6374F6CE" w14:textId="29F7478E" w:rsidR="00570D87" w:rsidRPr="00E80E9F" w:rsidRDefault="00570D87" w:rsidP="0018548B">
            <w:pPr>
              <w:suppressAutoHyphens/>
              <w:spacing w:after="0" w:line="240" w:lineRule="auto"/>
              <w:rPr>
                <w:rFonts w:cstheme="minorHAnsi"/>
              </w:rPr>
            </w:pPr>
            <w:r w:rsidRPr="00E80E9F">
              <w:rPr>
                <w:rFonts w:cstheme="minorHAnsi"/>
              </w:rPr>
              <w:lastRenderedPageBreak/>
              <w:t>The CRUDController (line 13) and GreetingCongroller (line 16) Request Parameter should include input validation</w:t>
            </w:r>
            <w:r w:rsidR="0018548B" w:rsidRPr="00E80E9F">
              <w:rPr>
                <w:rFonts w:cstheme="minorHAnsi"/>
              </w:rPr>
              <w:t xml:space="preserve"> and verification to prevent overflow and directory traversal attacks (</w:t>
            </w:r>
            <w:r w:rsidR="0018548B" w:rsidRPr="00E80E9F">
              <w:rPr>
                <w:rFonts w:cstheme="minorHAnsi"/>
                <w:i/>
                <w:iCs/>
              </w:rPr>
              <w:t>Secure coding Guidelines for Java SE</w:t>
            </w:r>
            <w:r w:rsidR="0018548B" w:rsidRPr="00E80E9F">
              <w:rPr>
                <w:rFonts w:cstheme="minorHAnsi"/>
              </w:rPr>
              <w:t>, 2022).</w:t>
            </w:r>
          </w:p>
          <w:p w14:paraId="1E86D78E" w14:textId="0790DC7B" w:rsidR="00D14FE9" w:rsidRPr="00E80E9F" w:rsidRDefault="00B975D8" w:rsidP="00D14FE9">
            <w:pPr>
              <w:rPr>
                <w:rFonts w:cstheme="minorHAnsi"/>
              </w:rPr>
            </w:pPr>
            <w:r w:rsidRPr="00E80E9F">
              <w:rPr>
                <w:rFonts w:cstheme="minorHAnsi"/>
                <w:noProof/>
              </w:rPr>
              <w:drawing>
                <wp:inline distT="0" distB="0" distL="0" distR="0" wp14:anchorId="5B671547" wp14:editId="1CA82EA9">
                  <wp:extent cx="5525271" cy="48584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271" cy="485843"/>
                          </a:xfrm>
                          <a:prstGeom prst="rect">
                            <a:avLst/>
                          </a:prstGeom>
                        </pic:spPr>
                      </pic:pic>
                    </a:graphicData>
                  </a:graphic>
                </wp:inline>
              </w:drawing>
            </w:r>
          </w:p>
          <w:p w14:paraId="58D04470" w14:textId="3E7EDDB7" w:rsidR="00DB2723" w:rsidRPr="00E80E9F" w:rsidRDefault="00B975D8" w:rsidP="00D14FE9">
            <w:pPr>
              <w:rPr>
                <w:rFonts w:cstheme="minorHAnsi"/>
              </w:rPr>
            </w:pPr>
            <w:r w:rsidRPr="00E80E9F">
              <w:rPr>
                <w:rFonts w:cstheme="minorHAnsi"/>
                <w:noProof/>
              </w:rPr>
              <w:drawing>
                <wp:inline distT="0" distB="0" distL="0" distR="0" wp14:anchorId="240C92EB" wp14:editId="116D0842">
                  <wp:extent cx="5943600" cy="4514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1485"/>
                          </a:xfrm>
                          <a:prstGeom prst="rect">
                            <a:avLst/>
                          </a:prstGeom>
                        </pic:spPr>
                      </pic:pic>
                    </a:graphicData>
                  </a:graphic>
                </wp:inline>
              </w:drawing>
            </w:r>
          </w:p>
          <w:p w14:paraId="0CC0FE17" w14:textId="1B5171C8" w:rsidR="00D14FE9" w:rsidRPr="00E80E9F" w:rsidRDefault="00D14FE9" w:rsidP="00E95B75">
            <w:pPr>
              <w:spacing w:after="0" w:line="240" w:lineRule="auto"/>
              <w:rPr>
                <w:rFonts w:cstheme="minorHAnsi"/>
              </w:rPr>
            </w:pPr>
          </w:p>
        </w:tc>
      </w:tr>
    </w:tbl>
    <w:p w14:paraId="22DEAC0C" w14:textId="6B31673F" w:rsidR="00113667" w:rsidRPr="00E80E9F" w:rsidRDefault="00113667" w:rsidP="00944D65">
      <w:pPr>
        <w:suppressAutoHyphens/>
        <w:spacing w:after="0" w:line="240" w:lineRule="auto"/>
        <w:contextualSpacing/>
        <w:rPr>
          <w:rFonts w:eastAsia="Times New Roman" w:cstheme="minorHAnsi"/>
        </w:rPr>
      </w:pPr>
    </w:p>
    <w:p w14:paraId="67A6F56A" w14:textId="77777777" w:rsidR="001240EF" w:rsidRPr="00E80E9F" w:rsidRDefault="001240EF" w:rsidP="00944D65">
      <w:pPr>
        <w:suppressAutoHyphens/>
        <w:spacing w:after="0" w:line="240" w:lineRule="auto"/>
        <w:contextualSpacing/>
        <w:rPr>
          <w:rFonts w:eastAsia="Times New Roman" w:cstheme="minorHAnsi"/>
        </w:rPr>
      </w:pPr>
    </w:p>
    <w:p w14:paraId="1950D642" w14:textId="02A02E0E" w:rsidR="00B03C25" w:rsidRPr="00E80E9F" w:rsidRDefault="000D2A1B" w:rsidP="00E80E9F">
      <w:pPr>
        <w:pStyle w:val="Heading2"/>
      </w:pPr>
      <w:bookmarkStart w:id="7" w:name="_Toc32574614"/>
      <w:r w:rsidRPr="00E80E9F">
        <w:t xml:space="preserve">4. </w:t>
      </w:r>
      <w:r w:rsidR="00010B8A" w:rsidRPr="00E80E9F">
        <w:t>Static Testing</w:t>
      </w:r>
      <w:bookmarkEnd w:id="7"/>
    </w:p>
    <w:p w14:paraId="2B6E8285" w14:textId="4991F8F0" w:rsidR="009A2841" w:rsidRPr="00E80E9F" w:rsidRDefault="009A2841" w:rsidP="00113667">
      <w:pPr>
        <w:suppressAutoHyphens/>
        <w:spacing w:after="0" w:line="240" w:lineRule="auto"/>
        <w:contextualSpacing/>
        <w:rPr>
          <w:rFonts w:eastAsia="Times New Roman" w:cstheme="minorHAnsi"/>
        </w:rPr>
      </w:pPr>
    </w:p>
    <w:p w14:paraId="0007FA1D" w14:textId="360B54CF" w:rsidR="009A2841" w:rsidRPr="00E80E9F" w:rsidRDefault="009A2841" w:rsidP="00703D48">
      <w:pPr>
        <w:suppressAutoHyphens/>
        <w:spacing w:after="0" w:line="240" w:lineRule="auto"/>
        <w:ind w:left="720" w:hanging="720"/>
        <w:rPr>
          <w:rFonts w:cstheme="minorHAnsi"/>
        </w:rPr>
      </w:pPr>
      <w:r w:rsidRPr="00E80E9F">
        <w:rPr>
          <w:rFonts w:eastAsia="Times New Roman" w:cstheme="minorHAnsi"/>
        </w:rPr>
        <w:t>Information for the following vulnerabilities was obtained through the National Vulnerability Database</w:t>
      </w:r>
      <w:r w:rsidR="00E80E9F" w:rsidRPr="00E80E9F">
        <w:rPr>
          <w:rFonts w:eastAsia="Times New Roman" w:cstheme="minorHAnsi"/>
        </w:rPr>
        <w:t xml:space="preserve"> (</w:t>
      </w:r>
      <w:hyperlink r:id="rId18" w:history="1">
        <w:r w:rsidR="00E80E9F" w:rsidRPr="00E80E9F">
          <w:rPr>
            <w:rStyle w:val="Hyperlink"/>
            <w:rFonts w:cstheme="minorHAnsi"/>
            <w:color w:val="auto"/>
            <w:u w:val="none"/>
          </w:rPr>
          <w:t>NVD - Home (nist.gov)</w:t>
        </w:r>
      </w:hyperlink>
      <w:r w:rsidR="00703D48" w:rsidRPr="00E80E9F">
        <w:rPr>
          <w:rFonts w:eastAsia="Times New Roman" w:cstheme="minorHAnsi"/>
        </w:rPr>
        <w:t>.</w:t>
      </w:r>
    </w:p>
    <w:p w14:paraId="3A408229" w14:textId="57CE20E8" w:rsidR="001229AF" w:rsidRPr="00E80E9F" w:rsidRDefault="001229AF" w:rsidP="00113667">
      <w:pPr>
        <w:suppressAutoHyphens/>
        <w:spacing w:after="0" w:line="240" w:lineRule="auto"/>
        <w:contextualSpacing/>
        <w:rPr>
          <w:rFonts w:eastAsia="Times New Roman" w:cstheme="minorHAnsi"/>
        </w:rPr>
      </w:pPr>
    </w:p>
    <w:p w14:paraId="0E0676C1" w14:textId="1F3ECD24" w:rsidR="00703D48" w:rsidRPr="00E80E9F" w:rsidRDefault="00B36923" w:rsidP="00703D48">
      <w:pPr>
        <w:pStyle w:val="ListParagraph"/>
        <w:numPr>
          <w:ilvl w:val="0"/>
          <w:numId w:val="13"/>
        </w:numPr>
        <w:suppressAutoHyphens/>
        <w:spacing w:after="0" w:line="240" w:lineRule="auto"/>
        <w:rPr>
          <w:rFonts w:eastAsia="Times New Roman" w:cstheme="minorHAnsi"/>
        </w:rPr>
      </w:pPr>
      <w:r w:rsidRPr="00E80E9F">
        <w:rPr>
          <w:rFonts w:eastAsia="Times New Roman" w:cstheme="minorHAnsi"/>
          <w:b/>
          <w:bCs/>
        </w:rPr>
        <w:t>Bcprov-jdk150n-1.46.jar</w:t>
      </w:r>
      <w:r w:rsidRPr="00E80E9F">
        <w:rPr>
          <w:rFonts w:eastAsia="Times New Roman" w:cstheme="minorHAnsi"/>
        </w:rPr>
        <w:t xml:space="preserve">: The Bouncy Castle Crypto package </w:t>
      </w:r>
      <w:r w:rsidR="00582B86" w:rsidRPr="00E80E9F">
        <w:rPr>
          <w:rFonts w:eastAsia="Times New Roman" w:cstheme="minorHAnsi"/>
        </w:rPr>
        <w:t>i</w:t>
      </w:r>
      <w:r w:rsidRPr="00E80E9F">
        <w:rPr>
          <w:rFonts w:eastAsia="Times New Roman" w:cstheme="minorHAnsi"/>
        </w:rPr>
        <w:t>s a Java implementation of cryptographic algorithms</w:t>
      </w:r>
      <w:r w:rsidR="00DA6131" w:rsidRPr="00E80E9F">
        <w:rPr>
          <w:rFonts w:eastAsia="Times New Roman" w:cstheme="minorHAnsi"/>
        </w:rPr>
        <w:t>.</w:t>
      </w:r>
      <w:r w:rsidR="00DE330A" w:rsidRPr="00E80E9F">
        <w:rPr>
          <w:rFonts w:eastAsia="Times New Roman" w:cstheme="minorHAnsi"/>
        </w:rPr>
        <w:t xml:space="preserve"> See dependency in Pom file bellow.</w:t>
      </w:r>
    </w:p>
    <w:p w14:paraId="0E57C187" w14:textId="0282E08B" w:rsidR="00DE330A" w:rsidRPr="00E80E9F" w:rsidRDefault="00DE330A" w:rsidP="00703D48">
      <w:pPr>
        <w:pStyle w:val="ListParagraph"/>
        <w:numPr>
          <w:ilvl w:val="0"/>
          <w:numId w:val="13"/>
        </w:numPr>
        <w:suppressAutoHyphens/>
        <w:spacing w:after="0" w:line="240" w:lineRule="auto"/>
        <w:rPr>
          <w:rFonts w:eastAsia="Times New Roman" w:cstheme="minorHAnsi"/>
        </w:rPr>
      </w:pPr>
      <w:r w:rsidRPr="00E80E9F">
        <w:rPr>
          <w:rFonts w:cstheme="minorHAnsi"/>
          <w:noProof/>
        </w:rPr>
        <w:drawing>
          <wp:inline distT="0" distB="0" distL="0" distR="0" wp14:anchorId="71ECF023" wp14:editId="29C55F09">
            <wp:extent cx="3190875" cy="9334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stretch>
                      <a:fillRect/>
                    </a:stretch>
                  </pic:blipFill>
                  <pic:spPr>
                    <a:xfrm>
                      <a:off x="0" y="0"/>
                      <a:ext cx="3190875" cy="933450"/>
                    </a:xfrm>
                    <a:prstGeom prst="rect">
                      <a:avLst/>
                    </a:prstGeom>
                  </pic:spPr>
                </pic:pic>
              </a:graphicData>
            </a:graphic>
          </wp:inline>
        </w:drawing>
      </w:r>
    </w:p>
    <w:p w14:paraId="00D9AD9A" w14:textId="39B1BB2F" w:rsidR="00B54596" w:rsidRPr="00E80E9F" w:rsidRDefault="00703D48" w:rsidP="00F50372">
      <w:pPr>
        <w:pStyle w:val="ListParagraph"/>
        <w:numPr>
          <w:ilvl w:val="1"/>
          <w:numId w:val="13"/>
        </w:numPr>
        <w:suppressAutoHyphens/>
        <w:spacing w:after="0" w:line="240" w:lineRule="auto"/>
        <w:rPr>
          <w:rFonts w:eastAsia="Times New Roman" w:cstheme="minorHAnsi"/>
        </w:rPr>
      </w:pPr>
      <w:r w:rsidRPr="00E80E9F">
        <w:rPr>
          <w:rFonts w:eastAsia="Times New Roman" w:cstheme="minorHAnsi"/>
          <w:b/>
          <w:bCs/>
        </w:rPr>
        <w:t>CVE-2018-1000613</w:t>
      </w:r>
      <w:r w:rsidRPr="00E80E9F">
        <w:rPr>
          <w:rFonts w:eastAsia="Times New Roman" w:cstheme="minorHAnsi"/>
        </w:rPr>
        <w:t xml:space="preserve">: </w:t>
      </w:r>
      <w:r w:rsidR="00B54596" w:rsidRPr="00E80E9F">
        <w:rPr>
          <w:rFonts w:cstheme="minorHAnsi"/>
          <w:shd w:val="clear" w:color="auto" w:fill="FFFFFF"/>
        </w:rPr>
        <w:t xml:space="preserve">Legion of the Bouncy Castle Java Cryptography APIs </w:t>
      </w:r>
      <w:r w:rsidR="00936339" w:rsidRPr="00E80E9F">
        <w:rPr>
          <w:rFonts w:cstheme="minorHAnsi"/>
          <w:shd w:val="clear" w:color="auto" w:fill="FFFFFF"/>
        </w:rPr>
        <w:t>makes use of</w:t>
      </w:r>
      <w:r w:rsidR="00B54596" w:rsidRPr="00E80E9F">
        <w:rPr>
          <w:rFonts w:cstheme="minorHAnsi"/>
          <w:shd w:val="clear" w:color="auto" w:fill="FFFFFF"/>
        </w:rPr>
        <w:t xml:space="preserve"> </w:t>
      </w:r>
      <w:r w:rsidR="00BA1D08" w:rsidRPr="00E80E9F">
        <w:rPr>
          <w:rFonts w:cstheme="minorHAnsi"/>
          <w:shd w:val="clear" w:color="auto" w:fill="FFFFFF"/>
        </w:rPr>
        <w:t>Externally Controlled</w:t>
      </w:r>
      <w:r w:rsidR="00B54596" w:rsidRPr="00E80E9F">
        <w:rPr>
          <w:rFonts w:cstheme="minorHAnsi"/>
          <w:shd w:val="clear" w:color="auto" w:fill="FFFFFF"/>
        </w:rPr>
        <w:t xml:space="preserve"> Input to Select Classes or Code vulnerability in XMSS/XMSS^MT private key deserialization</w:t>
      </w:r>
      <w:r w:rsidR="00936339" w:rsidRPr="00E80E9F">
        <w:rPr>
          <w:rFonts w:cstheme="minorHAnsi"/>
          <w:shd w:val="clear" w:color="auto" w:fill="FFFFFF"/>
        </w:rPr>
        <w:t>.</w:t>
      </w:r>
      <w:r w:rsidR="00B54596" w:rsidRPr="00E80E9F">
        <w:rPr>
          <w:rFonts w:cstheme="minorHAnsi"/>
          <w:shd w:val="clear" w:color="auto" w:fill="FFFFFF"/>
        </w:rPr>
        <w:t xml:space="preserve"> </w:t>
      </w:r>
      <w:r w:rsidR="00936339" w:rsidRPr="00E80E9F">
        <w:rPr>
          <w:rFonts w:cstheme="minorHAnsi"/>
          <w:shd w:val="clear" w:color="auto" w:fill="FFFFFF"/>
        </w:rPr>
        <w:t>This</w:t>
      </w:r>
      <w:r w:rsidR="00B54596" w:rsidRPr="00E80E9F">
        <w:rPr>
          <w:rFonts w:cstheme="minorHAnsi"/>
          <w:shd w:val="clear" w:color="auto" w:fill="FFFFFF"/>
        </w:rPr>
        <w:t xml:space="preserve"> </w:t>
      </w:r>
      <w:r w:rsidR="00936339" w:rsidRPr="00E80E9F">
        <w:rPr>
          <w:rFonts w:cstheme="minorHAnsi"/>
          <w:shd w:val="clear" w:color="auto" w:fill="FFFFFF"/>
        </w:rPr>
        <w:t>may</w:t>
      </w:r>
      <w:r w:rsidR="00B54596" w:rsidRPr="00E80E9F">
        <w:rPr>
          <w:rFonts w:cstheme="minorHAnsi"/>
          <w:shd w:val="clear" w:color="auto" w:fill="FFFFFF"/>
        </w:rPr>
        <w:t xml:space="preserve"> result in the execution of unexpected code. Th</w:t>
      </w:r>
      <w:r w:rsidR="00936339" w:rsidRPr="00E80E9F">
        <w:rPr>
          <w:rFonts w:cstheme="minorHAnsi"/>
          <w:shd w:val="clear" w:color="auto" w:fill="FFFFFF"/>
        </w:rPr>
        <w:t>e</w:t>
      </w:r>
      <w:r w:rsidR="00B54596" w:rsidRPr="00E80E9F">
        <w:rPr>
          <w:rFonts w:cstheme="minorHAnsi"/>
          <w:shd w:val="clear" w:color="auto" w:fill="FFFFFF"/>
        </w:rPr>
        <w:t xml:space="preserve"> attack </w:t>
      </w:r>
      <w:r w:rsidR="00936339" w:rsidRPr="00E80E9F">
        <w:rPr>
          <w:rFonts w:cstheme="minorHAnsi"/>
          <w:shd w:val="clear" w:color="auto" w:fill="FFFFFF"/>
        </w:rPr>
        <w:t>is</w:t>
      </w:r>
      <w:r w:rsidR="00B54596" w:rsidRPr="00E80E9F">
        <w:rPr>
          <w:rFonts w:cstheme="minorHAnsi"/>
          <w:shd w:val="clear" w:color="auto" w:fill="FFFFFF"/>
        </w:rPr>
        <w:t xml:space="preserve"> exploitable </w:t>
      </w:r>
      <w:r w:rsidR="00BA1D08" w:rsidRPr="00E80E9F">
        <w:rPr>
          <w:rFonts w:cstheme="minorHAnsi"/>
          <w:shd w:val="clear" w:color="auto" w:fill="FFFFFF"/>
        </w:rPr>
        <w:t xml:space="preserve">with a </w:t>
      </w:r>
      <w:r w:rsidR="00B54596" w:rsidRPr="00E80E9F">
        <w:rPr>
          <w:rFonts w:cstheme="minorHAnsi"/>
          <w:shd w:val="clear" w:color="auto" w:fill="FFFFFF"/>
        </w:rPr>
        <w:t xml:space="preserve">handcrafted private key </w:t>
      </w:r>
      <w:r w:rsidR="00320C7B" w:rsidRPr="00E80E9F">
        <w:rPr>
          <w:rFonts w:cstheme="minorHAnsi"/>
          <w:shd w:val="clear" w:color="auto" w:fill="FFFFFF"/>
        </w:rPr>
        <w:t>that</w:t>
      </w:r>
      <w:r w:rsidR="00B54596" w:rsidRPr="00E80E9F">
        <w:rPr>
          <w:rFonts w:cstheme="minorHAnsi"/>
          <w:shd w:val="clear" w:color="auto" w:fill="FFFFFF"/>
        </w:rPr>
        <w:t xml:space="preserve"> include</w:t>
      </w:r>
      <w:r w:rsidR="00320C7B" w:rsidRPr="00E80E9F">
        <w:rPr>
          <w:rFonts w:cstheme="minorHAnsi"/>
          <w:shd w:val="clear" w:color="auto" w:fill="FFFFFF"/>
        </w:rPr>
        <w:t>s</w:t>
      </w:r>
      <w:r w:rsidR="00B54596" w:rsidRPr="00E80E9F">
        <w:rPr>
          <w:rFonts w:cstheme="minorHAnsi"/>
          <w:shd w:val="clear" w:color="auto" w:fill="FFFFFF"/>
        </w:rPr>
        <w:t xml:space="preserve"> references to unexpected classes picked up from the class path for the executing application.</w:t>
      </w:r>
      <w:r w:rsidR="00320C7B" w:rsidRPr="00E80E9F">
        <w:rPr>
          <w:rFonts w:cstheme="minorHAnsi"/>
          <w:shd w:val="clear" w:color="auto" w:fill="FFFFFF"/>
        </w:rPr>
        <w:t xml:space="preserve"> </w:t>
      </w:r>
      <w:r w:rsidR="00DD5B8A" w:rsidRPr="00E80E9F">
        <w:rPr>
          <w:rFonts w:eastAsia="Times New Roman" w:cstheme="minorHAnsi"/>
          <w:b/>
          <w:bCs/>
        </w:rPr>
        <w:t xml:space="preserve">Solution: </w:t>
      </w:r>
      <w:r w:rsidR="00320C7B" w:rsidRPr="00E80E9F">
        <w:rPr>
          <w:rFonts w:eastAsia="Times New Roman" w:cstheme="minorHAnsi"/>
        </w:rPr>
        <w:t xml:space="preserve">Update to version 1.6 or later </w:t>
      </w:r>
      <w:r w:rsidR="00320C7B" w:rsidRPr="00E80E9F">
        <w:rPr>
          <w:rFonts w:cstheme="minorHAnsi"/>
          <w:shd w:val="clear" w:color="auto" w:fill="FFFFFF"/>
        </w:rPr>
        <w:t>(MITRE, 07/09/2018).</w:t>
      </w:r>
    </w:p>
    <w:p w14:paraId="766166E7" w14:textId="2EA5803A" w:rsidR="00BB0AAA" w:rsidRPr="00E80E9F" w:rsidRDefault="000337EB" w:rsidP="00BB0AAA">
      <w:pPr>
        <w:pStyle w:val="ListParagraph"/>
        <w:numPr>
          <w:ilvl w:val="1"/>
          <w:numId w:val="13"/>
        </w:numPr>
        <w:suppressAutoHyphens/>
        <w:spacing w:after="0" w:line="240" w:lineRule="auto"/>
        <w:rPr>
          <w:rFonts w:eastAsia="Times New Roman" w:cstheme="minorHAnsi"/>
        </w:rPr>
      </w:pPr>
      <w:r w:rsidRPr="00E80E9F">
        <w:rPr>
          <w:rFonts w:eastAsia="Times New Roman" w:cstheme="minorHAnsi"/>
          <w:b/>
          <w:bCs/>
        </w:rPr>
        <w:t>CVE-2015-6644</w:t>
      </w:r>
      <w:r w:rsidRPr="00E80E9F">
        <w:rPr>
          <w:rFonts w:eastAsia="Times New Roman" w:cstheme="minorHAnsi"/>
        </w:rPr>
        <w:t>:</w:t>
      </w:r>
      <w:r w:rsidRPr="00E80E9F">
        <w:rPr>
          <w:rFonts w:cstheme="minorHAnsi"/>
          <w:shd w:val="clear" w:color="auto" w:fill="FFFFFF"/>
        </w:rPr>
        <w:t xml:space="preserve"> Bouncy Castle in Android before 5.1.1 LMY49F and 6.0 before 2016-01-01 allows attackers to obtain sensitive </w:t>
      </w:r>
      <w:r w:rsidR="00E463F5" w:rsidRPr="00E80E9F">
        <w:rPr>
          <w:rFonts w:cstheme="minorHAnsi"/>
          <w:shd w:val="clear" w:color="auto" w:fill="FFFFFF"/>
        </w:rPr>
        <w:t>information with</w:t>
      </w:r>
      <w:r w:rsidRPr="00E80E9F">
        <w:rPr>
          <w:rFonts w:cstheme="minorHAnsi"/>
          <w:shd w:val="clear" w:color="auto" w:fill="FFFFFF"/>
        </w:rPr>
        <w:t xml:space="preserve"> a crafted application</w:t>
      </w:r>
      <w:r w:rsidR="00E463F5" w:rsidRPr="00E80E9F">
        <w:rPr>
          <w:rFonts w:cstheme="minorHAnsi"/>
          <w:shd w:val="clear" w:color="auto" w:fill="FFFFFF"/>
        </w:rPr>
        <w:t>.</w:t>
      </w:r>
      <w:r w:rsidR="00A92E8C" w:rsidRPr="00E80E9F">
        <w:rPr>
          <w:rFonts w:cstheme="minorHAnsi"/>
          <w:shd w:val="clear" w:color="auto" w:fill="FFFFFF"/>
        </w:rPr>
        <w:t xml:space="preserve"> </w:t>
      </w:r>
      <w:r w:rsidR="00A92E8C" w:rsidRPr="00E80E9F">
        <w:rPr>
          <w:rFonts w:eastAsia="Times New Roman" w:cstheme="minorHAnsi"/>
          <w:b/>
          <w:bCs/>
        </w:rPr>
        <w:t>Solution</w:t>
      </w:r>
      <w:r w:rsidRPr="00E80E9F">
        <w:rPr>
          <w:rFonts w:eastAsia="Times New Roman" w:cstheme="minorHAnsi"/>
          <w:b/>
          <w:bCs/>
        </w:rPr>
        <w:t>:</w:t>
      </w:r>
      <w:r w:rsidRPr="00E80E9F">
        <w:rPr>
          <w:rFonts w:eastAsia="Times New Roman" w:cstheme="minorHAnsi"/>
        </w:rPr>
        <w:t xml:space="preserve"> </w:t>
      </w:r>
      <w:r w:rsidR="009A7354" w:rsidRPr="00E80E9F">
        <w:rPr>
          <w:rFonts w:eastAsia="Times New Roman" w:cstheme="minorHAnsi"/>
        </w:rPr>
        <w:t xml:space="preserve">Update to the latest version </w:t>
      </w:r>
      <w:r w:rsidR="00851B06" w:rsidRPr="00E80E9F">
        <w:rPr>
          <w:rFonts w:eastAsia="Times New Roman" w:cstheme="minorHAnsi"/>
        </w:rPr>
        <w:t xml:space="preserve">of </w:t>
      </w:r>
      <w:r w:rsidR="00921E66" w:rsidRPr="00E80E9F">
        <w:rPr>
          <w:rFonts w:eastAsia="Times New Roman" w:cstheme="minorHAnsi"/>
        </w:rPr>
        <w:t>Android</w:t>
      </w:r>
      <w:r w:rsidR="00851B06" w:rsidRPr="00E80E9F">
        <w:rPr>
          <w:rFonts w:eastAsia="Times New Roman" w:cstheme="minorHAnsi"/>
        </w:rPr>
        <w:t xml:space="preserve"> where possible </w:t>
      </w:r>
      <w:r w:rsidR="002F4424" w:rsidRPr="00E80E9F">
        <w:rPr>
          <w:rFonts w:cstheme="minorHAnsi"/>
          <w:shd w:val="clear" w:color="auto" w:fill="FFFFFF"/>
        </w:rPr>
        <w:t>(Android, 01/06/2016).</w:t>
      </w:r>
    </w:p>
    <w:p w14:paraId="34610535" w14:textId="4C4A919B" w:rsidR="00242DBB" w:rsidRPr="00E80E9F" w:rsidRDefault="005F46D6" w:rsidP="008410EB">
      <w:pPr>
        <w:pStyle w:val="ListParagraph"/>
        <w:numPr>
          <w:ilvl w:val="1"/>
          <w:numId w:val="13"/>
        </w:numPr>
        <w:suppressAutoHyphens/>
        <w:spacing w:after="0" w:line="240" w:lineRule="auto"/>
        <w:rPr>
          <w:rFonts w:eastAsia="Times New Roman" w:cstheme="minorHAnsi"/>
        </w:rPr>
      </w:pPr>
      <w:r w:rsidRPr="00E80E9F">
        <w:rPr>
          <w:rFonts w:eastAsia="Times New Roman" w:cstheme="minorHAnsi"/>
          <w:b/>
          <w:bCs/>
        </w:rPr>
        <w:t>CVE-2015-1000342</w:t>
      </w:r>
      <w:r w:rsidRPr="00E80E9F">
        <w:rPr>
          <w:rFonts w:eastAsia="Times New Roman" w:cstheme="minorHAnsi"/>
        </w:rPr>
        <w:t xml:space="preserve">, </w:t>
      </w:r>
      <w:r w:rsidR="00BB0AAA" w:rsidRPr="00E80E9F">
        <w:rPr>
          <w:rFonts w:eastAsia="Times New Roman" w:cstheme="minorHAnsi"/>
          <w:b/>
          <w:bCs/>
        </w:rPr>
        <w:t>CVE-2016-10000338</w:t>
      </w:r>
      <w:r w:rsidR="00DD2AE6" w:rsidRPr="00E80E9F">
        <w:rPr>
          <w:rFonts w:eastAsia="Times New Roman" w:cstheme="minorHAnsi"/>
        </w:rPr>
        <w:t>,</w:t>
      </w:r>
      <w:r w:rsidR="008E0818" w:rsidRPr="00E80E9F">
        <w:rPr>
          <w:rFonts w:eastAsia="Times New Roman" w:cstheme="minorHAnsi"/>
          <w:b/>
          <w:bCs/>
        </w:rPr>
        <w:t xml:space="preserve"> </w:t>
      </w:r>
      <w:r w:rsidRPr="00E80E9F">
        <w:rPr>
          <w:rFonts w:eastAsia="Times New Roman" w:cstheme="minorHAnsi"/>
          <w:b/>
          <w:bCs/>
        </w:rPr>
        <w:t>CVE-2016-1000341</w:t>
      </w:r>
      <w:r w:rsidRPr="00E80E9F">
        <w:rPr>
          <w:rFonts w:eastAsia="Times New Roman" w:cstheme="minorHAnsi"/>
        </w:rPr>
        <w:t xml:space="preserve">, </w:t>
      </w:r>
      <w:r w:rsidR="00DD2AE6" w:rsidRPr="00E80E9F">
        <w:rPr>
          <w:rFonts w:eastAsia="Times New Roman" w:cstheme="minorHAnsi"/>
          <w:b/>
          <w:bCs/>
        </w:rPr>
        <w:t>CVE-2016-1000343</w:t>
      </w:r>
      <w:r w:rsidR="00E725C8" w:rsidRPr="00E80E9F">
        <w:rPr>
          <w:rFonts w:eastAsia="Times New Roman" w:cstheme="minorHAnsi"/>
        </w:rPr>
        <w:t>,</w:t>
      </w:r>
      <w:r w:rsidR="00DD2AE6" w:rsidRPr="00E80E9F">
        <w:rPr>
          <w:rFonts w:eastAsia="Times New Roman" w:cstheme="minorHAnsi"/>
        </w:rPr>
        <w:t xml:space="preserve"> </w:t>
      </w:r>
      <w:r w:rsidR="00DD2AE6" w:rsidRPr="00E80E9F">
        <w:rPr>
          <w:rFonts w:eastAsia="Times New Roman" w:cstheme="minorHAnsi"/>
          <w:b/>
          <w:bCs/>
        </w:rPr>
        <w:t>CVE-2016-1000344</w:t>
      </w:r>
      <w:r w:rsidR="00A31FE3" w:rsidRPr="00E80E9F">
        <w:rPr>
          <w:rFonts w:eastAsia="Times New Roman" w:cstheme="minorHAnsi"/>
        </w:rPr>
        <w:t>,</w:t>
      </w:r>
      <w:r w:rsidR="00E725C8" w:rsidRPr="00E80E9F">
        <w:rPr>
          <w:rFonts w:eastAsia="Times New Roman" w:cstheme="minorHAnsi"/>
        </w:rPr>
        <w:t xml:space="preserve"> </w:t>
      </w:r>
      <w:r w:rsidRPr="00E80E9F">
        <w:rPr>
          <w:rFonts w:eastAsia="Times New Roman" w:cstheme="minorHAnsi"/>
          <w:b/>
          <w:bCs/>
        </w:rPr>
        <w:t>CVE-2016-1000345 CVE-</w:t>
      </w:r>
      <w:r w:rsidRPr="00E80E9F">
        <w:rPr>
          <w:rFonts w:cstheme="minorHAnsi"/>
          <w:b/>
          <w:bCs/>
          <w:shd w:val="clear" w:color="auto" w:fill="FFFFFF"/>
        </w:rPr>
        <w:t>2016-1000346</w:t>
      </w:r>
      <w:r w:rsidRPr="00E80E9F">
        <w:rPr>
          <w:rFonts w:cstheme="minorHAnsi"/>
          <w:shd w:val="clear" w:color="auto" w:fill="FFFFFF"/>
        </w:rPr>
        <w:t>,</w:t>
      </w:r>
      <w:r w:rsidRPr="00E80E9F">
        <w:rPr>
          <w:rFonts w:cstheme="minorHAnsi"/>
          <w:b/>
          <w:bCs/>
          <w:shd w:val="clear" w:color="auto" w:fill="FFFFFF"/>
        </w:rPr>
        <w:t xml:space="preserve"> </w:t>
      </w:r>
      <w:r w:rsidR="00E725C8" w:rsidRPr="00E80E9F">
        <w:rPr>
          <w:rFonts w:eastAsia="Times New Roman" w:cstheme="minorHAnsi"/>
          <w:b/>
          <w:bCs/>
        </w:rPr>
        <w:t xml:space="preserve">CVE-2016-1000352: </w:t>
      </w:r>
      <w:r w:rsidR="00BB0AAA" w:rsidRPr="00E80E9F">
        <w:rPr>
          <w:rFonts w:eastAsia="Times New Roman" w:cstheme="minorHAnsi"/>
        </w:rPr>
        <w:t xml:space="preserve">  </w:t>
      </w:r>
      <w:r w:rsidR="00BB0AAA" w:rsidRPr="00E80E9F">
        <w:rPr>
          <w:rFonts w:cstheme="minorHAnsi"/>
        </w:rPr>
        <w:t>In Bouncy Castle JCE Provider version 1.55 and earlier the DSA does not fully validate ASN.1 encoding of signature on verification.</w:t>
      </w:r>
      <w:r w:rsidR="00863DDF" w:rsidRPr="00E80E9F">
        <w:rPr>
          <w:rFonts w:cstheme="minorHAnsi"/>
        </w:rPr>
        <w:t xml:space="preserve"> This makes it</w:t>
      </w:r>
      <w:r w:rsidR="00BB0AAA" w:rsidRPr="00E80E9F">
        <w:rPr>
          <w:rFonts w:cstheme="minorHAnsi"/>
        </w:rPr>
        <w:t xml:space="preserve"> possible to inject extra elements in the sequence </w:t>
      </w:r>
      <w:r w:rsidR="00E463F5" w:rsidRPr="00E80E9F">
        <w:rPr>
          <w:rFonts w:cstheme="minorHAnsi"/>
        </w:rPr>
        <w:t xml:space="preserve">that makes </w:t>
      </w:r>
      <w:r w:rsidR="00BB0AAA" w:rsidRPr="00E80E9F">
        <w:rPr>
          <w:rFonts w:cstheme="minorHAnsi"/>
        </w:rPr>
        <w:t>up the signature and still have it validate</w:t>
      </w:r>
      <w:r w:rsidR="00E463F5" w:rsidRPr="00E80E9F">
        <w:rPr>
          <w:rFonts w:cstheme="minorHAnsi"/>
        </w:rPr>
        <w:t>. This</w:t>
      </w:r>
      <w:r w:rsidR="00BB0AAA" w:rsidRPr="00E80E9F">
        <w:rPr>
          <w:rFonts w:cstheme="minorHAnsi"/>
        </w:rPr>
        <w:t xml:space="preserve"> </w:t>
      </w:r>
      <w:r w:rsidR="00E463F5" w:rsidRPr="00E80E9F">
        <w:rPr>
          <w:rFonts w:cstheme="minorHAnsi"/>
        </w:rPr>
        <w:t>can</w:t>
      </w:r>
      <w:r w:rsidR="00BB0AAA" w:rsidRPr="00E80E9F">
        <w:rPr>
          <w:rFonts w:cstheme="minorHAnsi"/>
        </w:rPr>
        <w:t xml:space="preserve"> allow 'invisible' data into a signed structure</w:t>
      </w:r>
      <w:r w:rsidR="00DD2AE6" w:rsidRPr="00E80E9F">
        <w:rPr>
          <w:rFonts w:cstheme="minorHAnsi"/>
        </w:rPr>
        <w:t xml:space="preserve">. </w:t>
      </w:r>
      <w:r w:rsidR="002534F2" w:rsidRPr="00E80E9F">
        <w:rPr>
          <w:rFonts w:cstheme="minorHAnsi"/>
        </w:rPr>
        <w:t>Version 1</w:t>
      </w:r>
      <w:r w:rsidR="00E463F5" w:rsidRPr="00E80E9F">
        <w:rPr>
          <w:rFonts w:cstheme="minorHAnsi"/>
        </w:rPr>
        <w:t>.</w:t>
      </w:r>
      <w:r w:rsidR="002534F2" w:rsidRPr="00E80E9F">
        <w:rPr>
          <w:rFonts w:cstheme="minorHAnsi"/>
        </w:rPr>
        <w:t xml:space="preserve">55 </w:t>
      </w:r>
      <w:r w:rsidR="00DD2AE6" w:rsidRPr="00E80E9F">
        <w:rPr>
          <w:rFonts w:cstheme="minorHAnsi"/>
        </w:rPr>
        <w:t xml:space="preserve">also </w:t>
      </w:r>
      <w:r w:rsidR="00DD2AE6" w:rsidRPr="00E80E9F">
        <w:rPr>
          <w:rFonts w:cstheme="minorHAnsi"/>
          <w:shd w:val="clear" w:color="auto" w:fill="FFFFFF"/>
        </w:rPr>
        <w:t xml:space="preserve">generates a private value assuming a 1024-bit key size. </w:t>
      </w:r>
      <w:r w:rsidR="00A31FE3" w:rsidRPr="00E80E9F">
        <w:rPr>
          <w:rFonts w:cstheme="minorHAnsi"/>
          <w:shd w:val="clear" w:color="auto" w:fill="FFFFFF"/>
        </w:rPr>
        <w:t xml:space="preserve">The DSA signature generation is vulnerable to timing </w:t>
      </w:r>
      <w:r w:rsidR="00A31FE3" w:rsidRPr="00E80E9F">
        <w:rPr>
          <w:rFonts w:cstheme="minorHAnsi"/>
          <w:shd w:val="clear" w:color="auto" w:fill="FFFFFF"/>
        </w:rPr>
        <w:lastRenderedPageBreak/>
        <w:t>attack. Where timings can be closely observed for the generation of signatures, the lack of blinding in 1.55, or earlier, may allow an attacker to gain information about the signature's k</w:t>
      </w:r>
      <w:r w:rsidR="00BF1361" w:rsidRPr="00E80E9F">
        <w:rPr>
          <w:rFonts w:cstheme="minorHAnsi"/>
          <w:shd w:val="clear" w:color="auto" w:fill="FFFFFF"/>
        </w:rPr>
        <w:t>ey</w:t>
      </w:r>
      <w:r w:rsidR="00A31FE3" w:rsidRPr="00E80E9F">
        <w:rPr>
          <w:rFonts w:cstheme="minorHAnsi"/>
          <w:shd w:val="clear" w:color="auto" w:fill="FFFFFF"/>
        </w:rPr>
        <w:t xml:space="preserve"> value the private value</w:t>
      </w:r>
      <w:r w:rsidR="008410EB" w:rsidRPr="00E80E9F">
        <w:rPr>
          <w:rFonts w:cstheme="minorHAnsi"/>
          <w:shd w:val="clear" w:color="auto" w:fill="FFFFFF"/>
        </w:rPr>
        <w:t xml:space="preserve">. </w:t>
      </w:r>
      <w:r w:rsidR="00750690" w:rsidRPr="00E80E9F">
        <w:rPr>
          <w:rFonts w:cstheme="minorHAnsi"/>
        </w:rPr>
        <w:t>(</w:t>
      </w:r>
      <w:r w:rsidR="00BB0AAA" w:rsidRPr="00E80E9F">
        <w:rPr>
          <w:rFonts w:cstheme="minorHAnsi"/>
        </w:rPr>
        <w:t xml:space="preserve">MITRE). </w:t>
      </w:r>
      <w:r w:rsidR="00BB0AAA" w:rsidRPr="00E80E9F">
        <w:rPr>
          <w:rFonts w:cstheme="minorHAnsi"/>
          <w:b/>
          <w:bCs/>
        </w:rPr>
        <w:t xml:space="preserve">Solution: </w:t>
      </w:r>
      <w:r w:rsidR="00DB095A" w:rsidRPr="00E80E9F">
        <w:rPr>
          <w:rFonts w:cstheme="minorHAnsi"/>
          <w:shd w:val="clear" w:color="auto" w:fill="FFFFFF"/>
        </w:rPr>
        <w:t>Red Hat</w:t>
      </w:r>
      <w:r w:rsidR="00DB095A" w:rsidRPr="00E80E9F">
        <w:rPr>
          <w:rFonts w:cstheme="minorHAnsi"/>
          <w:b/>
          <w:bCs/>
          <w:shd w:val="clear" w:color="auto" w:fill="FFFFFF"/>
        </w:rPr>
        <w:t xml:space="preserve"> </w:t>
      </w:r>
      <w:r w:rsidR="00DB095A" w:rsidRPr="00E80E9F">
        <w:rPr>
          <w:rFonts w:cstheme="minorHAnsi"/>
          <w:shd w:val="clear" w:color="auto" w:fill="FFFFFF"/>
        </w:rPr>
        <w:t>Fuse 7.1 security update (Red Hat)</w:t>
      </w:r>
      <w:r w:rsidR="00F13FD4" w:rsidRPr="00E80E9F">
        <w:rPr>
          <w:rFonts w:cstheme="minorHAnsi"/>
          <w:shd w:val="clear" w:color="auto" w:fill="FFFFFF"/>
        </w:rPr>
        <w:t>.</w:t>
      </w:r>
    </w:p>
    <w:p w14:paraId="2FE0F6A7" w14:textId="433D42AD" w:rsidR="00B04B71" w:rsidRPr="00E80E9F" w:rsidRDefault="000E077E" w:rsidP="00B04B71">
      <w:pPr>
        <w:pStyle w:val="ListParagraph"/>
        <w:numPr>
          <w:ilvl w:val="1"/>
          <w:numId w:val="13"/>
        </w:numPr>
        <w:suppressAutoHyphens/>
        <w:spacing w:after="0" w:line="240" w:lineRule="auto"/>
        <w:rPr>
          <w:rFonts w:eastAsia="Times New Roman" w:cstheme="minorHAnsi"/>
        </w:rPr>
      </w:pPr>
      <w:r w:rsidRPr="00E80E9F">
        <w:rPr>
          <w:rFonts w:eastAsia="Times New Roman" w:cstheme="minorHAnsi"/>
          <w:b/>
          <w:bCs/>
        </w:rPr>
        <w:t xml:space="preserve">CVE-2020-15522: </w:t>
      </w:r>
      <w:r w:rsidRPr="00E80E9F">
        <w:rPr>
          <w:rFonts w:cstheme="minorHAnsi"/>
          <w:shd w:val="clear" w:color="auto" w:fill="FFFFFF"/>
        </w:rPr>
        <w:t xml:space="preserve">Bouncy Castle BC Java before 1.66, </w:t>
      </w:r>
      <w:r w:rsidR="00E80A12" w:rsidRPr="00E80E9F">
        <w:rPr>
          <w:rFonts w:cstheme="minorHAnsi"/>
          <w:shd w:val="clear" w:color="auto" w:fill="FFFFFF"/>
        </w:rPr>
        <w:t xml:space="preserve">has </w:t>
      </w:r>
      <w:r w:rsidRPr="00E80E9F">
        <w:rPr>
          <w:rFonts w:cstheme="minorHAnsi"/>
          <w:shd w:val="clear" w:color="auto" w:fill="FFFFFF"/>
        </w:rPr>
        <w:t>a timing issue within the EC math library that can expose information about the private key</w:t>
      </w:r>
      <w:r w:rsidR="001300A4" w:rsidRPr="00E80E9F">
        <w:rPr>
          <w:rFonts w:cstheme="minorHAnsi"/>
          <w:shd w:val="clear" w:color="auto" w:fill="FFFFFF"/>
        </w:rPr>
        <w:t xml:space="preserve"> w</w:t>
      </w:r>
      <w:r w:rsidRPr="00E80E9F">
        <w:rPr>
          <w:rFonts w:cstheme="minorHAnsi"/>
          <w:shd w:val="clear" w:color="auto" w:fill="FFFFFF"/>
        </w:rPr>
        <w:t xml:space="preserve">hen an attacker is able to observe timing information for the generation of multiple deterministic ECDSA signatures (MITRE, 05/20/2021). </w:t>
      </w:r>
      <w:r w:rsidRPr="00E80E9F">
        <w:rPr>
          <w:rFonts w:cstheme="minorHAnsi"/>
          <w:b/>
          <w:bCs/>
          <w:shd w:val="clear" w:color="auto" w:fill="FFFFFF"/>
        </w:rPr>
        <w:t xml:space="preserve">Solution: </w:t>
      </w:r>
      <w:r w:rsidR="00B04B71" w:rsidRPr="00E80E9F">
        <w:rPr>
          <w:rFonts w:cstheme="minorHAnsi"/>
          <w:shd w:val="clear" w:color="auto" w:fill="FFFFFF"/>
        </w:rPr>
        <w:t xml:space="preserve">Update BC-FJA to 1.0.1.2 or later </w:t>
      </w:r>
      <w:r w:rsidR="00B04B71" w:rsidRPr="00E80E9F">
        <w:rPr>
          <w:rFonts w:eastAsia="Times New Roman" w:cstheme="minorHAnsi"/>
        </w:rPr>
        <w:t>(Legion of the Bouncy Castle Inc, 2021).</w:t>
      </w:r>
    </w:p>
    <w:p w14:paraId="217C78E0" w14:textId="55E80713" w:rsidR="000C647B" w:rsidRPr="00E80E9F" w:rsidRDefault="00AD3E6F" w:rsidP="00F64FAF">
      <w:pPr>
        <w:pStyle w:val="ListParagraph"/>
        <w:numPr>
          <w:ilvl w:val="1"/>
          <w:numId w:val="13"/>
        </w:numPr>
        <w:suppressAutoHyphens/>
        <w:spacing w:after="0" w:line="240" w:lineRule="auto"/>
        <w:rPr>
          <w:rFonts w:eastAsia="Times New Roman" w:cstheme="minorHAnsi"/>
        </w:rPr>
      </w:pPr>
      <w:r w:rsidRPr="00E80E9F">
        <w:rPr>
          <w:rFonts w:eastAsia="Times New Roman" w:cstheme="minorHAnsi"/>
          <w:b/>
          <w:bCs/>
        </w:rPr>
        <w:t xml:space="preserve">CVE-2016-1000339: </w:t>
      </w:r>
      <w:r w:rsidRPr="00E80E9F">
        <w:rPr>
          <w:rFonts w:cstheme="minorHAnsi"/>
          <w:shd w:val="clear" w:color="auto" w:fill="FFFFFF"/>
        </w:rPr>
        <w:t xml:space="preserve">In the Bouncy Castle JCE Provider version 1.55 and earlier the primary engine class used for AES was AESFastEngine. Due to the highly </w:t>
      </w:r>
      <w:r w:rsidR="00750690" w:rsidRPr="00E80E9F">
        <w:rPr>
          <w:rFonts w:cstheme="minorHAnsi"/>
          <w:shd w:val="clear" w:color="auto" w:fill="FFFFFF"/>
        </w:rPr>
        <w:t>table-driven</w:t>
      </w:r>
      <w:r w:rsidRPr="00E80E9F">
        <w:rPr>
          <w:rFonts w:cstheme="minorHAnsi"/>
          <w:shd w:val="clear" w:color="auto" w:fill="FFFFFF"/>
        </w:rPr>
        <w:t xml:space="preserve"> approach used in the algorithm</w:t>
      </w:r>
      <w:r w:rsidR="003673C1" w:rsidRPr="00E80E9F">
        <w:rPr>
          <w:rFonts w:cstheme="minorHAnsi"/>
          <w:shd w:val="clear" w:color="auto" w:fill="FFFFFF"/>
        </w:rPr>
        <w:t>,</w:t>
      </w:r>
      <w:r w:rsidRPr="00E80E9F">
        <w:rPr>
          <w:rFonts w:cstheme="minorHAnsi"/>
          <w:shd w:val="clear" w:color="auto" w:fill="FFFFFF"/>
        </w:rPr>
        <w:t xml:space="preserve"> the data channel on the CPU can be monitored</w:t>
      </w:r>
      <w:r w:rsidR="0056142D" w:rsidRPr="00E80E9F">
        <w:rPr>
          <w:rFonts w:cstheme="minorHAnsi"/>
          <w:shd w:val="clear" w:color="auto" w:fill="FFFFFF"/>
        </w:rPr>
        <w:t>.</w:t>
      </w:r>
      <w:r w:rsidRPr="00E80E9F">
        <w:rPr>
          <w:rFonts w:cstheme="minorHAnsi"/>
          <w:shd w:val="clear" w:color="auto" w:fill="FFFFFF"/>
        </w:rPr>
        <w:t xml:space="preserve"> </w:t>
      </w:r>
      <w:r w:rsidR="0056142D" w:rsidRPr="00E80E9F">
        <w:rPr>
          <w:rFonts w:cstheme="minorHAnsi"/>
          <w:shd w:val="clear" w:color="auto" w:fill="FFFFFF"/>
        </w:rPr>
        <w:t>T</w:t>
      </w:r>
      <w:r w:rsidRPr="00E80E9F">
        <w:rPr>
          <w:rFonts w:cstheme="minorHAnsi"/>
          <w:shd w:val="clear" w:color="auto" w:fill="FFFFFF"/>
        </w:rPr>
        <w:t>he lookup table accesses are sufficient to leak information on the AES key being used. There was also a leak in AESEngine</w:t>
      </w:r>
      <w:r w:rsidR="001300A4" w:rsidRPr="00E80E9F">
        <w:rPr>
          <w:rFonts w:cstheme="minorHAnsi"/>
          <w:shd w:val="clear" w:color="auto" w:fill="FFFFFF"/>
        </w:rPr>
        <w:t xml:space="preserve">. </w:t>
      </w:r>
      <w:r w:rsidRPr="00E80E9F">
        <w:rPr>
          <w:rFonts w:cstheme="minorHAnsi"/>
          <w:b/>
          <w:bCs/>
          <w:shd w:val="clear" w:color="auto" w:fill="FFFFFF"/>
        </w:rPr>
        <w:t xml:space="preserve">Solution: </w:t>
      </w:r>
      <w:r w:rsidR="00A9432F" w:rsidRPr="00E80E9F">
        <w:rPr>
          <w:rFonts w:cstheme="minorHAnsi"/>
          <w:shd w:val="clear" w:color="auto" w:fill="FFFFFF"/>
        </w:rPr>
        <w:t>Upgrade</w:t>
      </w:r>
      <w:r w:rsidRPr="00E80E9F">
        <w:rPr>
          <w:rFonts w:cstheme="minorHAnsi"/>
          <w:shd w:val="clear" w:color="auto" w:fill="FFFFFF"/>
        </w:rPr>
        <w:t xml:space="preserve"> to </w:t>
      </w:r>
      <w:r w:rsidR="00BB103D" w:rsidRPr="00E80E9F">
        <w:rPr>
          <w:rFonts w:cstheme="minorHAnsi"/>
          <w:shd w:val="clear" w:color="auto" w:fill="FFFFFF"/>
        </w:rPr>
        <w:t xml:space="preserve">version 1.56 </w:t>
      </w:r>
      <w:r w:rsidR="00A9432F" w:rsidRPr="00E80E9F">
        <w:rPr>
          <w:rFonts w:cstheme="minorHAnsi"/>
          <w:shd w:val="clear" w:color="auto" w:fill="FFFFFF"/>
        </w:rPr>
        <w:t>(MITRE, 06/04/2018).</w:t>
      </w:r>
    </w:p>
    <w:p w14:paraId="00758B4D" w14:textId="456A0E49" w:rsidR="00BB103D" w:rsidRPr="00E80E9F" w:rsidRDefault="00BB103D" w:rsidP="00F64FAF">
      <w:pPr>
        <w:pStyle w:val="ListParagraph"/>
        <w:numPr>
          <w:ilvl w:val="1"/>
          <w:numId w:val="13"/>
        </w:numPr>
        <w:suppressAutoHyphens/>
        <w:spacing w:after="0" w:line="240" w:lineRule="auto"/>
        <w:rPr>
          <w:rFonts w:eastAsia="Times New Roman" w:cstheme="minorHAnsi"/>
        </w:rPr>
      </w:pPr>
      <w:r w:rsidRPr="00E80E9F">
        <w:rPr>
          <w:rFonts w:eastAsia="Times New Roman" w:cstheme="minorHAnsi"/>
          <w:b/>
          <w:bCs/>
        </w:rPr>
        <w:t xml:space="preserve">CVE-2020-26939: </w:t>
      </w:r>
      <w:r w:rsidRPr="00E80E9F">
        <w:rPr>
          <w:rFonts w:cstheme="minorHAnsi"/>
          <w:shd w:val="clear" w:color="auto" w:fill="FFFFFF"/>
        </w:rPr>
        <w:t xml:space="preserve">In Legion of the Bouncy Castle BC before </w:t>
      </w:r>
      <w:r w:rsidR="001300A4" w:rsidRPr="00E80E9F">
        <w:rPr>
          <w:rFonts w:cstheme="minorHAnsi"/>
          <w:shd w:val="clear" w:color="auto" w:fill="FFFFFF"/>
        </w:rPr>
        <w:t xml:space="preserve">version </w:t>
      </w:r>
      <w:r w:rsidRPr="00E80E9F">
        <w:rPr>
          <w:rFonts w:cstheme="minorHAnsi"/>
          <w:shd w:val="clear" w:color="auto" w:fill="FFFFFF"/>
        </w:rPr>
        <w:t>1.61 and BC-FJA before</w:t>
      </w:r>
      <w:r w:rsidR="001300A4" w:rsidRPr="00E80E9F">
        <w:rPr>
          <w:rFonts w:cstheme="minorHAnsi"/>
          <w:shd w:val="clear" w:color="auto" w:fill="FFFFFF"/>
        </w:rPr>
        <w:t xml:space="preserve"> version</w:t>
      </w:r>
      <w:r w:rsidRPr="00E80E9F">
        <w:rPr>
          <w:rFonts w:cstheme="minorHAnsi"/>
          <w:shd w:val="clear" w:color="auto" w:fill="FFFFFF"/>
        </w:rPr>
        <w:t xml:space="preserve"> 1.0.1.2, attackers can obtain sensitive information about a private exponent because of Observable Differences in Behavior to Error Inputs. Sending invalid ciphertext that decrypts to a short payload in the OAEP Decoder could result in the throwing of an early exception, potentially leaking some information about the private exponent of the RSA private key performing the encryption (MITRE, 11/02/2020). </w:t>
      </w:r>
      <w:r w:rsidRPr="00E80E9F">
        <w:rPr>
          <w:rFonts w:cstheme="minorHAnsi"/>
          <w:b/>
          <w:bCs/>
          <w:shd w:val="clear" w:color="auto" w:fill="FFFFFF"/>
        </w:rPr>
        <w:t xml:space="preserve">Solution: </w:t>
      </w:r>
      <w:r w:rsidRPr="00E80E9F">
        <w:rPr>
          <w:rFonts w:cstheme="minorHAnsi"/>
          <w:shd w:val="clear" w:color="auto" w:fill="FFFFFF"/>
        </w:rPr>
        <w:t>Upgrade to version 1.61 (WhiteSource, 2020).</w:t>
      </w:r>
    </w:p>
    <w:p w14:paraId="30D8EC33" w14:textId="40202207" w:rsidR="00BB103D" w:rsidRPr="00E80E9F" w:rsidRDefault="00BB103D" w:rsidP="00F64FAF">
      <w:pPr>
        <w:pStyle w:val="ListParagraph"/>
        <w:numPr>
          <w:ilvl w:val="1"/>
          <w:numId w:val="13"/>
        </w:numPr>
        <w:suppressAutoHyphens/>
        <w:spacing w:after="0" w:line="240" w:lineRule="auto"/>
        <w:rPr>
          <w:rFonts w:eastAsia="Times New Roman" w:cstheme="minorHAnsi"/>
        </w:rPr>
      </w:pPr>
      <w:r w:rsidRPr="00E80E9F">
        <w:rPr>
          <w:rFonts w:eastAsia="Times New Roman" w:cstheme="minorHAnsi"/>
          <w:b/>
          <w:bCs/>
        </w:rPr>
        <w:t xml:space="preserve">CVE-2015-7940: </w:t>
      </w:r>
      <w:r w:rsidRPr="00E80E9F">
        <w:rPr>
          <w:rFonts w:cstheme="minorHAnsi"/>
          <w:shd w:val="clear" w:color="auto" w:fill="FFFFFF"/>
        </w:rPr>
        <w:t>The Bouncy Castle Java library before 1.51 does not validate a point is withing the elliptic curve, which makes it easier for remote attackers to obtain private keys via a series of crafted elliptic curve Diffie Hellman (ECDH) key exchanges</w:t>
      </w:r>
      <w:r w:rsidR="001A67D2" w:rsidRPr="00E80E9F">
        <w:rPr>
          <w:rFonts w:cstheme="minorHAnsi"/>
          <w:shd w:val="clear" w:color="auto" w:fill="FFFFFF"/>
        </w:rPr>
        <w:t xml:space="preserve"> </w:t>
      </w:r>
      <w:r w:rsidRPr="00E80E9F">
        <w:rPr>
          <w:rFonts w:cstheme="minorHAnsi"/>
          <w:shd w:val="clear" w:color="auto" w:fill="FFFFFF"/>
        </w:rPr>
        <w:t xml:space="preserve">(MITRE, 11/09/2015). </w:t>
      </w:r>
      <w:r w:rsidRPr="00E80E9F">
        <w:rPr>
          <w:rFonts w:cstheme="minorHAnsi"/>
          <w:b/>
          <w:bCs/>
          <w:shd w:val="clear" w:color="auto" w:fill="FFFFFF"/>
        </w:rPr>
        <w:t xml:space="preserve">Solution:  </w:t>
      </w:r>
      <w:r w:rsidRPr="00E80E9F">
        <w:rPr>
          <w:rFonts w:cstheme="minorHAnsi"/>
          <w:shd w:val="clear" w:color="auto" w:fill="FFFFFF"/>
        </w:rPr>
        <w:t>Update to version 1.53</w:t>
      </w:r>
      <w:r w:rsidR="00C30EE6" w:rsidRPr="00E80E9F">
        <w:rPr>
          <w:rFonts w:cstheme="minorHAnsi"/>
          <w:shd w:val="clear" w:color="auto" w:fill="FFFFFF"/>
        </w:rPr>
        <w:t xml:space="preserve"> (openSUSE, 2015).</w:t>
      </w:r>
    </w:p>
    <w:p w14:paraId="3723BF87" w14:textId="2665CB54" w:rsidR="00C30EE6" w:rsidRPr="00E80E9F" w:rsidRDefault="00C30EE6" w:rsidP="00F64FAF">
      <w:pPr>
        <w:pStyle w:val="ListParagraph"/>
        <w:numPr>
          <w:ilvl w:val="1"/>
          <w:numId w:val="13"/>
        </w:numPr>
        <w:suppressAutoHyphens/>
        <w:spacing w:after="0" w:line="240" w:lineRule="auto"/>
        <w:rPr>
          <w:rFonts w:eastAsia="Times New Roman" w:cstheme="minorHAnsi"/>
        </w:rPr>
      </w:pPr>
      <w:r w:rsidRPr="00E80E9F">
        <w:rPr>
          <w:rFonts w:eastAsia="Times New Roman" w:cstheme="minorHAnsi"/>
          <w:b/>
          <w:bCs/>
        </w:rPr>
        <w:t>CVE-2018-5382</w:t>
      </w:r>
      <w:r w:rsidRPr="00E80E9F">
        <w:rPr>
          <w:rFonts w:eastAsia="Times New Roman" w:cstheme="minorHAnsi"/>
        </w:rPr>
        <w:t xml:space="preserve">: </w:t>
      </w:r>
      <w:r w:rsidRPr="00E80E9F">
        <w:rPr>
          <w:rFonts w:cstheme="minorHAnsi"/>
          <w:shd w:val="clear" w:color="auto" w:fill="FFFFFF"/>
        </w:rPr>
        <w:t xml:space="preserve">The default BKS keystore use an HMAC that is only 16 bits long, which can allow an attacker to compromise the integrity of a BKS keystore. </w:t>
      </w:r>
      <w:r w:rsidRPr="00E80E9F">
        <w:rPr>
          <w:rFonts w:cstheme="minorHAnsi"/>
          <w:b/>
          <w:bCs/>
          <w:shd w:val="clear" w:color="auto" w:fill="FFFFFF"/>
        </w:rPr>
        <w:t xml:space="preserve">Solution: </w:t>
      </w:r>
      <w:r w:rsidR="00C62B1C" w:rsidRPr="00E80E9F">
        <w:rPr>
          <w:rFonts w:cstheme="minorHAnsi"/>
          <w:b/>
          <w:bCs/>
          <w:shd w:val="clear" w:color="auto" w:fill="FFFFFF"/>
        </w:rPr>
        <w:t xml:space="preserve"> </w:t>
      </w:r>
      <w:r w:rsidR="00C62B1C" w:rsidRPr="00E80E9F">
        <w:rPr>
          <w:rFonts w:cstheme="minorHAnsi"/>
          <w:shd w:val="clear" w:color="auto" w:fill="FFFFFF"/>
        </w:rPr>
        <w:t xml:space="preserve">Do not rely on BKS version 1 keystore files are not </w:t>
      </w:r>
      <w:r w:rsidR="00DD770D" w:rsidRPr="00E80E9F">
        <w:rPr>
          <w:rFonts w:cstheme="minorHAnsi"/>
          <w:shd w:val="clear" w:color="auto" w:fill="FFFFFF"/>
        </w:rPr>
        <w:t>cryptographically</w:t>
      </w:r>
      <w:r w:rsidR="00C62B1C" w:rsidRPr="00E80E9F">
        <w:rPr>
          <w:rFonts w:cstheme="minorHAnsi"/>
          <w:shd w:val="clear" w:color="auto" w:fill="FFFFFF"/>
        </w:rPr>
        <w:t xml:space="preserve"> sound. A more robust keystore format </w:t>
      </w:r>
      <w:r w:rsidR="00DD770D" w:rsidRPr="00E80E9F">
        <w:rPr>
          <w:rFonts w:cstheme="minorHAnsi"/>
          <w:shd w:val="clear" w:color="auto" w:fill="FFFFFF"/>
        </w:rPr>
        <w:t>should</w:t>
      </w:r>
      <w:r w:rsidR="00C62B1C" w:rsidRPr="00E80E9F">
        <w:rPr>
          <w:rFonts w:cstheme="minorHAnsi"/>
          <w:shd w:val="clear" w:color="auto" w:fill="FFFFFF"/>
        </w:rPr>
        <w:t xml:space="preserve"> be used instead (CERT, 2018).</w:t>
      </w:r>
    </w:p>
    <w:p w14:paraId="00095923" w14:textId="335D8594" w:rsidR="0063111F" w:rsidRPr="00E80E9F" w:rsidRDefault="00C62B1C" w:rsidP="00F64FAF">
      <w:pPr>
        <w:pStyle w:val="ListParagraph"/>
        <w:numPr>
          <w:ilvl w:val="1"/>
          <w:numId w:val="13"/>
        </w:numPr>
        <w:suppressAutoHyphens/>
        <w:spacing w:after="0" w:line="240" w:lineRule="auto"/>
        <w:rPr>
          <w:rFonts w:eastAsia="Times New Roman" w:cstheme="minorHAnsi"/>
        </w:rPr>
      </w:pPr>
      <w:r w:rsidRPr="00E80E9F">
        <w:rPr>
          <w:rFonts w:eastAsia="Times New Roman" w:cstheme="minorHAnsi"/>
          <w:b/>
          <w:bCs/>
        </w:rPr>
        <w:t xml:space="preserve">CVE-2013-1624: </w:t>
      </w:r>
      <w:r w:rsidRPr="00E80E9F">
        <w:rPr>
          <w:rFonts w:cstheme="minorHAnsi"/>
          <w:shd w:val="clear" w:color="auto" w:fill="FFFFFF"/>
        </w:rPr>
        <w:t>The TLS implementation in the Bouncy Castle Java library before 1.48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w:t>
      </w:r>
      <w:r w:rsidR="00DD770D" w:rsidRPr="00E80E9F">
        <w:rPr>
          <w:rFonts w:cstheme="minorHAnsi"/>
          <w:shd w:val="clear" w:color="auto" w:fill="FFFFFF"/>
        </w:rPr>
        <w:t xml:space="preserve"> </w:t>
      </w:r>
      <w:r w:rsidRPr="00E80E9F">
        <w:rPr>
          <w:rFonts w:cstheme="minorHAnsi"/>
          <w:shd w:val="clear" w:color="auto" w:fill="FFFFFF"/>
        </w:rPr>
        <w:t xml:space="preserve">(MITRE, 02/08/2013). </w:t>
      </w:r>
      <w:r w:rsidRPr="00E80E9F">
        <w:rPr>
          <w:rFonts w:cstheme="minorHAnsi"/>
          <w:b/>
          <w:bCs/>
          <w:shd w:val="clear" w:color="auto" w:fill="FFFFFF"/>
        </w:rPr>
        <w:t xml:space="preserve">Solution: </w:t>
      </w:r>
      <w:r w:rsidRPr="00E80E9F">
        <w:rPr>
          <w:rFonts w:cstheme="minorHAnsi"/>
          <w:shd w:val="clear" w:color="auto" w:fill="FFFFFF"/>
        </w:rPr>
        <w:t xml:space="preserve"> </w:t>
      </w:r>
      <w:r w:rsidR="0063111F" w:rsidRPr="00E80E9F">
        <w:rPr>
          <w:rFonts w:cstheme="minorHAnsi"/>
          <w:shd w:val="clear" w:color="auto" w:fill="FFFFFF"/>
        </w:rPr>
        <w:t>Install u</w:t>
      </w:r>
      <w:r w:rsidRPr="00E80E9F">
        <w:rPr>
          <w:rFonts w:cstheme="minorHAnsi"/>
          <w:shd w:val="clear" w:color="auto" w:fill="FFFFFF"/>
        </w:rPr>
        <w:t>pdate</w:t>
      </w:r>
      <w:r w:rsidR="0063111F" w:rsidRPr="00E80E9F">
        <w:rPr>
          <w:rFonts w:cstheme="minorHAnsi"/>
          <w:shd w:val="clear" w:color="auto" w:fill="FFFFFF"/>
        </w:rPr>
        <w:t xml:space="preserve"> version (Red Hat, 2014).</w:t>
      </w:r>
    </w:p>
    <w:p w14:paraId="2A40CAF8" w14:textId="77777777" w:rsidR="0063111F" w:rsidRPr="00E80E9F" w:rsidRDefault="0063111F" w:rsidP="0063111F">
      <w:pPr>
        <w:pStyle w:val="HTMLPreformatted"/>
        <w:numPr>
          <w:ilvl w:val="0"/>
          <w:numId w:val="13"/>
        </w:numPr>
        <w:rPr>
          <w:rFonts w:asciiTheme="minorHAnsi" w:hAnsiTheme="minorHAnsi" w:cstheme="minorHAnsi"/>
          <w:sz w:val="22"/>
          <w:szCs w:val="22"/>
        </w:rPr>
      </w:pPr>
      <w:r w:rsidRPr="00E80E9F">
        <w:rPr>
          <w:rFonts w:asciiTheme="minorHAnsi" w:hAnsiTheme="minorHAnsi" w:cstheme="minorHAnsi"/>
          <w:b/>
          <w:bCs/>
          <w:sz w:val="22"/>
          <w:szCs w:val="22"/>
        </w:rPr>
        <w:t xml:space="preserve">Hibernate-validator-6.0.18.Final.jar: </w:t>
      </w:r>
      <w:r w:rsidRPr="00E80E9F">
        <w:rPr>
          <w:rFonts w:asciiTheme="minorHAnsi" w:hAnsiTheme="minorHAnsi" w:cstheme="minorHAnsi"/>
          <w:sz w:val="22"/>
          <w:szCs w:val="22"/>
        </w:rPr>
        <w:t>Hibernate's Bean Validation (JSR-380) reference implementation.</w:t>
      </w:r>
    </w:p>
    <w:p w14:paraId="39D89925" w14:textId="40547043" w:rsidR="00057B07" w:rsidRPr="00E80E9F" w:rsidRDefault="0063111F" w:rsidP="00C24C60">
      <w:pPr>
        <w:pStyle w:val="ListParagraph"/>
        <w:numPr>
          <w:ilvl w:val="1"/>
          <w:numId w:val="13"/>
        </w:numPr>
        <w:spacing w:after="160" w:line="256" w:lineRule="auto"/>
        <w:rPr>
          <w:rFonts w:cstheme="minorHAnsi"/>
        </w:rPr>
      </w:pPr>
      <w:r w:rsidRPr="00E80E9F">
        <w:rPr>
          <w:rFonts w:cstheme="minorHAnsi"/>
          <w:b/>
          <w:bCs/>
        </w:rPr>
        <w:t xml:space="preserve">CVE-2020-10693: </w:t>
      </w:r>
      <w:r w:rsidRPr="00E80E9F">
        <w:rPr>
          <w:rFonts w:cstheme="minorHAnsi"/>
          <w:shd w:val="clear" w:color="auto" w:fill="FFFFFF"/>
        </w:rPr>
        <w:t xml:space="preserve">A bug in the message interpolation processor enables invalid EL expressions to be evaluated as if they were valid. This flaw allows attackers to bypass input sanitation controls that developers may have put in place when handling user-controlled data in error messages </w:t>
      </w:r>
      <w:r w:rsidRPr="00E80E9F">
        <w:rPr>
          <w:rFonts w:cstheme="minorHAnsi"/>
          <w:b/>
          <w:bCs/>
          <w:shd w:val="clear" w:color="auto" w:fill="FFFFFF"/>
        </w:rPr>
        <w:t xml:space="preserve">Solution: </w:t>
      </w:r>
      <w:r w:rsidRPr="00E80E9F">
        <w:rPr>
          <w:rFonts w:cstheme="minorHAnsi"/>
          <w:shd w:val="clear" w:color="auto" w:fill="FFFFFF"/>
        </w:rPr>
        <w:t>Update, fixed in version hibernate-validator 7.0.</w:t>
      </w:r>
      <w:proofErr w:type="gramStart"/>
      <w:r w:rsidRPr="00E80E9F">
        <w:rPr>
          <w:rFonts w:cstheme="minorHAnsi"/>
          <w:shd w:val="clear" w:color="auto" w:fill="FFFFFF"/>
        </w:rPr>
        <w:t>0.Alpha</w:t>
      </w:r>
      <w:proofErr w:type="gramEnd"/>
      <w:r w:rsidRPr="00E80E9F">
        <w:rPr>
          <w:rFonts w:cstheme="minorHAnsi"/>
          <w:shd w:val="clear" w:color="auto" w:fill="FFFFFF"/>
        </w:rPr>
        <w:t xml:space="preserve">2, 6.1.5.Final, and 6.0.2.0Final </w:t>
      </w:r>
      <w:r w:rsidR="00057B07" w:rsidRPr="00E80E9F">
        <w:rPr>
          <w:rFonts w:cstheme="minorHAnsi"/>
          <w:shd w:val="clear" w:color="auto" w:fill="FFFFFF"/>
        </w:rPr>
        <w:t xml:space="preserve">(Red Hat, Inc., 2020) </w:t>
      </w:r>
    </w:p>
    <w:p w14:paraId="1FF3DD54" w14:textId="14AFAE54" w:rsidR="0063111F" w:rsidRPr="00E80E9F" w:rsidRDefault="0063111F" w:rsidP="003A1DF5">
      <w:pPr>
        <w:pStyle w:val="ListParagraph"/>
        <w:numPr>
          <w:ilvl w:val="0"/>
          <w:numId w:val="13"/>
        </w:numPr>
        <w:spacing w:after="160" w:line="256" w:lineRule="auto"/>
        <w:rPr>
          <w:rFonts w:cstheme="minorHAnsi"/>
        </w:rPr>
      </w:pPr>
      <w:r w:rsidRPr="00E80E9F">
        <w:rPr>
          <w:rFonts w:cstheme="minorHAnsi"/>
          <w:b/>
          <w:bCs/>
        </w:rPr>
        <w:t xml:space="preserve">Jackson-databind-2.10.2.jar: </w:t>
      </w:r>
      <w:r w:rsidRPr="00E80E9F">
        <w:rPr>
          <w:rFonts w:cstheme="minorHAnsi"/>
        </w:rPr>
        <w:t xml:space="preserve">General data-binding functionality for </w:t>
      </w:r>
      <w:r w:rsidR="00C24C60" w:rsidRPr="00E80E9F">
        <w:rPr>
          <w:rFonts w:cstheme="minorHAnsi"/>
        </w:rPr>
        <w:t>Jackson</w:t>
      </w:r>
      <w:r w:rsidRPr="00E80E9F">
        <w:rPr>
          <w:rFonts w:cstheme="minorHAnsi"/>
        </w:rPr>
        <w:t xml:space="preserve"> works on core streaming API</w:t>
      </w:r>
      <w:r w:rsidR="00C24C60" w:rsidRPr="00E80E9F">
        <w:rPr>
          <w:rFonts w:cstheme="minorHAnsi"/>
        </w:rPr>
        <w:t>.</w:t>
      </w:r>
    </w:p>
    <w:p w14:paraId="6640F990" w14:textId="6E5EF148" w:rsidR="008E2426" w:rsidRPr="00E80E9F" w:rsidRDefault="0063111F" w:rsidP="00303530">
      <w:pPr>
        <w:pStyle w:val="ListParagraph"/>
        <w:numPr>
          <w:ilvl w:val="1"/>
          <w:numId w:val="13"/>
        </w:numPr>
        <w:spacing w:after="160" w:line="256" w:lineRule="auto"/>
        <w:rPr>
          <w:rFonts w:cstheme="minorHAnsi"/>
          <w:b/>
          <w:bCs/>
        </w:rPr>
      </w:pPr>
      <w:r w:rsidRPr="00E80E9F">
        <w:rPr>
          <w:rFonts w:cstheme="minorHAnsi"/>
          <w:b/>
          <w:bCs/>
        </w:rPr>
        <w:lastRenderedPageBreak/>
        <w:t xml:space="preserve">CVE-2020-25649: </w:t>
      </w:r>
      <w:r w:rsidR="00627DAE" w:rsidRPr="00E80E9F">
        <w:rPr>
          <w:rFonts w:cstheme="minorHAnsi"/>
          <w:shd w:val="clear" w:color="auto" w:fill="FFFFFF"/>
        </w:rPr>
        <w:t>The</w:t>
      </w:r>
      <w:r w:rsidRPr="00E80E9F">
        <w:rPr>
          <w:rFonts w:cstheme="minorHAnsi"/>
          <w:shd w:val="clear" w:color="auto" w:fill="FFFFFF"/>
        </w:rPr>
        <w:t xml:space="preserve"> FasterXML Jackson Databind</w:t>
      </w:r>
      <w:r w:rsidR="00627DAE" w:rsidRPr="00E80E9F">
        <w:rPr>
          <w:rFonts w:cstheme="minorHAnsi"/>
          <w:shd w:val="clear" w:color="auto" w:fill="FFFFFF"/>
        </w:rPr>
        <w:t xml:space="preserve"> </w:t>
      </w:r>
      <w:r w:rsidRPr="00E80E9F">
        <w:rPr>
          <w:rFonts w:cstheme="minorHAnsi"/>
          <w:shd w:val="clear" w:color="auto" w:fill="FFFFFF"/>
        </w:rPr>
        <w:t>did not have entity expansion secured properly. This allows vulnerability to XML external entity</w:t>
      </w:r>
      <w:r w:rsidR="00737C36" w:rsidRPr="00E80E9F">
        <w:rPr>
          <w:rFonts w:cstheme="minorHAnsi"/>
          <w:shd w:val="clear" w:color="auto" w:fill="FFFFFF"/>
        </w:rPr>
        <w:t xml:space="preserve"> </w:t>
      </w:r>
      <w:r w:rsidRPr="00E80E9F">
        <w:rPr>
          <w:rFonts w:cstheme="minorHAnsi"/>
          <w:shd w:val="clear" w:color="auto" w:fill="FFFFFF"/>
        </w:rPr>
        <w:t>attacks</w:t>
      </w:r>
      <w:r w:rsidR="008E2426" w:rsidRPr="00E80E9F">
        <w:rPr>
          <w:rFonts w:cstheme="minorHAnsi"/>
          <w:shd w:val="clear" w:color="auto" w:fill="FFFFFF"/>
        </w:rPr>
        <w:t xml:space="preserve"> </w:t>
      </w:r>
      <w:r w:rsidRPr="00E80E9F">
        <w:rPr>
          <w:rFonts w:cstheme="minorHAnsi"/>
          <w:b/>
          <w:bCs/>
          <w:shd w:val="clear" w:color="auto" w:fill="FFFFFF"/>
        </w:rPr>
        <w:t xml:space="preserve">Solution: </w:t>
      </w:r>
      <w:r w:rsidRPr="00E80E9F">
        <w:rPr>
          <w:rFonts w:cstheme="minorHAnsi"/>
          <w:shd w:val="clear" w:color="auto" w:fill="FFFFFF"/>
        </w:rPr>
        <w:t xml:space="preserve">Update, fixed in version Jackson-databind-2.11.0 </w:t>
      </w:r>
      <w:r w:rsidR="008E2426" w:rsidRPr="00E80E9F">
        <w:rPr>
          <w:rFonts w:cstheme="minorHAnsi"/>
          <w:shd w:val="clear" w:color="auto" w:fill="FFFFFF"/>
        </w:rPr>
        <w:t xml:space="preserve">(Red Hat, Inc., 2020). </w:t>
      </w:r>
    </w:p>
    <w:p w14:paraId="38BA21DC" w14:textId="13876B53" w:rsidR="0063111F" w:rsidRPr="00E80E9F" w:rsidRDefault="0063111F" w:rsidP="00303530">
      <w:pPr>
        <w:pStyle w:val="ListParagraph"/>
        <w:numPr>
          <w:ilvl w:val="1"/>
          <w:numId w:val="13"/>
        </w:numPr>
        <w:spacing w:after="160" w:line="256" w:lineRule="auto"/>
        <w:rPr>
          <w:rFonts w:cstheme="minorHAnsi"/>
          <w:b/>
          <w:bCs/>
        </w:rPr>
      </w:pPr>
      <w:r w:rsidRPr="00E80E9F">
        <w:rPr>
          <w:rFonts w:cstheme="minorHAnsi"/>
          <w:b/>
          <w:bCs/>
        </w:rPr>
        <w:t xml:space="preserve">CVE-2020-36518: </w:t>
      </w:r>
      <w:r w:rsidRPr="00E80E9F">
        <w:rPr>
          <w:rFonts w:cstheme="minorHAnsi"/>
          <w:shd w:val="clear" w:color="auto" w:fill="FFFFFF"/>
        </w:rPr>
        <w:t xml:space="preserve">jackson-databind before 2.13.0 allows a Java StackOverflow exception and denial of service </w:t>
      </w:r>
      <w:r w:rsidR="00627DAE" w:rsidRPr="00E80E9F">
        <w:rPr>
          <w:rFonts w:cstheme="minorHAnsi"/>
          <w:shd w:val="clear" w:color="auto" w:fill="FFFFFF"/>
        </w:rPr>
        <w:t>through</w:t>
      </w:r>
      <w:r w:rsidRPr="00E80E9F">
        <w:rPr>
          <w:rFonts w:cstheme="minorHAnsi"/>
          <w:shd w:val="clear" w:color="auto" w:fill="FFFFFF"/>
        </w:rPr>
        <w:t xml:space="preserve"> a large depth of nested objects (MITRE, 05/06/2022). </w:t>
      </w:r>
      <w:r w:rsidRPr="00E80E9F">
        <w:rPr>
          <w:rFonts w:cstheme="minorHAnsi"/>
          <w:b/>
          <w:bCs/>
          <w:shd w:val="clear" w:color="auto" w:fill="FFFFFF"/>
        </w:rPr>
        <w:t xml:space="preserve">Solution:  </w:t>
      </w:r>
      <w:r w:rsidRPr="00E80E9F">
        <w:rPr>
          <w:rFonts w:cstheme="minorHAnsi"/>
          <w:shd w:val="clear" w:color="auto" w:fill="FFFFFF"/>
        </w:rPr>
        <w:t>Critical Patch update (Oracle, 2022).</w:t>
      </w:r>
    </w:p>
    <w:p w14:paraId="57B1BFC6" w14:textId="77777777" w:rsidR="0063111F" w:rsidRPr="00E80E9F" w:rsidRDefault="0063111F" w:rsidP="0063111F">
      <w:pPr>
        <w:pStyle w:val="ListParagraph"/>
        <w:numPr>
          <w:ilvl w:val="0"/>
          <w:numId w:val="13"/>
        </w:numPr>
        <w:spacing w:after="160" w:line="256" w:lineRule="auto"/>
        <w:rPr>
          <w:rFonts w:cstheme="minorHAnsi"/>
          <w:b/>
          <w:bCs/>
        </w:rPr>
      </w:pPr>
      <w:r w:rsidRPr="00E80E9F">
        <w:rPr>
          <w:rFonts w:cstheme="minorHAnsi"/>
          <w:b/>
          <w:bCs/>
        </w:rPr>
        <w:t xml:space="preserve">Log4j-api-2.12.1.jar: </w:t>
      </w:r>
      <w:r w:rsidRPr="00E80E9F">
        <w:rPr>
          <w:rFonts w:cstheme="minorHAnsi"/>
        </w:rPr>
        <w:t>The Apache Log4j API</w:t>
      </w:r>
    </w:p>
    <w:p w14:paraId="5916FA60" w14:textId="1E737FF9"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CVE-2020-9488: </w:t>
      </w:r>
      <w:r w:rsidRPr="00E80E9F">
        <w:rPr>
          <w:rFonts w:cstheme="minorHAnsi"/>
          <w:shd w:val="clear" w:color="auto" w:fill="FFFFFF"/>
        </w:rPr>
        <w:t xml:space="preserve">Improper validation of certificate with host mismatch in Apache Log4j SMTP appender. This could allow an SMTPS connection to be intercepted by a man-in-the-middle attack which </w:t>
      </w:r>
      <w:r w:rsidR="00144A1E" w:rsidRPr="00E80E9F">
        <w:rPr>
          <w:rFonts w:cstheme="minorHAnsi"/>
          <w:shd w:val="clear" w:color="auto" w:fill="FFFFFF"/>
        </w:rPr>
        <w:t xml:space="preserve">could in turn </w:t>
      </w:r>
      <w:r w:rsidRPr="00E80E9F">
        <w:rPr>
          <w:rFonts w:cstheme="minorHAnsi"/>
          <w:shd w:val="clear" w:color="auto" w:fill="FFFFFF"/>
        </w:rPr>
        <w:t>leak any log messages sent through th</w:t>
      </w:r>
      <w:r w:rsidR="00144A1E" w:rsidRPr="00E80E9F">
        <w:rPr>
          <w:rFonts w:cstheme="minorHAnsi"/>
          <w:shd w:val="clear" w:color="auto" w:fill="FFFFFF"/>
        </w:rPr>
        <w:t>e</w:t>
      </w:r>
      <w:r w:rsidRPr="00E80E9F">
        <w:rPr>
          <w:rFonts w:cstheme="minorHAnsi"/>
          <w:shd w:val="clear" w:color="auto" w:fill="FFFFFF"/>
        </w:rPr>
        <w:t xml:space="preserve"> appender. </w:t>
      </w:r>
      <w:r w:rsidRPr="00E80E9F">
        <w:rPr>
          <w:rFonts w:cstheme="minorHAnsi"/>
          <w:b/>
          <w:bCs/>
          <w:shd w:val="clear" w:color="auto" w:fill="FFFFFF"/>
        </w:rPr>
        <w:t xml:space="preserve">Solution: </w:t>
      </w:r>
      <w:r w:rsidRPr="00E80E9F">
        <w:rPr>
          <w:rFonts w:cstheme="minorHAnsi"/>
          <w:shd w:val="clear" w:color="auto" w:fill="FFFFFF"/>
        </w:rPr>
        <w:t>Upgrade to Versions 2.13.2 (Apache Software Foundation, 2020).</w:t>
      </w:r>
    </w:p>
    <w:p w14:paraId="619020D8" w14:textId="77777777" w:rsidR="0063111F" w:rsidRPr="00E80E9F" w:rsidRDefault="0063111F" w:rsidP="0063111F">
      <w:pPr>
        <w:pStyle w:val="ListParagraph"/>
        <w:numPr>
          <w:ilvl w:val="0"/>
          <w:numId w:val="13"/>
        </w:numPr>
        <w:spacing w:after="160" w:line="256" w:lineRule="auto"/>
        <w:rPr>
          <w:rFonts w:cstheme="minorHAnsi"/>
          <w:b/>
          <w:bCs/>
        </w:rPr>
      </w:pPr>
      <w:r w:rsidRPr="00E80E9F">
        <w:rPr>
          <w:rFonts w:cstheme="minorHAnsi"/>
          <w:b/>
          <w:bCs/>
        </w:rPr>
        <w:t xml:space="preserve">Logback-core-1.2.3.jar: </w:t>
      </w:r>
      <w:r w:rsidRPr="00E80E9F">
        <w:rPr>
          <w:rFonts w:cstheme="minorHAnsi"/>
        </w:rPr>
        <w:t>logback-core module</w:t>
      </w:r>
    </w:p>
    <w:p w14:paraId="7148F4DA" w14:textId="70015BCA"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CVE-2021-42550: </w:t>
      </w:r>
      <w:r w:rsidRPr="00E80E9F">
        <w:rPr>
          <w:rFonts w:cstheme="minorHAnsi"/>
          <w:shd w:val="clear" w:color="auto" w:fill="FFFFFF"/>
        </w:rPr>
        <w:t>In logback version 1.2.7 and prior versions, an attacker with the required privileges to edit configurations files could cr</w:t>
      </w:r>
      <w:r w:rsidR="00627DAE" w:rsidRPr="00E80E9F">
        <w:rPr>
          <w:rFonts w:cstheme="minorHAnsi"/>
          <w:shd w:val="clear" w:color="auto" w:fill="FFFFFF"/>
        </w:rPr>
        <w:t>eate</w:t>
      </w:r>
      <w:r w:rsidRPr="00E80E9F">
        <w:rPr>
          <w:rFonts w:cstheme="minorHAnsi"/>
          <w:shd w:val="clear" w:color="auto" w:fill="FFFFFF"/>
        </w:rPr>
        <w:t xml:space="preserve"> a malicious configuration allowing to execute arbitrary code loaded from LDAP servers (Switzerland Government Common Vulnerability Program, 12/16/2021). </w:t>
      </w:r>
      <w:r w:rsidRPr="00E80E9F">
        <w:rPr>
          <w:rFonts w:cstheme="minorHAnsi"/>
          <w:b/>
          <w:bCs/>
          <w:shd w:val="clear" w:color="auto" w:fill="FFFFFF"/>
        </w:rPr>
        <w:t xml:space="preserve">Solution: </w:t>
      </w:r>
      <w:r w:rsidRPr="00E80E9F">
        <w:rPr>
          <w:rFonts w:cstheme="minorHAnsi"/>
          <w:shd w:val="clear" w:color="auto" w:fill="FFFFFF"/>
        </w:rPr>
        <w:t>Fixed and auto-remediated with auto upgrade setting enabled to version 3.9.14 builde4 (NetApp, 2022).</w:t>
      </w:r>
    </w:p>
    <w:p w14:paraId="16E64F1A" w14:textId="77777777" w:rsidR="0063111F" w:rsidRPr="00E80E9F" w:rsidRDefault="0063111F" w:rsidP="0063111F">
      <w:pPr>
        <w:pStyle w:val="ListParagraph"/>
        <w:numPr>
          <w:ilvl w:val="0"/>
          <w:numId w:val="13"/>
        </w:numPr>
        <w:spacing w:after="160" w:line="256" w:lineRule="auto"/>
        <w:rPr>
          <w:rFonts w:cstheme="minorHAnsi"/>
          <w:b/>
          <w:bCs/>
        </w:rPr>
      </w:pPr>
      <w:r w:rsidRPr="00E80E9F">
        <w:rPr>
          <w:rFonts w:cstheme="minorHAnsi"/>
          <w:b/>
          <w:bCs/>
        </w:rPr>
        <w:t xml:space="preserve">Snakeyaml-1.25.jar: </w:t>
      </w:r>
      <w:r w:rsidRPr="00E80E9F">
        <w:rPr>
          <w:rFonts w:cstheme="minorHAnsi"/>
        </w:rPr>
        <w:t>YAML 1.1 parser and emitter for java</w:t>
      </w:r>
    </w:p>
    <w:p w14:paraId="1C754E52" w14:textId="38504AA8"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CVE-2017-18640: </w:t>
      </w:r>
      <w:r w:rsidRPr="00E80E9F">
        <w:rPr>
          <w:rFonts w:cstheme="minorHAnsi"/>
          <w:shd w:val="clear" w:color="auto" w:fill="FFFFFF"/>
        </w:rPr>
        <w:t xml:space="preserve">The Alias feature in SnakeYAML 1.18 allows entity expansion during a load operation (MITRE, 12/11/2019). </w:t>
      </w:r>
      <w:r w:rsidRPr="00E80E9F">
        <w:rPr>
          <w:rFonts w:cstheme="minorHAnsi"/>
          <w:b/>
          <w:bCs/>
          <w:shd w:val="clear" w:color="auto" w:fill="FFFFFF"/>
        </w:rPr>
        <w:t xml:space="preserve">Solution: </w:t>
      </w:r>
      <w:r w:rsidRPr="00E80E9F">
        <w:rPr>
          <w:rFonts w:cstheme="minorHAnsi"/>
          <w:shd w:val="clear" w:color="auto" w:fill="FFFFFF"/>
        </w:rPr>
        <w:t>Update to version 1.26 (Fedora, 2020).</w:t>
      </w:r>
    </w:p>
    <w:p w14:paraId="5B4A6A44" w14:textId="77777777" w:rsidR="0063111F" w:rsidRPr="00E80E9F" w:rsidRDefault="0063111F" w:rsidP="0063111F">
      <w:pPr>
        <w:pStyle w:val="ListParagraph"/>
        <w:numPr>
          <w:ilvl w:val="0"/>
          <w:numId w:val="13"/>
        </w:numPr>
        <w:spacing w:after="160" w:line="256" w:lineRule="auto"/>
        <w:rPr>
          <w:rFonts w:cstheme="minorHAnsi"/>
          <w:b/>
          <w:bCs/>
        </w:rPr>
      </w:pPr>
      <w:r w:rsidRPr="00E80E9F">
        <w:rPr>
          <w:rFonts w:cstheme="minorHAnsi"/>
          <w:b/>
          <w:bCs/>
        </w:rPr>
        <w:t xml:space="preserve">Spring-aop-5.2.3.RELEASE.jar </w:t>
      </w:r>
    </w:p>
    <w:p w14:paraId="50DBA1AC" w14:textId="77777777" w:rsidR="0063111F" w:rsidRPr="00E80E9F" w:rsidRDefault="0063111F" w:rsidP="0063111F">
      <w:pPr>
        <w:pStyle w:val="ListParagraph"/>
        <w:rPr>
          <w:rFonts w:cstheme="minorHAnsi"/>
          <w:b/>
          <w:bCs/>
        </w:rPr>
      </w:pPr>
      <w:r w:rsidRPr="00E80E9F">
        <w:rPr>
          <w:rFonts w:cstheme="minorHAnsi"/>
          <w:b/>
          <w:bCs/>
        </w:rPr>
        <w:t xml:space="preserve">Spring-core-5.2.3.Release.jar:  </w:t>
      </w:r>
      <w:r w:rsidRPr="00E80E9F">
        <w:rPr>
          <w:rFonts w:cstheme="minorHAnsi"/>
        </w:rPr>
        <w:t xml:space="preserve">Spring AOP </w:t>
      </w:r>
    </w:p>
    <w:p w14:paraId="14D61DB3" w14:textId="3A3AD671"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CVE-2016-1000027: </w:t>
      </w:r>
      <w:r w:rsidRPr="00E80E9F">
        <w:rPr>
          <w:rFonts w:cstheme="minorHAnsi"/>
          <w:shd w:val="clear" w:color="auto" w:fill="FFFFFF"/>
        </w:rPr>
        <w:t xml:space="preserve">Pivotal Spring Framework through 5.3.16 </w:t>
      </w:r>
      <w:r w:rsidR="00627DAE" w:rsidRPr="00E80E9F">
        <w:rPr>
          <w:rFonts w:cstheme="minorHAnsi"/>
          <w:shd w:val="clear" w:color="auto" w:fill="FFFFFF"/>
        </w:rPr>
        <w:t xml:space="preserve">allows for </w:t>
      </w:r>
      <w:r w:rsidRPr="00E80E9F">
        <w:rPr>
          <w:rFonts w:cstheme="minorHAnsi"/>
          <w:shd w:val="clear" w:color="auto" w:fill="FFFFFF"/>
        </w:rPr>
        <w:t>potential remote code execution</w:t>
      </w:r>
      <w:r w:rsidR="004343CE" w:rsidRPr="00E80E9F">
        <w:rPr>
          <w:rFonts w:cstheme="minorHAnsi"/>
          <w:shd w:val="clear" w:color="auto" w:fill="FFFFFF"/>
        </w:rPr>
        <w:t xml:space="preserve"> </w:t>
      </w:r>
      <w:r w:rsidRPr="00E80E9F">
        <w:rPr>
          <w:rFonts w:cstheme="minorHAnsi"/>
          <w:shd w:val="clear" w:color="auto" w:fill="FFFFFF"/>
        </w:rPr>
        <w:t xml:space="preserve">issue if used for Java deserialization of untrusted data. </w:t>
      </w:r>
      <w:r w:rsidR="00C54236" w:rsidRPr="00E80E9F">
        <w:rPr>
          <w:rFonts w:cstheme="minorHAnsi"/>
          <w:shd w:val="clear" w:color="auto" w:fill="FFFFFF"/>
        </w:rPr>
        <w:t>This issue</w:t>
      </w:r>
      <w:r w:rsidRPr="00E80E9F">
        <w:rPr>
          <w:rFonts w:cstheme="minorHAnsi"/>
          <w:shd w:val="clear" w:color="auto" w:fill="FFFFFF"/>
        </w:rPr>
        <w:t xml:space="preserve"> may or not occur, and authentication may be required (MITRE, 01/02/2020). </w:t>
      </w:r>
      <w:r w:rsidRPr="00E80E9F">
        <w:rPr>
          <w:rFonts w:cstheme="minorHAnsi"/>
          <w:b/>
          <w:bCs/>
          <w:shd w:val="clear" w:color="auto" w:fill="FFFFFF"/>
        </w:rPr>
        <w:t xml:space="preserve">Solution:  </w:t>
      </w:r>
      <w:r w:rsidRPr="00E80E9F">
        <w:rPr>
          <w:rFonts w:cstheme="minorHAnsi"/>
          <w:shd w:val="clear" w:color="auto" w:fill="FFFFFF"/>
        </w:rPr>
        <w:t>No fix available</w:t>
      </w:r>
    </w:p>
    <w:p w14:paraId="753E2A2D" w14:textId="753DCC33"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CVE-2022-22965: </w:t>
      </w:r>
      <w:r w:rsidRPr="00E80E9F">
        <w:rPr>
          <w:rFonts w:cstheme="minorHAnsi"/>
          <w:shd w:val="clear" w:color="auto" w:fill="FFFFFF"/>
        </w:rPr>
        <w:t>A Spring MVC or Spring WebFlux application running on JDK 9+ may be vulnerable to remote code execution (RCE) via data binding. The specific exploit requires the application to run on Tomcat as a WAR deployment. If the application is deployed as a Spring Boot executable jar</w:t>
      </w:r>
      <w:r w:rsidR="004E7BE8" w:rsidRPr="00E80E9F">
        <w:rPr>
          <w:rFonts w:cstheme="minorHAnsi"/>
          <w:shd w:val="clear" w:color="auto" w:fill="FFFFFF"/>
        </w:rPr>
        <w:t xml:space="preserve"> </w:t>
      </w:r>
      <w:r w:rsidRPr="00E80E9F">
        <w:rPr>
          <w:rFonts w:cstheme="minorHAnsi"/>
          <w:shd w:val="clear" w:color="auto" w:fill="FFFFFF"/>
        </w:rPr>
        <w:t>it is not vulnerable to the exploit. However, the nature of the vulnerability is more general, and there may be other ways to exploit i</w:t>
      </w:r>
      <w:r w:rsidR="00CD32E2" w:rsidRPr="00E80E9F">
        <w:rPr>
          <w:rFonts w:cstheme="minorHAnsi"/>
          <w:shd w:val="clear" w:color="auto" w:fill="FFFFFF"/>
        </w:rPr>
        <w:t>t.</w:t>
      </w:r>
      <w:r w:rsidRPr="00E80E9F">
        <w:rPr>
          <w:rFonts w:cstheme="minorHAnsi"/>
          <w:shd w:val="clear" w:color="auto" w:fill="FFFFFF"/>
        </w:rPr>
        <w:t xml:space="preserve"> </w:t>
      </w:r>
      <w:r w:rsidRPr="00E80E9F">
        <w:rPr>
          <w:rFonts w:cstheme="minorHAnsi"/>
          <w:b/>
          <w:bCs/>
          <w:shd w:val="clear" w:color="auto" w:fill="FFFFFF"/>
        </w:rPr>
        <w:t xml:space="preserve">Solution: </w:t>
      </w:r>
      <w:r w:rsidRPr="00E80E9F">
        <w:rPr>
          <w:rFonts w:cstheme="minorHAnsi"/>
          <w:shd w:val="clear" w:color="auto" w:fill="FFFFFF"/>
        </w:rPr>
        <w:t>Upgrade to version 5.3.x (VMware, 2022).</w:t>
      </w:r>
    </w:p>
    <w:p w14:paraId="6CE4EB7E" w14:textId="6ECE10D5"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CVE-2021-22118: </w:t>
      </w:r>
      <w:r w:rsidRPr="00E80E9F">
        <w:rPr>
          <w:rFonts w:cstheme="minorHAnsi"/>
          <w:shd w:val="clear" w:color="auto" w:fill="FFFFFF"/>
        </w:rPr>
        <w:t xml:space="preserve">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w:t>
      </w:r>
      <w:r w:rsidR="00443D1E" w:rsidRPr="00E80E9F">
        <w:rPr>
          <w:rFonts w:cstheme="minorHAnsi"/>
          <w:shd w:val="clear" w:color="auto" w:fill="FFFFFF"/>
        </w:rPr>
        <w:t>application or</w:t>
      </w:r>
      <w:r w:rsidRPr="00E80E9F">
        <w:rPr>
          <w:rFonts w:cstheme="minorHAnsi"/>
          <w:shd w:val="clear" w:color="auto" w:fill="FFFFFF"/>
        </w:rPr>
        <w:t xml:space="preserve"> overwrite arbitrary files with multipart request data. </w:t>
      </w:r>
      <w:r w:rsidRPr="00E80E9F">
        <w:rPr>
          <w:rFonts w:cstheme="minorHAnsi"/>
          <w:b/>
          <w:bCs/>
          <w:shd w:val="clear" w:color="auto" w:fill="FFFFFF"/>
        </w:rPr>
        <w:t xml:space="preserve">Solution: </w:t>
      </w:r>
      <w:r w:rsidRPr="00E80E9F">
        <w:rPr>
          <w:rFonts w:cstheme="minorHAnsi"/>
          <w:shd w:val="clear" w:color="auto" w:fill="FFFFFF"/>
        </w:rPr>
        <w:t>Upgrade to version 5.3.x (VMware, 2021).</w:t>
      </w:r>
    </w:p>
    <w:p w14:paraId="252B3763" w14:textId="26837D17"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CVE-2020-5421: </w:t>
      </w:r>
      <w:r w:rsidRPr="00E80E9F">
        <w:rPr>
          <w:rFonts w:cstheme="minorHAnsi"/>
          <w:shd w:val="clear" w:color="auto" w:fill="FFFFFF"/>
        </w:rPr>
        <w:t>In Spring Framework versions 5.2.8</w:t>
      </w:r>
      <w:r w:rsidR="00FB6CBB" w:rsidRPr="00E80E9F">
        <w:rPr>
          <w:rFonts w:cstheme="minorHAnsi"/>
          <w:shd w:val="clear" w:color="auto" w:fill="FFFFFF"/>
        </w:rPr>
        <w:t xml:space="preserve"> </w:t>
      </w:r>
      <w:r w:rsidRPr="00E80E9F">
        <w:rPr>
          <w:rFonts w:cstheme="minorHAnsi"/>
          <w:shd w:val="clear" w:color="auto" w:fill="FFFFFF"/>
        </w:rPr>
        <w:t xml:space="preserve">and older the protections against RFD attacks may be bypassed depending on the browser used </w:t>
      </w:r>
      <w:r w:rsidR="00443D1E" w:rsidRPr="00E80E9F">
        <w:rPr>
          <w:rFonts w:cstheme="minorHAnsi"/>
          <w:shd w:val="clear" w:color="auto" w:fill="FFFFFF"/>
        </w:rPr>
        <w:t>using</w:t>
      </w:r>
      <w:r w:rsidRPr="00E80E9F">
        <w:rPr>
          <w:rFonts w:cstheme="minorHAnsi"/>
          <w:shd w:val="clear" w:color="auto" w:fill="FFFFFF"/>
        </w:rPr>
        <w:t xml:space="preserve"> a jsessionid path parameter</w:t>
      </w:r>
      <w:r w:rsidR="00443D1E" w:rsidRPr="00E80E9F">
        <w:rPr>
          <w:rFonts w:cstheme="minorHAnsi"/>
          <w:shd w:val="clear" w:color="auto" w:fill="FFFFFF"/>
        </w:rPr>
        <w:t xml:space="preserve">. </w:t>
      </w:r>
      <w:r w:rsidRPr="00E80E9F">
        <w:rPr>
          <w:rFonts w:cstheme="minorHAnsi"/>
          <w:b/>
          <w:bCs/>
          <w:shd w:val="clear" w:color="auto" w:fill="FFFFFF"/>
        </w:rPr>
        <w:t xml:space="preserve">Solution: </w:t>
      </w:r>
      <w:r w:rsidRPr="00E80E9F">
        <w:rPr>
          <w:rFonts w:cstheme="minorHAnsi"/>
          <w:shd w:val="clear" w:color="auto" w:fill="FFFFFF"/>
        </w:rPr>
        <w:t>Upgrade to version 5.2.9 (VMware, 2020).</w:t>
      </w:r>
    </w:p>
    <w:p w14:paraId="05F89920" w14:textId="7BA5CFDF"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CVE-2022-22950: </w:t>
      </w:r>
      <w:r w:rsidR="00BA7D75" w:rsidRPr="00E80E9F">
        <w:rPr>
          <w:rFonts w:cstheme="minorHAnsi"/>
        </w:rPr>
        <w:t xml:space="preserve">In </w:t>
      </w:r>
      <w:r w:rsidRPr="00E80E9F">
        <w:rPr>
          <w:rFonts w:cstheme="minorHAnsi"/>
          <w:shd w:val="clear" w:color="auto" w:fill="FFFFFF"/>
        </w:rPr>
        <w:t xml:space="preserve">Spring Framework versions 5.3.16 and, it is possible for a user to provide a specially crafted SpEL expression that may cause a </w:t>
      </w:r>
      <w:r w:rsidR="00BA7D75" w:rsidRPr="00E80E9F">
        <w:rPr>
          <w:rFonts w:cstheme="minorHAnsi"/>
          <w:shd w:val="clear" w:color="auto" w:fill="FFFFFF"/>
        </w:rPr>
        <w:t>denial-of-service</w:t>
      </w:r>
      <w:r w:rsidRPr="00E80E9F">
        <w:rPr>
          <w:rFonts w:cstheme="minorHAnsi"/>
          <w:shd w:val="clear" w:color="auto" w:fill="FFFFFF"/>
        </w:rPr>
        <w:t xml:space="preserve"> condition</w:t>
      </w:r>
      <w:r w:rsidR="00BA7D75" w:rsidRPr="00E80E9F">
        <w:rPr>
          <w:rFonts w:cstheme="minorHAnsi"/>
          <w:shd w:val="clear" w:color="auto" w:fill="FFFFFF"/>
        </w:rPr>
        <w:t>.</w:t>
      </w:r>
      <w:r w:rsidRPr="00E80E9F">
        <w:rPr>
          <w:rFonts w:cstheme="minorHAnsi"/>
          <w:shd w:val="clear" w:color="auto" w:fill="FFFFFF"/>
        </w:rPr>
        <w:t xml:space="preserve"> </w:t>
      </w:r>
      <w:r w:rsidRPr="00E80E9F">
        <w:rPr>
          <w:rFonts w:cstheme="minorHAnsi"/>
          <w:b/>
          <w:bCs/>
          <w:shd w:val="clear" w:color="auto" w:fill="FFFFFF"/>
        </w:rPr>
        <w:t xml:space="preserve">Solution: </w:t>
      </w:r>
      <w:r w:rsidRPr="00E80E9F">
        <w:rPr>
          <w:rFonts w:cstheme="minorHAnsi"/>
          <w:shd w:val="clear" w:color="auto" w:fill="FFFFFF"/>
        </w:rPr>
        <w:t>Upgrade to version 5.3.17+ (VMware</w:t>
      </w:r>
      <w:r w:rsidR="00BA7D75" w:rsidRPr="00E80E9F">
        <w:rPr>
          <w:rFonts w:cstheme="minorHAnsi"/>
          <w:shd w:val="clear" w:color="auto" w:fill="FFFFFF"/>
        </w:rPr>
        <w:t>, 2022</w:t>
      </w:r>
      <w:r w:rsidRPr="00E80E9F">
        <w:rPr>
          <w:rFonts w:cstheme="minorHAnsi"/>
          <w:shd w:val="clear" w:color="auto" w:fill="FFFFFF"/>
        </w:rPr>
        <w:t>).</w:t>
      </w:r>
    </w:p>
    <w:p w14:paraId="2D171108" w14:textId="3B146F22"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lastRenderedPageBreak/>
        <w:t xml:space="preserve">CVE-2022-22968: </w:t>
      </w:r>
      <w:r w:rsidRPr="00E80E9F">
        <w:rPr>
          <w:rFonts w:cstheme="minorHAnsi"/>
          <w:shd w:val="clear" w:color="auto" w:fill="FFFFFF"/>
        </w:rPr>
        <w:t>In Spring Framework version</w:t>
      </w:r>
      <w:r w:rsidR="00BA7D75" w:rsidRPr="00E80E9F">
        <w:rPr>
          <w:rFonts w:cstheme="minorHAnsi"/>
          <w:shd w:val="clear" w:color="auto" w:fill="FFFFFF"/>
        </w:rPr>
        <w:t xml:space="preserve"> </w:t>
      </w:r>
      <w:r w:rsidRPr="00E80E9F">
        <w:rPr>
          <w:rFonts w:cstheme="minorHAnsi"/>
          <w:shd w:val="clear" w:color="auto" w:fill="FFFFFF"/>
        </w:rPr>
        <w:t>5.3.18</w:t>
      </w:r>
      <w:r w:rsidR="004E77B4" w:rsidRPr="00E80E9F">
        <w:rPr>
          <w:rFonts w:cstheme="minorHAnsi"/>
          <w:shd w:val="clear" w:color="auto" w:fill="FFFFFF"/>
        </w:rPr>
        <w:t xml:space="preserve"> </w:t>
      </w:r>
      <w:r w:rsidRPr="00E80E9F">
        <w:rPr>
          <w:rFonts w:cstheme="minorHAnsi"/>
          <w:shd w:val="clear" w:color="auto" w:fill="FFFFFF"/>
        </w:rPr>
        <w:t xml:space="preserve">and older the patterns for disallowedFields on a DataBinder are case sensitive </w:t>
      </w:r>
      <w:r w:rsidR="004E77B4" w:rsidRPr="00E80E9F">
        <w:rPr>
          <w:rFonts w:cstheme="minorHAnsi"/>
          <w:shd w:val="clear" w:color="auto" w:fill="FFFFFF"/>
        </w:rPr>
        <w:t>meaning</w:t>
      </w:r>
      <w:r w:rsidRPr="00E80E9F">
        <w:rPr>
          <w:rFonts w:cstheme="minorHAnsi"/>
          <w:shd w:val="clear" w:color="auto" w:fill="FFFFFF"/>
        </w:rPr>
        <w:t xml:space="preserve"> a field is not effectively protected unless listed with both upper and lower case for the first character of the field, including upper and lower case for the first character of all nested fields within the property path</w:t>
      </w:r>
      <w:r w:rsidR="0089325C" w:rsidRPr="00E80E9F">
        <w:rPr>
          <w:rFonts w:cstheme="minorHAnsi"/>
          <w:shd w:val="clear" w:color="auto" w:fill="FFFFFF"/>
        </w:rPr>
        <w:t xml:space="preserve">. </w:t>
      </w:r>
      <w:r w:rsidRPr="00E80E9F">
        <w:rPr>
          <w:rFonts w:cstheme="minorHAnsi"/>
          <w:b/>
          <w:bCs/>
          <w:shd w:val="clear" w:color="auto" w:fill="FFFFFF"/>
        </w:rPr>
        <w:t xml:space="preserve">Solution: </w:t>
      </w:r>
      <w:r w:rsidRPr="00E80E9F">
        <w:rPr>
          <w:rFonts w:cstheme="minorHAnsi"/>
          <w:shd w:val="clear" w:color="auto" w:fill="FFFFFF"/>
        </w:rPr>
        <w:t xml:space="preserve">Upgrade to </w:t>
      </w:r>
      <w:r w:rsidR="007002FE" w:rsidRPr="00E80E9F">
        <w:rPr>
          <w:rFonts w:cstheme="minorHAnsi"/>
          <w:shd w:val="clear" w:color="auto" w:fill="FFFFFF"/>
        </w:rPr>
        <w:t xml:space="preserve">newer </w:t>
      </w:r>
      <w:r w:rsidRPr="00E80E9F">
        <w:rPr>
          <w:rFonts w:cstheme="minorHAnsi"/>
          <w:shd w:val="clear" w:color="auto" w:fill="FFFFFF"/>
        </w:rPr>
        <w:t xml:space="preserve">version (VMware 2022). </w:t>
      </w:r>
    </w:p>
    <w:p w14:paraId="68F5206B" w14:textId="12988EED"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CVE-2021-22060</w:t>
      </w:r>
      <w:r w:rsidR="00715403" w:rsidRPr="00E80E9F">
        <w:rPr>
          <w:rFonts w:cstheme="minorHAnsi"/>
        </w:rPr>
        <w:t xml:space="preserve">, </w:t>
      </w:r>
      <w:r w:rsidR="00715403" w:rsidRPr="00E80E9F">
        <w:rPr>
          <w:rFonts w:cstheme="minorHAnsi"/>
          <w:b/>
          <w:bCs/>
        </w:rPr>
        <w:t>CVE-2021-22096</w:t>
      </w:r>
      <w:r w:rsidRPr="00E80E9F">
        <w:rPr>
          <w:rFonts w:cstheme="minorHAnsi"/>
          <w:b/>
          <w:bCs/>
        </w:rPr>
        <w:t xml:space="preserve">: </w:t>
      </w:r>
      <w:r w:rsidRPr="00E80E9F">
        <w:rPr>
          <w:rFonts w:cstheme="minorHAnsi"/>
          <w:shd w:val="clear" w:color="auto" w:fill="FFFFFF"/>
        </w:rPr>
        <w:t>In Spring Framework versions 5.3.13</w:t>
      </w:r>
      <w:r w:rsidR="007002FE" w:rsidRPr="00E80E9F">
        <w:rPr>
          <w:rFonts w:cstheme="minorHAnsi"/>
          <w:shd w:val="clear" w:color="auto" w:fill="FFFFFF"/>
        </w:rPr>
        <w:t xml:space="preserve"> </w:t>
      </w:r>
      <w:r w:rsidRPr="00E80E9F">
        <w:rPr>
          <w:rFonts w:cstheme="minorHAnsi"/>
          <w:shd w:val="clear" w:color="auto" w:fill="FFFFFF"/>
        </w:rPr>
        <w:t xml:space="preserve">and older it is possible for a user to provide malicious input </w:t>
      </w:r>
      <w:r w:rsidR="007002FE" w:rsidRPr="00E80E9F">
        <w:rPr>
          <w:rFonts w:cstheme="minorHAnsi"/>
          <w:shd w:val="clear" w:color="auto" w:fill="FFFFFF"/>
        </w:rPr>
        <w:t>causing</w:t>
      </w:r>
      <w:r w:rsidRPr="00E80E9F">
        <w:rPr>
          <w:rFonts w:cstheme="minorHAnsi"/>
          <w:shd w:val="clear" w:color="auto" w:fill="FFFFFF"/>
        </w:rPr>
        <w:t xml:space="preserve"> the insertion of additional log entries</w:t>
      </w:r>
      <w:r w:rsidR="00715403" w:rsidRPr="00E80E9F">
        <w:rPr>
          <w:rFonts w:cstheme="minorHAnsi"/>
          <w:shd w:val="clear" w:color="auto" w:fill="FFFFFF"/>
        </w:rPr>
        <w:t xml:space="preserve">. </w:t>
      </w:r>
      <w:r w:rsidRPr="00E80E9F">
        <w:rPr>
          <w:rFonts w:cstheme="minorHAnsi"/>
          <w:b/>
          <w:bCs/>
          <w:shd w:val="clear" w:color="auto" w:fill="FFFFFF"/>
        </w:rPr>
        <w:t xml:space="preserve">Solution: </w:t>
      </w:r>
      <w:r w:rsidRPr="00E80E9F">
        <w:rPr>
          <w:rFonts w:cstheme="minorHAnsi"/>
          <w:shd w:val="clear" w:color="auto" w:fill="FFFFFF"/>
        </w:rPr>
        <w:t>Upgrade to version 5.3.13 (VMware, 2022).</w:t>
      </w:r>
    </w:p>
    <w:p w14:paraId="018A17CC" w14:textId="20AA4795" w:rsidR="0063111F" w:rsidRPr="00E80E9F" w:rsidRDefault="0063111F" w:rsidP="0063111F">
      <w:pPr>
        <w:pStyle w:val="ListParagraph"/>
        <w:numPr>
          <w:ilvl w:val="0"/>
          <w:numId w:val="13"/>
        </w:numPr>
        <w:spacing w:after="160" w:line="256" w:lineRule="auto"/>
        <w:rPr>
          <w:rFonts w:cstheme="minorHAnsi"/>
          <w:b/>
          <w:bCs/>
        </w:rPr>
      </w:pPr>
      <w:r w:rsidRPr="00E80E9F">
        <w:rPr>
          <w:rFonts w:cstheme="minorHAnsi"/>
          <w:b/>
          <w:bCs/>
        </w:rPr>
        <w:t xml:space="preserve">Spring-boot-2.2.4.RELEASE.jar: </w:t>
      </w:r>
      <w:r w:rsidRPr="00E80E9F">
        <w:rPr>
          <w:rFonts w:cstheme="minorHAnsi"/>
        </w:rPr>
        <w:t>Spring Boot</w:t>
      </w:r>
      <w:r w:rsidR="00DE330A" w:rsidRPr="00E80E9F">
        <w:rPr>
          <w:rFonts w:cstheme="minorHAnsi"/>
        </w:rPr>
        <w:t xml:space="preserve"> </w:t>
      </w:r>
      <w:r w:rsidR="00DE330A" w:rsidRPr="00E80E9F">
        <w:rPr>
          <w:rFonts w:eastAsia="Times New Roman" w:cstheme="minorHAnsi"/>
        </w:rPr>
        <w:t>See dependency in Pom file bellow.</w:t>
      </w:r>
    </w:p>
    <w:p w14:paraId="03F4868A" w14:textId="0D8E6CFF" w:rsidR="00DE330A" w:rsidRPr="00E80E9F" w:rsidRDefault="00DE330A" w:rsidP="0063111F">
      <w:pPr>
        <w:pStyle w:val="ListParagraph"/>
        <w:numPr>
          <w:ilvl w:val="0"/>
          <w:numId w:val="13"/>
        </w:numPr>
        <w:spacing w:after="160" w:line="256" w:lineRule="auto"/>
        <w:rPr>
          <w:rFonts w:cstheme="minorHAnsi"/>
          <w:b/>
          <w:bCs/>
        </w:rPr>
      </w:pPr>
      <w:r w:rsidRPr="00E80E9F">
        <w:rPr>
          <w:rFonts w:cstheme="minorHAnsi"/>
          <w:noProof/>
        </w:rPr>
        <w:drawing>
          <wp:inline distT="0" distB="0" distL="0" distR="0" wp14:anchorId="2BF826F0" wp14:editId="69FA96C8">
            <wp:extent cx="5200650" cy="1028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0"/>
                    <a:stretch>
                      <a:fillRect/>
                    </a:stretch>
                  </pic:blipFill>
                  <pic:spPr>
                    <a:xfrm>
                      <a:off x="0" y="0"/>
                      <a:ext cx="5200650" cy="1028700"/>
                    </a:xfrm>
                    <a:prstGeom prst="rect">
                      <a:avLst/>
                    </a:prstGeom>
                  </pic:spPr>
                </pic:pic>
              </a:graphicData>
            </a:graphic>
          </wp:inline>
        </w:drawing>
      </w:r>
    </w:p>
    <w:p w14:paraId="29BFAFCC" w14:textId="0BD1C68D"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CVE-2022-27772: </w:t>
      </w:r>
      <w:r w:rsidRPr="00E80E9F">
        <w:rPr>
          <w:rFonts w:cstheme="minorHAnsi"/>
          <w:shd w:val="clear" w:color="auto" w:fill="FFFFFF"/>
        </w:rPr>
        <w:t>spring-boot versions prior to version v2.2.</w:t>
      </w:r>
      <w:proofErr w:type="gramStart"/>
      <w:r w:rsidRPr="00E80E9F">
        <w:rPr>
          <w:rFonts w:cstheme="minorHAnsi"/>
          <w:shd w:val="clear" w:color="auto" w:fill="FFFFFF"/>
        </w:rPr>
        <w:t>11.RELEASE</w:t>
      </w:r>
      <w:proofErr w:type="gramEnd"/>
      <w:r w:rsidRPr="00E80E9F">
        <w:rPr>
          <w:rFonts w:cstheme="minorHAnsi"/>
          <w:shd w:val="clear" w:color="auto" w:fill="FFFFFF"/>
        </w:rPr>
        <w:t xml:space="preserve"> was vulnerable to temporary directory hijacking.</w:t>
      </w:r>
      <w:r w:rsidR="00493193" w:rsidRPr="00E80E9F">
        <w:rPr>
          <w:rFonts w:cstheme="minorHAnsi"/>
          <w:shd w:val="clear" w:color="auto" w:fill="FFFFFF"/>
        </w:rPr>
        <w:t xml:space="preserve"> </w:t>
      </w:r>
      <w:r w:rsidRPr="00E80E9F">
        <w:rPr>
          <w:rFonts w:cstheme="minorHAnsi"/>
          <w:shd w:val="clear" w:color="auto" w:fill="FFFFFF"/>
        </w:rPr>
        <w:t xml:space="preserve">(MITRE, 03/30/2022). </w:t>
      </w:r>
      <w:r w:rsidRPr="00E80E9F">
        <w:rPr>
          <w:rFonts w:cstheme="minorHAnsi"/>
          <w:b/>
          <w:bCs/>
          <w:shd w:val="clear" w:color="auto" w:fill="FFFFFF"/>
        </w:rPr>
        <w:t xml:space="preserve">Solution:  </w:t>
      </w:r>
      <w:r w:rsidRPr="00E80E9F">
        <w:rPr>
          <w:rFonts w:cstheme="minorHAnsi"/>
          <w:shd w:val="clear" w:color="auto" w:fill="FFFFFF"/>
        </w:rPr>
        <w:t>Upgrade to version 2.2.</w:t>
      </w:r>
      <w:proofErr w:type="gramStart"/>
      <w:r w:rsidRPr="00E80E9F">
        <w:rPr>
          <w:rFonts w:cstheme="minorHAnsi"/>
          <w:shd w:val="clear" w:color="auto" w:fill="FFFFFF"/>
        </w:rPr>
        <w:t>11.R</w:t>
      </w:r>
      <w:r w:rsidR="003D7537" w:rsidRPr="00E80E9F">
        <w:rPr>
          <w:rFonts w:cstheme="minorHAnsi"/>
          <w:shd w:val="clear" w:color="auto" w:fill="FFFFFF"/>
        </w:rPr>
        <w:t>ELEASE</w:t>
      </w:r>
      <w:proofErr w:type="gramEnd"/>
      <w:r w:rsidRPr="00E80E9F">
        <w:rPr>
          <w:rFonts w:cstheme="minorHAnsi"/>
          <w:shd w:val="clear" w:color="auto" w:fill="FFFFFF"/>
        </w:rPr>
        <w:t xml:space="preserve"> (WhiteSource).</w:t>
      </w:r>
    </w:p>
    <w:p w14:paraId="39C7F1EA" w14:textId="77777777" w:rsidR="0063111F" w:rsidRPr="00E80E9F" w:rsidRDefault="0063111F" w:rsidP="0063111F">
      <w:pPr>
        <w:pStyle w:val="ListParagraph"/>
        <w:numPr>
          <w:ilvl w:val="0"/>
          <w:numId w:val="13"/>
        </w:numPr>
        <w:spacing w:after="160" w:line="256" w:lineRule="auto"/>
        <w:rPr>
          <w:rFonts w:cstheme="minorHAnsi"/>
          <w:b/>
          <w:bCs/>
        </w:rPr>
      </w:pPr>
      <w:r w:rsidRPr="00E80E9F">
        <w:rPr>
          <w:rFonts w:cstheme="minorHAnsi"/>
          <w:b/>
          <w:bCs/>
        </w:rPr>
        <w:t>Tomcat-embed-core-9.0.30.jar</w:t>
      </w:r>
    </w:p>
    <w:p w14:paraId="469863F4" w14:textId="77777777" w:rsidR="0063111F" w:rsidRPr="00E80E9F" w:rsidRDefault="0063111F" w:rsidP="0063111F">
      <w:pPr>
        <w:pStyle w:val="ListParagraph"/>
        <w:rPr>
          <w:rFonts w:cstheme="minorHAnsi"/>
          <w:b/>
          <w:bCs/>
        </w:rPr>
      </w:pPr>
      <w:r w:rsidRPr="00E80E9F">
        <w:rPr>
          <w:rFonts w:cstheme="minorHAnsi"/>
          <w:b/>
          <w:bCs/>
        </w:rPr>
        <w:t xml:space="preserve">Tomcat-embed-wbsocket-9.0.30.jar: </w:t>
      </w:r>
      <w:r w:rsidRPr="00E80E9F">
        <w:rPr>
          <w:rFonts w:cstheme="minorHAnsi"/>
        </w:rPr>
        <w:t>Core Tomcat implementation</w:t>
      </w:r>
    </w:p>
    <w:p w14:paraId="5F3F63CD" w14:textId="6E5C29D2"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CVE-2020-1938: </w:t>
      </w:r>
      <w:r w:rsidRPr="00E80E9F">
        <w:rPr>
          <w:rFonts w:cstheme="minorHAnsi"/>
          <w:shd w:val="clear" w:color="auto" w:fill="FFFFFF"/>
        </w:rPr>
        <w:t>Tomcat treats AJP connections as having higher trust than</w:t>
      </w:r>
      <w:r w:rsidR="00721D81" w:rsidRPr="00E80E9F">
        <w:rPr>
          <w:rFonts w:cstheme="minorHAnsi"/>
          <w:shd w:val="clear" w:color="auto" w:fill="FFFFFF"/>
        </w:rPr>
        <w:t xml:space="preserve"> </w:t>
      </w:r>
      <w:r w:rsidRPr="00E80E9F">
        <w:rPr>
          <w:rFonts w:cstheme="minorHAnsi"/>
          <w:shd w:val="clear" w:color="auto" w:fill="FFFFFF"/>
        </w:rPr>
        <w:t>a similar HTTP connection. If such connections are available to an attacker, they can be exploited. In Apache Tomcat shipped with an AJP Connector enabled by default that listened on all configured IP addresses</w:t>
      </w:r>
      <w:r w:rsidR="00721D81" w:rsidRPr="00E80E9F">
        <w:rPr>
          <w:rFonts w:cstheme="minorHAnsi"/>
          <w:shd w:val="clear" w:color="auto" w:fill="FFFFFF"/>
        </w:rPr>
        <w:t xml:space="preserve">. </w:t>
      </w:r>
      <w:r w:rsidRPr="00E80E9F">
        <w:rPr>
          <w:rFonts w:cstheme="minorHAnsi"/>
          <w:shd w:val="clear" w:color="auto" w:fill="FFFFFF"/>
        </w:rPr>
        <w:t>This vulnerability report identified a mechanism that allowed returning arbitrary files from anywhere in the web application</w:t>
      </w:r>
      <w:r w:rsidR="00BB3CB9" w:rsidRPr="00E80E9F">
        <w:rPr>
          <w:rFonts w:cstheme="minorHAnsi"/>
          <w:shd w:val="clear" w:color="auto" w:fill="FFFFFF"/>
        </w:rPr>
        <w:t xml:space="preserve"> and</w:t>
      </w:r>
      <w:r w:rsidRPr="00E80E9F">
        <w:rPr>
          <w:rFonts w:cstheme="minorHAnsi"/>
          <w:shd w:val="clear" w:color="auto" w:fill="FFFFFF"/>
        </w:rPr>
        <w:t xml:space="preserve"> processing any file in the web application as a JSP</w:t>
      </w:r>
      <w:r w:rsidR="00BB3CB9" w:rsidRPr="00E80E9F">
        <w:rPr>
          <w:rFonts w:cstheme="minorHAnsi"/>
          <w:shd w:val="clear" w:color="auto" w:fill="FFFFFF"/>
        </w:rPr>
        <w:t>.</w:t>
      </w:r>
      <w:r w:rsidRPr="00E80E9F">
        <w:rPr>
          <w:rFonts w:cstheme="minorHAnsi"/>
          <w:shd w:val="clear" w:color="auto" w:fill="FFFFFF"/>
        </w:rPr>
        <w:t xml:space="preserve"> Further, if the web application allowed file upload and stored those files within the web application then this, along with the ability to process a file as a JSP, made remote code execution possible</w:t>
      </w:r>
      <w:r w:rsidR="00BB3CB9" w:rsidRPr="00E80E9F">
        <w:rPr>
          <w:rFonts w:cstheme="minorHAnsi"/>
          <w:shd w:val="clear" w:color="auto" w:fill="FFFFFF"/>
        </w:rPr>
        <w:t xml:space="preserve">. </w:t>
      </w:r>
      <w:r w:rsidRPr="00E80E9F">
        <w:rPr>
          <w:rFonts w:cstheme="minorHAnsi"/>
          <w:b/>
          <w:bCs/>
          <w:shd w:val="clear" w:color="auto" w:fill="FFFFFF"/>
        </w:rPr>
        <w:t xml:space="preserve">Solution: </w:t>
      </w:r>
      <w:r w:rsidRPr="00E80E9F">
        <w:rPr>
          <w:rFonts w:cstheme="minorHAnsi"/>
          <w:shd w:val="clear" w:color="auto" w:fill="FFFFFF"/>
        </w:rPr>
        <w:t xml:space="preserve">Update to version </w:t>
      </w:r>
      <w:r w:rsidR="001D7E65" w:rsidRPr="00E80E9F">
        <w:rPr>
          <w:rFonts w:cstheme="minorHAnsi"/>
          <w:shd w:val="clear" w:color="auto" w:fill="FFFFFF"/>
        </w:rPr>
        <w:t>9.0.31 (</w:t>
      </w:r>
      <w:r w:rsidR="00C96484" w:rsidRPr="00E80E9F">
        <w:rPr>
          <w:rFonts w:cstheme="minorHAnsi"/>
          <w:shd w:val="clear" w:color="auto" w:fill="FFFFFF"/>
        </w:rPr>
        <w:t>Apache Software Foundation, 02/24/2020).</w:t>
      </w:r>
    </w:p>
    <w:p w14:paraId="1DE49959" w14:textId="6FE99092"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CVE-2020-11996: </w:t>
      </w:r>
      <w:r w:rsidRPr="00E80E9F">
        <w:rPr>
          <w:rFonts w:cstheme="minorHAnsi"/>
          <w:shd w:val="clear" w:color="auto" w:fill="FFFFFF"/>
        </w:rPr>
        <w:t xml:space="preserve">A specially crafted sequence of HTTP/2 requests sent to Apache Tomcat could trigger high CPU usage for several seconds. If a sufficient number of such requests were made on concurrent HTTP/2 connections, the server could become unresponsive (Apache Software Foundation, 06/26/2020). </w:t>
      </w:r>
      <w:r w:rsidRPr="00E80E9F">
        <w:rPr>
          <w:rFonts w:cstheme="minorHAnsi"/>
          <w:b/>
          <w:bCs/>
          <w:shd w:val="clear" w:color="auto" w:fill="FFFFFF"/>
        </w:rPr>
        <w:t xml:space="preserve">Solution:  </w:t>
      </w:r>
      <w:r w:rsidRPr="00E80E9F">
        <w:rPr>
          <w:rFonts w:cstheme="minorHAnsi"/>
          <w:shd w:val="clear" w:color="auto" w:fill="FFFFFF"/>
        </w:rPr>
        <w:t>Upgrade to Apache Tomcat 10.0.0-M6 or later (Thomas, 2020).</w:t>
      </w:r>
    </w:p>
    <w:p w14:paraId="65DBB80E" w14:textId="2FDA9742"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CVE-2020-13934: </w:t>
      </w:r>
      <w:r w:rsidRPr="00E80E9F">
        <w:rPr>
          <w:rFonts w:cstheme="minorHAnsi"/>
          <w:shd w:val="clear" w:color="auto" w:fill="FFFFFF"/>
        </w:rPr>
        <w:t xml:space="preserve">An h2c direct connection to Apache Tomcat did not release the HTTP/1.1 processor after the upgrade to HTTP/2. If a sufficient number of such requests were made, an OutOfMemoryException could occur leading to a denial of service (Apache Software Foundation, 07/14/2020). </w:t>
      </w:r>
      <w:r w:rsidRPr="00E80E9F">
        <w:rPr>
          <w:rFonts w:cstheme="minorHAnsi"/>
          <w:b/>
          <w:bCs/>
          <w:shd w:val="clear" w:color="auto" w:fill="FFFFFF"/>
        </w:rPr>
        <w:t xml:space="preserve">Solution: </w:t>
      </w:r>
      <w:r w:rsidRPr="00E80E9F">
        <w:rPr>
          <w:rFonts w:cstheme="minorHAnsi"/>
          <w:shd w:val="clear" w:color="auto" w:fill="FFFFFF"/>
        </w:rPr>
        <w:t>Upgrade to Apache Tomcat 10.0.0-M7 or later (Thomas, 2020).</w:t>
      </w:r>
    </w:p>
    <w:p w14:paraId="3930F14A" w14:textId="080291C9"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CVE-2020-13935: </w:t>
      </w:r>
      <w:r w:rsidRPr="00E80E9F">
        <w:rPr>
          <w:rFonts w:cstheme="minorHAnsi"/>
          <w:shd w:val="clear" w:color="auto" w:fill="FFFFFF"/>
        </w:rPr>
        <w:t>The payload length in a WebSocket frame was not correctly validated in Apache Tomcat 9.0.0.M1 to 9.0.36</w:t>
      </w:r>
      <w:r w:rsidR="00D53BD2" w:rsidRPr="00E80E9F">
        <w:rPr>
          <w:rFonts w:cstheme="minorHAnsi"/>
          <w:shd w:val="clear" w:color="auto" w:fill="FFFFFF"/>
        </w:rPr>
        <w:t xml:space="preserve">. </w:t>
      </w:r>
      <w:r w:rsidRPr="00E80E9F">
        <w:rPr>
          <w:rFonts w:cstheme="minorHAnsi"/>
          <w:shd w:val="clear" w:color="auto" w:fill="FFFFFF"/>
        </w:rPr>
        <w:t xml:space="preserve">Invalid payload lengths could trigger an infinite loop. Multiple requests with invalid payload lengths could lead to a denial of service (Apache Software Foundation, 07/14/2020). </w:t>
      </w:r>
      <w:r w:rsidRPr="00E80E9F">
        <w:rPr>
          <w:rFonts w:cstheme="minorHAnsi"/>
          <w:b/>
          <w:bCs/>
          <w:shd w:val="clear" w:color="auto" w:fill="FFFFFF"/>
        </w:rPr>
        <w:t xml:space="preserve">Solution: </w:t>
      </w:r>
      <w:r w:rsidRPr="00E80E9F">
        <w:rPr>
          <w:rFonts w:cstheme="minorHAnsi"/>
          <w:shd w:val="clear" w:color="auto" w:fill="FFFFFF"/>
        </w:rPr>
        <w:t>Upgrade to Apache Tomcat 10.0.0-M7 or later (Thomas, 2020).</w:t>
      </w:r>
    </w:p>
    <w:p w14:paraId="25A5758E" w14:textId="0E4CB579"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lastRenderedPageBreak/>
        <w:t xml:space="preserve">CVE-2020-17527: </w:t>
      </w:r>
      <w:r w:rsidRPr="00E80E9F">
        <w:rPr>
          <w:rFonts w:cstheme="minorHAnsi"/>
          <w:shd w:val="clear" w:color="auto" w:fill="FFFFFF"/>
        </w:rPr>
        <w:t>Apache Tomcat</w:t>
      </w:r>
      <w:r w:rsidR="00AB55D1" w:rsidRPr="00E80E9F">
        <w:rPr>
          <w:rFonts w:cstheme="minorHAnsi"/>
          <w:shd w:val="clear" w:color="auto" w:fill="FFFFFF"/>
        </w:rPr>
        <w:t xml:space="preserve"> </w:t>
      </w:r>
      <w:r w:rsidRPr="00E80E9F">
        <w:rPr>
          <w:rFonts w:cstheme="minorHAnsi"/>
          <w:shd w:val="clear" w:color="auto" w:fill="FFFFFF"/>
        </w:rPr>
        <w:t xml:space="preserve">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 (Apache Software Foundation, 12/03/2020). </w:t>
      </w:r>
      <w:r w:rsidRPr="00E80E9F">
        <w:rPr>
          <w:rFonts w:cstheme="minorHAnsi"/>
          <w:b/>
          <w:bCs/>
          <w:shd w:val="clear" w:color="auto" w:fill="FFFFFF"/>
        </w:rPr>
        <w:t xml:space="preserve">Solution: </w:t>
      </w:r>
      <w:r w:rsidRPr="00E80E9F">
        <w:rPr>
          <w:rFonts w:cstheme="minorHAnsi"/>
          <w:shd w:val="clear" w:color="auto" w:fill="FFFFFF"/>
        </w:rPr>
        <w:t>Upgrade to Apache Tomcat 10.0.0-M10 or later (Thomas, 2020).</w:t>
      </w:r>
    </w:p>
    <w:p w14:paraId="579BA1F9" w14:textId="23E11E1B"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CVE-2021-25122: </w:t>
      </w:r>
      <w:r w:rsidRPr="00E80E9F">
        <w:rPr>
          <w:rFonts w:cstheme="minorHAnsi"/>
          <w:shd w:val="clear" w:color="auto" w:fill="FFFFFF"/>
        </w:rPr>
        <w:t xml:space="preserve">When responding to new h2c connection requests, Apache Tomcat could duplicate request headers and a limited amount of request body from one request to another meaning user A and user B could both see the results of user A's request. (Apache Software Foundation, 03/01/2021). </w:t>
      </w:r>
      <w:r w:rsidRPr="00E80E9F">
        <w:rPr>
          <w:rFonts w:cstheme="minorHAnsi"/>
          <w:b/>
          <w:bCs/>
          <w:shd w:val="clear" w:color="auto" w:fill="FFFFFF"/>
        </w:rPr>
        <w:t xml:space="preserve">Solution: </w:t>
      </w:r>
      <w:r w:rsidRPr="00E80E9F">
        <w:rPr>
          <w:rFonts w:cstheme="minorHAnsi"/>
          <w:shd w:val="clear" w:color="auto" w:fill="FFFFFF"/>
        </w:rPr>
        <w:t>Upgrade to Apache Tomcat 10.0.2 or later (Thomas, 2021).</w:t>
      </w:r>
    </w:p>
    <w:p w14:paraId="08A1C20D" w14:textId="0E350A84"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CVE-2021-41079: </w:t>
      </w:r>
      <w:r w:rsidRPr="00E80E9F">
        <w:rPr>
          <w:rFonts w:cstheme="minorHAnsi"/>
          <w:shd w:val="clear" w:color="auto" w:fill="FFFFFF"/>
        </w:rPr>
        <w:t xml:space="preserve">Apache Tomcat </w:t>
      </w:r>
      <w:r w:rsidR="00C52C81" w:rsidRPr="00E80E9F">
        <w:rPr>
          <w:rFonts w:cstheme="minorHAnsi"/>
          <w:shd w:val="clear" w:color="auto" w:fill="FFFFFF"/>
        </w:rPr>
        <w:t>does</w:t>
      </w:r>
      <w:r w:rsidRPr="00E80E9F">
        <w:rPr>
          <w:rFonts w:cstheme="minorHAnsi"/>
          <w:shd w:val="clear" w:color="auto" w:fill="FFFFFF"/>
        </w:rPr>
        <w:t xml:space="preserve"> not properly validate incoming TLS packets. When Tomcat was configured to use NIO+OpenSSL or NIO2+OpenSSL for TLS, a specially crafted packet could be used to trigger an infinite loop resulting in a denial of service (Apache Software Foundation, 09/16/2021). </w:t>
      </w:r>
      <w:r w:rsidRPr="00E80E9F">
        <w:rPr>
          <w:rFonts w:cstheme="minorHAnsi"/>
          <w:b/>
          <w:bCs/>
          <w:shd w:val="clear" w:color="auto" w:fill="FFFFFF"/>
        </w:rPr>
        <w:t xml:space="preserve">Solution: </w:t>
      </w:r>
      <w:r w:rsidRPr="00E80E9F">
        <w:rPr>
          <w:rFonts w:cstheme="minorHAnsi"/>
          <w:shd w:val="clear" w:color="auto" w:fill="FFFFFF"/>
        </w:rPr>
        <w:t>Upgrade to Apache Tomcat 10.0.4 or later (Thomas, 2021).</w:t>
      </w:r>
    </w:p>
    <w:p w14:paraId="409E121D" w14:textId="67A7EE07"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CVE-2021-42340:  </w:t>
      </w:r>
      <w:r w:rsidRPr="00E80E9F">
        <w:rPr>
          <w:rFonts w:cstheme="minorHAnsi"/>
        </w:rPr>
        <w:t>The fix for bug 63362 introduced a memory leak. The object introduced to collect metrics for HTTP upgrade connections was not released for WebSocket connections once the connection was closed</w:t>
      </w:r>
      <w:r w:rsidR="00C52C81" w:rsidRPr="00E80E9F">
        <w:rPr>
          <w:rFonts w:cstheme="minorHAnsi"/>
        </w:rPr>
        <w:t xml:space="preserve">. This </w:t>
      </w:r>
      <w:r w:rsidRPr="00E80E9F">
        <w:rPr>
          <w:rFonts w:cstheme="minorHAnsi"/>
        </w:rPr>
        <w:t>could lead to a denial of service via an OutOfMemoryError (Apache Software Foundation, 10/14/2021)</w:t>
      </w:r>
      <w:r w:rsidRPr="00E80E9F">
        <w:rPr>
          <w:rFonts w:cstheme="minorHAnsi"/>
          <w:shd w:val="clear" w:color="auto" w:fill="FFFFFF"/>
        </w:rPr>
        <w:t xml:space="preserve">. </w:t>
      </w:r>
      <w:r w:rsidRPr="00E80E9F">
        <w:rPr>
          <w:rFonts w:cstheme="minorHAnsi"/>
          <w:b/>
          <w:bCs/>
          <w:shd w:val="clear" w:color="auto" w:fill="FFFFFF"/>
        </w:rPr>
        <w:t xml:space="preserve">Solution: </w:t>
      </w:r>
      <w:r w:rsidRPr="00E80E9F">
        <w:rPr>
          <w:rFonts w:cstheme="minorHAnsi"/>
          <w:shd w:val="clear" w:color="auto" w:fill="FFFFFF"/>
        </w:rPr>
        <w:t>Upgrade to Apache Tomcat 10.0.0-M5 or later (Thomas, 2021).</w:t>
      </w:r>
    </w:p>
    <w:p w14:paraId="0B29AE84" w14:textId="15E5AF86"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CVE-2020-9484</w:t>
      </w:r>
      <w:r w:rsidR="009C3D0D" w:rsidRPr="00E80E9F">
        <w:rPr>
          <w:rFonts w:cstheme="minorHAnsi"/>
        </w:rPr>
        <w:t xml:space="preserve">, </w:t>
      </w:r>
      <w:r w:rsidR="009C3D0D" w:rsidRPr="00E80E9F">
        <w:rPr>
          <w:rFonts w:cstheme="minorHAnsi"/>
          <w:b/>
          <w:bCs/>
        </w:rPr>
        <w:t>CVE-2021-25329</w:t>
      </w:r>
      <w:r w:rsidRPr="00E80E9F">
        <w:rPr>
          <w:rFonts w:cstheme="minorHAnsi"/>
          <w:b/>
          <w:bCs/>
        </w:rPr>
        <w:t xml:space="preserve">: </w:t>
      </w:r>
      <w:r w:rsidR="00C52C81" w:rsidRPr="00E80E9F">
        <w:rPr>
          <w:rFonts w:cstheme="minorHAnsi"/>
          <w:shd w:val="clear" w:color="auto" w:fill="FFFFFF"/>
        </w:rPr>
        <w:t>An</w:t>
      </w:r>
      <w:r w:rsidRPr="00E80E9F">
        <w:rPr>
          <w:rFonts w:cstheme="minorHAnsi"/>
          <w:shd w:val="clear" w:color="auto" w:fill="FFFFFF"/>
        </w:rPr>
        <w:t xml:space="preserve"> attacker is able to control the contents and name of a file on the server</w:t>
      </w:r>
      <w:r w:rsidR="00DA61D6" w:rsidRPr="00E80E9F">
        <w:rPr>
          <w:rFonts w:cstheme="minorHAnsi"/>
          <w:shd w:val="clear" w:color="auto" w:fill="FFFFFF"/>
        </w:rPr>
        <w:t>,</w:t>
      </w:r>
      <w:r w:rsidRPr="00E80E9F">
        <w:rPr>
          <w:rFonts w:cstheme="minorHAnsi"/>
          <w:shd w:val="clear" w:color="auto" w:fill="FFFFFF"/>
        </w:rPr>
        <w:t xml:space="preserve"> the server is configured to use the </w:t>
      </w:r>
      <w:r w:rsidR="00DA61D6" w:rsidRPr="00E80E9F">
        <w:rPr>
          <w:rFonts w:cstheme="minorHAnsi"/>
          <w:shd w:val="clear" w:color="auto" w:fill="FFFFFF"/>
        </w:rPr>
        <w:t>PersistenceManager</w:t>
      </w:r>
      <w:r w:rsidRPr="00E80E9F">
        <w:rPr>
          <w:rFonts w:cstheme="minorHAnsi"/>
          <w:shd w:val="clear" w:color="auto" w:fill="FFFFFF"/>
        </w:rPr>
        <w:t xml:space="preserve"> with a FileStore</w:t>
      </w:r>
      <w:r w:rsidR="00DA61D6" w:rsidRPr="00E80E9F">
        <w:rPr>
          <w:rFonts w:cstheme="minorHAnsi"/>
          <w:shd w:val="clear" w:color="auto" w:fill="FFFFFF"/>
        </w:rPr>
        <w:t xml:space="preserve">,  </w:t>
      </w:r>
      <w:r w:rsidRPr="00E80E9F">
        <w:rPr>
          <w:rFonts w:cstheme="minorHAnsi"/>
          <w:shd w:val="clear" w:color="auto" w:fill="FFFFFF"/>
        </w:rPr>
        <w:t xml:space="preserve">the </w:t>
      </w:r>
      <w:r w:rsidR="00DA61D6" w:rsidRPr="00E80E9F">
        <w:rPr>
          <w:rFonts w:cstheme="minorHAnsi"/>
          <w:shd w:val="clear" w:color="auto" w:fill="FFFFFF"/>
        </w:rPr>
        <w:t>PersistenceManager</w:t>
      </w:r>
      <w:r w:rsidRPr="00E80E9F">
        <w:rPr>
          <w:rFonts w:cstheme="minorHAnsi"/>
          <w:shd w:val="clear" w:color="auto" w:fill="FFFFFF"/>
        </w:rPr>
        <w:t xml:space="preserve"> is configured with sessionAttributeValueClassNameFilter="null" or a sufficiently lax filter to allow the attacker provided object to be deserialized</w:t>
      </w:r>
      <w:r w:rsidR="00DA61D6" w:rsidRPr="00E80E9F">
        <w:rPr>
          <w:rFonts w:cstheme="minorHAnsi"/>
          <w:shd w:val="clear" w:color="auto" w:fill="FFFFFF"/>
        </w:rPr>
        <w:t>, and</w:t>
      </w:r>
      <w:r w:rsidRPr="00E80E9F">
        <w:rPr>
          <w:rFonts w:cstheme="minorHAnsi"/>
          <w:shd w:val="clear" w:color="auto" w:fill="FFFFFF"/>
        </w:rPr>
        <w:t xml:space="preserve">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w:t>
      </w:r>
      <w:r w:rsidR="009C3D0D" w:rsidRPr="00E80E9F">
        <w:rPr>
          <w:rFonts w:cstheme="minorHAnsi"/>
          <w:shd w:val="clear" w:color="auto" w:fill="FFFFFF"/>
        </w:rPr>
        <w:t xml:space="preserve"> </w:t>
      </w:r>
      <w:r w:rsidRPr="00E80E9F">
        <w:rPr>
          <w:rFonts w:cstheme="minorHAnsi"/>
          <w:shd w:val="clear" w:color="auto" w:fill="FFFFFF"/>
        </w:rPr>
        <w:t xml:space="preserve">must be true for the attack to succeed (Apache Software Foundation, 05/20/2020).  </w:t>
      </w:r>
      <w:r w:rsidRPr="00E80E9F">
        <w:rPr>
          <w:rFonts w:cstheme="minorHAnsi"/>
          <w:b/>
          <w:bCs/>
          <w:shd w:val="clear" w:color="auto" w:fill="FFFFFF"/>
        </w:rPr>
        <w:t xml:space="preserve">Solution: </w:t>
      </w:r>
      <w:r w:rsidRPr="00E80E9F">
        <w:rPr>
          <w:rFonts w:cstheme="minorHAnsi"/>
          <w:shd w:val="clear" w:color="auto" w:fill="FFFFFF"/>
        </w:rPr>
        <w:t>Upgrade to Apache Tomcat 10.0.0-M5 or later (Thomas, 2020).</w:t>
      </w:r>
    </w:p>
    <w:p w14:paraId="2469CE7A" w14:textId="0B5EC873"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CVE-2021-30640: </w:t>
      </w:r>
      <w:r w:rsidRPr="00E80E9F">
        <w:rPr>
          <w:rFonts w:cstheme="minorHAnsi"/>
          <w:shd w:val="clear" w:color="auto" w:fill="FFFFFF"/>
        </w:rPr>
        <w:t xml:space="preserve">A vulnerability in the JNDI Realm of Apache Tomcat allows an attacker to authenticate using variations of a valid </w:t>
      </w:r>
      <w:r w:rsidR="004D3DD1" w:rsidRPr="00E80E9F">
        <w:rPr>
          <w:rFonts w:cstheme="minorHAnsi"/>
          <w:shd w:val="clear" w:color="auto" w:fill="FFFFFF"/>
        </w:rPr>
        <w:t>username</w:t>
      </w:r>
      <w:r w:rsidRPr="00E80E9F">
        <w:rPr>
          <w:rFonts w:cstheme="minorHAnsi"/>
          <w:shd w:val="clear" w:color="auto" w:fill="FFFFFF"/>
        </w:rPr>
        <w:t xml:space="preserve"> and/or to bypass some of the protection provided by the LockOut Realm. (Apache Software Foundation, 07/12/2021).</w:t>
      </w:r>
      <w:r w:rsidRPr="00E80E9F">
        <w:rPr>
          <w:rFonts w:cstheme="minorHAnsi"/>
          <w:b/>
          <w:bCs/>
          <w:shd w:val="clear" w:color="auto" w:fill="FFFFFF"/>
        </w:rPr>
        <w:t xml:space="preserve"> Solution: </w:t>
      </w:r>
      <w:r w:rsidRPr="00E80E9F">
        <w:rPr>
          <w:rFonts w:cstheme="minorHAnsi"/>
          <w:shd w:val="clear" w:color="auto" w:fill="FFFFFF"/>
        </w:rPr>
        <w:t>Upgrade to Apache Tomcat 10.0.6 or later (Thomas, 2021).</w:t>
      </w:r>
    </w:p>
    <w:p w14:paraId="0A22F3F8" w14:textId="04FB74B9"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CVE-2021-2422: </w:t>
      </w:r>
      <w:r w:rsidRPr="00E80E9F">
        <w:rPr>
          <w:rFonts w:cstheme="minorHAnsi"/>
          <w:shd w:val="clear" w:color="auto" w:fill="FFFFFF"/>
        </w:rPr>
        <w:t xml:space="preserve">When serving resources from a network location using the NTFS file system, Apache Tomcat </w:t>
      </w:r>
      <w:r w:rsidR="004E5149" w:rsidRPr="00E80E9F">
        <w:rPr>
          <w:rFonts w:cstheme="minorHAnsi"/>
          <w:shd w:val="clear" w:color="auto" w:fill="FFFFFF"/>
        </w:rPr>
        <w:t xml:space="preserve">was </w:t>
      </w:r>
      <w:r w:rsidRPr="00E80E9F">
        <w:rPr>
          <w:rFonts w:cstheme="minorHAnsi"/>
          <w:shd w:val="clear" w:color="auto" w:fill="FFFFFF"/>
        </w:rPr>
        <w:t xml:space="preserve">susceptible to JSP source code disclosure in some configurations. The root cause was the unexpected </w:t>
      </w:r>
      <w:r w:rsidR="004E5149" w:rsidRPr="00E80E9F">
        <w:rPr>
          <w:rFonts w:cstheme="minorHAnsi"/>
          <w:shd w:val="clear" w:color="auto" w:fill="FFFFFF"/>
        </w:rPr>
        <w:t>behavior</w:t>
      </w:r>
      <w:r w:rsidRPr="00E80E9F">
        <w:rPr>
          <w:rFonts w:cstheme="minorHAnsi"/>
          <w:shd w:val="clear" w:color="auto" w:fill="FFFFFF"/>
        </w:rPr>
        <w:t xml:space="preserve"> of the JRE API File.getCanonicalPath() which in turn was caused by the inconsistent </w:t>
      </w:r>
      <w:r w:rsidR="004E5149" w:rsidRPr="00E80E9F">
        <w:rPr>
          <w:rFonts w:cstheme="minorHAnsi"/>
          <w:shd w:val="clear" w:color="auto" w:fill="FFFFFF"/>
        </w:rPr>
        <w:t>behavior</w:t>
      </w:r>
      <w:r w:rsidRPr="00E80E9F">
        <w:rPr>
          <w:rFonts w:cstheme="minorHAnsi"/>
          <w:shd w:val="clear" w:color="auto" w:fill="FFFFFF"/>
        </w:rPr>
        <w:t xml:space="preserve"> of the Windows API in some circumstances (</w:t>
      </w:r>
      <w:r w:rsidR="004E5149" w:rsidRPr="00E80E9F">
        <w:rPr>
          <w:rFonts w:cstheme="minorHAnsi"/>
          <w:shd w:val="clear" w:color="auto" w:fill="FFFFFF"/>
        </w:rPr>
        <w:t>Apache</w:t>
      </w:r>
      <w:r w:rsidRPr="00E80E9F">
        <w:rPr>
          <w:rFonts w:cstheme="minorHAnsi"/>
          <w:shd w:val="clear" w:color="auto" w:fill="FFFFFF"/>
        </w:rPr>
        <w:t xml:space="preserve"> Software Foundation, 01/14/2021). </w:t>
      </w:r>
      <w:r w:rsidRPr="00E80E9F">
        <w:rPr>
          <w:rFonts w:cstheme="minorHAnsi"/>
          <w:b/>
          <w:bCs/>
          <w:shd w:val="clear" w:color="auto" w:fill="FFFFFF"/>
        </w:rPr>
        <w:t xml:space="preserve">Solution: </w:t>
      </w:r>
      <w:r w:rsidRPr="00E80E9F">
        <w:rPr>
          <w:rFonts w:cstheme="minorHAnsi"/>
          <w:shd w:val="clear" w:color="auto" w:fill="FFFFFF"/>
        </w:rPr>
        <w:t>Upgrade to Apache Tomcat 10.0.0-M10 or later (Thomas, 2021).</w:t>
      </w:r>
    </w:p>
    <w:p w14:paraId="79F615CE" w14:textId="118C679C"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 xml:space="preserve">CVE-2021-33037: </w:t>
      </w:r>
      <w:r w:rsidRPr="00E80E9F">
        <w:rPr>
          <w:rFonts w:cstheme="minorHAnsi"/>
          <w:shd w:val="clear" w:color="auto" w:fill="FFFFFF"/>
        </w:rPr>
        <w:t>Apache Tomcat did not correctly parse the HTTP transfer-encoding request header in some circumstances leading to the possibility to request smuggling when used with a reverse proxy. Specifically</w:t>
      </w:r>
      <w:r w:rsidR="004E5149" w:rsidRPr="00E80E9F">
        <w:rPr>
          <w:rFonts w:cstheme="minorHAnsi"/>
          <w:shd w:val="clear" w:color="auto" w:fill="FFFFFF"/>
        </w:rPr>
        <w:t>,</w:t>
      </w:r>
      <w:r w:rsidRPr="00E80E9F">
        <w:rPr>
          <w:rFonts w:cstheme="minorHAnsi"/>
          <w:shd w:val="clear" w:color="auto" w:fill="FFFFFF"/>
        </w:rPr>
        <w:t xml:space="preserve"> Tomcat incorrectly ignored the transfer encoding header if the client declared it would only accept an HTTP/1.0 response</w:t>
      </w:r>
      <w:r w:rsidR="004E5149" w:rsidRPr="00E80E9F">
        <w:rPr>
          <w:rFonts w:cstheme="minorHAnsi"/>
          <w:shd w:val="clear" w:color="auto" w:fill="FFFFFF"/>
        </w:rPr>
        <w:t>,</w:t>
      </w:r>
      <w:r w:rsidRPr="00E80E9F">
        <w:rPr>
          <w:rFonts w:cstheme="minorHAnsi"/>
          <w:shd w:val="clear" w:color="auto" w:fill="FFFFFF"/>
        </w:rPr>
        <w:t xml:space="preserve"> </w:t>
      </w:r>
      <w:r w:rsidRPr="00E80E9F">
        <w:rPr>
          <w:rFonts w:cstheme="minorHAnsi"/>
          <w:shd w:val="clear" w:color="auto" w:fill="FFFFFF"/>
        </w:rPr>
        <w:lastRenderedPageBreak/>
        <w:t xml:space="preserve">Tomcat </w:t>
      </w:r>
      <w:r w:rsidR="004E5149" w:rsidRPr="00E80E9F">
        <w:rPr>
          <w:rFonts w:cstheme="minorHAnsi"/>
          <w:shd w:val="clear" w:color="auto" w:fill="FFFFFF"/>
        </w:rPr>
        <w:t>honored</w:t>
      </w:r>
      <w:r w:rsidRPr="00E80E9F">
        <w:rPr>
          <w:rFonts w:cstheme="minorHAnsi"/>
          <w:shd w:val="clear" w:color="auto" w:fill="FFFFFF"/>
        </w:rPr>
        <w:t xml:space="preserve"> the identify encoding</w:t>
      </w:r>
      <w:r w:rsidR="004E5149" w:rsidRPr="00E80E9F">
        <w:rPr>
          <w:rFonts w:cstheme="minorHAnsi"/>
          <w:shd w:val="clear" w:color="auto" w:fill="FFFFFF"/>
        </w:rPr>
        <w:t>,</w:t>
      </w:r>
      <w:r w:rsidRPr="00E80E9F">
        <w:rPr>
          <w:rFonts w:cstheme="minorHAnsi"/>
          <w:shd w:val="clear" w:color="auto" w:fill="FFFFFF"/>
        </w:rPr>
        <w:t xml:space="preserve"> and Tomcat did not ensure that, if present, the chunked encoding was the final encoding (Apache Software Foundation, 07/12/2021).</w:t>
      </w:r>
      <w:r w:rsidRPr="00E80E9F">
        <w:rPr>
          <w:rFonts w:cstheme="minorHAnsi"/>
          <w:b/>
          <w:bCs/>
          <w:shd w:val="clear" w:color="auto" w:fill="FFFFFF"/>
        </w:rPr>
        <w:t xml:space="preserve"> Solution: </w:t>
      </w:r>
      <w:r w:rsidRPr="00E80E9F">
        <w:rPr>
          <w:rFonts w:cstheme="minorHAnsi"/>
          <w:shd w:val="clear" w:color="auto" w:fill="FFFFFF"/>
        </w:rPr>
        <w:t>Upgrade to Apache Tomcat 10.0.7 or later (Thomas, 2021).</w:t>
      </w:r>
    </w:p>
    <w:p w14:paraId="70AF802F" w14:textId="04EBD634" w:rsidR="0063111F" w:rsidRPr="00E80E9F" w:rsidRDefault="0063111F" w:rsidP="0063111F">
      <w:pPr>
        <w:pStyle w:val="ListParagraph"/>
        <w:numPr>
          <w:ilvl w:val="1"/>
          <w:numId w:val="13"/>
        </w:numPr>
        <w:spacing w:after="160" w:line="256" w:lineRule="auto"/>
        <w:rPr>
          <w:rFonts w:cstheme="minorHAnsi"/>
          <w:b/>
          <w:bCs/>
        </w:rPr>
      </w:pPr>
      <w:r w:rsidRPr="00E80E9F">
        <w:rPr>
          <w:rFonts w:cstheme="minorHAnsi"/>
          <w:b/>
          <w:bCs/>
        </w:rPr>
        <w:t>CVE-2019-17569</w:t>
      </w:r>
      <w:r w:rsidR="00965759" w:rsidRPr="00E80E9F">
        <w:rPr>
          <w:rFonts w:cstheme="minorHAnsi"/>
        </w:rPr>
        <w:t xml:space="preserve">, </w:t>
      </w:r>
      <w:r w:rsidR="00965759" w:rsidRPr="00E80E9F">
        <w:rPr>
          <w:rFonts w:cstheme="minorHAnsi"/>
          <w:b/>
          <w:bCs/>
        </w:rPr>
        <w:t>CVE-2020-1935</w:t>
      </w:r>
      <w:r w:rsidRPr="00E80E9F">
        <w:rPr>
          <w:rFonts w:cstheme="minorHAnsi"/>
          <w:b/>
          <w:bCs/>
        </w:rPr>
        <w:t xml:space="preserve">: </w:t>
      </w:r>
      <w:r w:rsidRPr="00E80E9F">
        <w:rPr>
          <w:rFonts w:cstheme="minorHAnsi"/>
          <w:shd w:val="clear" w:color="auto" w:fill="FFFFFF"/>
        </w:rPr>
        <w:t>The refactoring present in Apache introduced a regression</w:t>
      </w:r>
      <w:r w:rsidR="00216A36" w:rsidRPr="00E80E9F">
        <w:rPr>
          <w:rFonts w:cstheme="minorHAnsi"/>
          <w:shd w:val="clear" w:color="auto" w:fill="FFFFFF"/>
        </w:rPr>
        <w:t xml:space="preserve"> that resulted in</w:t>
      </w:r>
      <w:r w:rsidRPr="00E80E9F">
        <w:rPr>
          <w:rFonts w:cstheme="minorHAnsi"/>
          <w:shd w:val="clear" w:color="auto" w:fill="FFFFFF"/>
        </w:rPr>
        <w:t xml:space="preserve">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 (</w:t>
      </w:r>
      <w:r w:rsidR="00216A36" w:rsidRPr="00E80E9F">
        <w:rPr>
          <w:rFonts w:cstheme="minorHAnsi"/>
          <w:shd w:val="clear" w:color="auto" w:fill="FFFFFF"/>
        </w:rPr>
        <w:t>Apache</w:t>
      </w:r>
      <w:r w:rsidRPr="00E80E9F">
        <w:rPr>
          <w:rFonts w:cstheme="minorHAnsi"/>
          <w:shd w:val="clear" w:color="auto" w:fill="FFFFFF"/>
        </w:rPr>
        <w:t xml:space="preserve"> Software Foundation, 02/24/2020). </w:t>
      </w:r>
      <w:r w:rsidRPr="00E80E9F">
        <w:rPr>
          <w:rFonts w:cstheme="minorHAnsi"/>
          <w:b/>
          <w:bCs/>
          <w:shd w:val="clear" w:color="auto" w:fill="FFFFFF"/>
        </w:rPr>
        <w:t xml:space="preserve">Solution: </w:t>
      </w:r>
      <w:r w:rsidRPr="00E80E9F">
        <w:rPr>
          <w:rFonts w:cstheme="minorHAnsi"/>
          <w:shd w:val="clear" w:color="auto" w:fill="FFFFFF"/>
        </w:rPr>
        <w:t>Upgrade to Apache Tomcat 9.0.31 or later (Thomas, 2020).</w:t>
      </w:r>
    </w:p>
    <w:p w14:paraId="1F8CF8CE" w14:textId="33925C0A" w:rsidR="0063111F" w:rsidRPr="00E80E9F" w:rsidRDefault="0063111F" w:rsidP="006C53F2">
      <w:pPr>
        <w:pStyle w:val="ListParagraph"/>
        <w:numPr>
          <w:ilvl w:val="1"/>
          <w:numId w:val="13"/>
        </w:numPr>
        <w:spacing w:after="160" w:line="256" w:lineRule="auto"/>
        <w:rPr>
          <w:rFonts w:cstheme="minorHAnsi"/>
          <w:b/>
          <w:bCs/>
        </w:rPr>
      </w:pPr>
      <w:r w:rsidRPr="00E80E9F">
        <w:rPr>
          <w:rFonts w:cstheme="minorHAnsi"/>
          <w:b/>
          <w:bCs/>
        </w:rPr>
        <w:t xml:space="preserve">CVE-2020-13943: </w:t>
      </w:r>
      <w:r w:rsidRPr="00E80E9F">
        <w:rPr>
          <w:rFonts w:cstheme="minorHAnsi"/>
          <w:shd w:val="clear" w:color="auto" w:fill="FFFFFF"/>
        </w:rPr>
        <w:t xml:space="preserve">If an HTTP/2 client connecting to Apache Tomcat exceeded the agreed maximum number of concurrent streams for a, it was possible that a subsequent request made on that connection could contain HTTP headers - including HTTP/2 pseudo headers - from a previous request rather than the intended headers. This could lead to users seeing responses for unexpected resources (Apache Software Foundation, 10/12/2020). </w:t>
      </w:r>
      <w:r w:rsidRPr="00E80E9F">
        <w:rPr>
          <w:rFonts w:cstheme="minorHAnsi"/>
          <w:b/>
          <w:bCs/>
          <w:shd w:val="clear" w:color="auto" w:fill="FFFFFF"/>
        </w:rPr>
        <w:t xml:space="preserve">Solution: </w:t>
      </w:r>
      <w:r w:rsidRPr="00E80E9F">
        <w:rPr>
          <w:rFonts w:cstheme="minorHAnsi"/>
          <w:shd w:val="clear" w:color="auto" w:fill="FFFFFF"/>
        </w:rPr>
        <w:t>Upgrade to Apache Tomcat 10.0.0-M8 or later (Thomas, 2020).</w:t>
      </w:r>
    </w:p>
    <w:p w14:paraId="23AF96CB" w14:textId="2238BCD8" w:rsidR="001229AF" w:rsidRPr="00E80E9F" w:rsidRDefault="001229AF" w:rsidP="00113667">
      <w:pPr>
        <w:suppressAutoHyphens/>
        <w:spacing w:after="0" w:line="240" w:lineRule="auto"/>
        <w:contextualSpacing/>
        <w:rPr>
          <w:rFonts w:eastAsia="Times New Roman" w:cstheme="minorHAnsi"/>
        </w:rPr>
      </w:pPr>
    </w:p>
    <w:p w14:paraId="75B16ECD" w14:textId="77777777" w:rsidR="001229AF" w:rsidRPr="00E80E9F" w:rsidRDefault="001229AF" w:rsidP="00113667">
      <w:pPr>
        <w:suppressAutoHyphens/>
        <w:spacing w:after="0" w:line="240" w:lineRule="auto"/>
        <w:contextualSpacing/>
        <w:rPr>
          <w:rFonts w:eastAsia="Times New Roman" w:cstheme="minorHAnsi"/>
        </w:rPr>
      </w:pPr>
    </w:p>
    <w:p w14:paraId="7B35C684" w14:textId="77777777" w:rsidR="00113667" w:rsidRPr="00E80E9F" w:rsidRDefault="00113667" w:rsidP="00113667">
      <w:pPr>
        <w:suppressAutoHyphens/>
        <w:spacing w:after="0" w:line="240" w:lineRule="auto"/>
        <w:contextualSpacing/>
        <w:rPr>
          <w:rFonts w:cstheme="minorHAnsi"/>
        </w:rPr>
      </w:pPr>
    </w:p>
    <w:p w14:paraId="4EC5AC93" w14:textId="2E78AA8A" w:rsidR="00485402" w:rsidRPr="00E80E9F" w:rsidRDefault="000D2A1B" w:rsidP="00944D65">
      <w:pPr>
        <w:pStyle w:val="Heading2"/>
      </w:pPr>
      <w:bookmarkStart w:id="8" w:name="_Toc32574615"/>
      <w:r w:rsidRPr="00E80E9F">
        <w:t xml:space="preserve">5. </w:t>
      </w:r>
      <w:r w:rsidR="00010B8A" w:rsidRPr="00E80E9F">
        <w:t>Mitigation Plan</w:t>
      </w:r>
      <w:bookmarkEnd w:id="8"/>
    </w:p>
    <w:p w14:paraId="6633300B" w14:textId="54C713E0" w:rsidR="008936C5" w:rsidRPr="00E80E9F" w:rsidRDefault="008936C5" w:rsidP="008936C5">
      <w:pPr>
        <w:rPr>
          <w:rFonts w:cstheme="minorHAnsi"/>
        </w:rPr>
      </w:pPr>
    </w:p>
    <w:p w14:paraId="47EFB48C" w14:textId="77777777" w:rsidR="00E307D2" w:rsidRPr="00E80E9F" w:rsidRDefault="00ED4D5C" w:rsidP="00C61F42">
      <w:pPr>
        <w:rPr>
          <w:rFonts w:cstheme="minorHAnsi"/>
        </w:rPr>
      </w:pPr>
      <w:r w:rsidRPr="00E80E9F">
        <w:rPr>
          <w:rFonts w:cstheme="minorHAnsi"/>
        </w:rPr>
        <w:tab/>
        <w:t xml:space="preserve">From the initial manual review we can see several areas of vulnerability that need to be mitigated. Frist </w:t>
      </w:r>
      <w:r w:rsidR="00E95B75" w:rsidRPr="00E80E9F">
        <w:rPr>
          <w:rFonts w:cstheme="minorHAnsi"/>
        </w:rPr>
        <w:t xml:space="preserve">input validation </w:t>
      </w:r>
      <w:r w:rsidR="006A1425" w:rsidRPr="00E80E9F">
        <w:rPr>
          <w:rFonts w:cstheme="minorHAnsi"/>
        </w:rPr>
        <w:t xml:space="preserve">needs to be added </w:t>
      </w:r>
      <w:r w:rsidR="00456EAE" w:rsidRPr="00E80E9F">
        <w:rPr>
          <w:rFonts w:cstheme="minorHAnsi"/>
        </w:rPr>
        <w:t>by defining</w:t>
      </w:r>
      <w:r w:rsidR="00E95B75" w:rsidRPr="00E80E9F">
        <w:rPr>
          <w:rFonts w:cstheme="minorHAnsi"/>
        </w:rPr>
        <w:t xml:space="preserve"> wrappers</w:t>
      </w:r>
      <w:r w:rsidR="00456EAE" w:rsidRPr="00E80E9F">
        <w:rPr>
          <w:rFonts w:cstheme="minorHAnsi"/>
        </w:rPr>
        <w:t xml:space="preserve"> around Native methods to safely perform necessary Input</w:t>
      </w:r>
      <w:r w:rsidR="00662DEB" w:rsidRPr="00E80E9F">
        <w:rPr>
          <w:rFonts w:cstheme="minorHAnsi"/>
        </w:rPr>
        <w:t xml:space="preserve"> validation </w:t>
      </w:r>
      <w:r w:rsidR="0069527A" w:rsidRPr="00E80E9F">
        <w:rPr>
          <w:rFonts w:cstheme="minorHAnsi"/>
        </w:rPr>
        <w:t>prior</w:t>
      </w:r>
      <w:r w:rsidR="00662DEB" w:rsidRPr="00E80E9F">
        <w:rPr>
          <w:rFonts w:cstheme="minorHAnsi"/>
        </w:rPr>
        <w:t xml:space="preserve"> to the invocation of the native method and</w:t>
      </w:r>
      <w:r w:rsidR="00456EAE" w:rsidRPr="00E80E9F">
        <w:rPr>
          <w:rFonts w:cstheme="minorHAnsi"/>
        </w:rPr>
        <w:t xml:space="preserve"> protect from buffer overflow attacks</w:t>
      </w:r>
      <w:r w:rsidR="00662DEB" w:rsidRPr="00E80E9F">
        <w:rPr>
          <w:rFonts w:cstheme="minorHAnsi"/>
        </w:rPr>
        <w:t xml:space="preserve"> </w:t>
      </w:r>
      <w:r w:rsidR="006D767B" w:rsidRPr="00E80E9F">
        <w:rPr>
          <w:rFonts w:cstheme="minorHAnsi"/>
        </w:rPr>
        <w:t>(</w:t>
      </w:r>
      <w:r w:rsidR="00662DEB" w:rsidRPr="00E80E9F">
        <w:rPr>
          <w:rFonts w:cstheme="minorHAnsi"/>
        </w:rPr>
        <w:t>Secure Coding Guidelines for Java SE, 2022)</w:t>
      </w:r>
      <w:r w:rsidR="00456EAE" w:rsidRPr="00E80E9F">
        <w:rPr>
          <w:rFonts w:cstheme="minorHAnsi"/>
        </w:rPr>
        <w:t xml:space="preserve">. </w:t>
      </w:r>
      <w:r w:rsidR="00762249" w:rsidRPr="00E80E9F">
        <w:rPr>
          <w:rFonts w:cstheme="minorHAnsi"/>
        </w:rPr>
        <w:t xml:space="preserve">Security needs to be upgraded </w:t>
      </w:r>
      <w:r w:rsidR="00E95B75" w:rsidRPr="00E80E9F">
        <w:rPr>
          <w:rFonts w:cstheme="minorHAnsi"/>
        </w:rPr>
        <w:t>by switching from HTTP protocol to HTTPS</w:t>
      </w:r>
      <w:r w:rsidR="00762249" w:rsidRPr="00E80E9F">
        <w:rPr>
          <w:rFonts w:cstheme="minorHAnsi"/>
        </w:rPr>
        <w:t xml:space="preserve"> by</w:t>
      </w:r>
      <w:r w:rsidR="00E95B75" w:rsidRPr="00E80E9F">
        <w:rPr>
          <w:rFonts w:cstheme="minorHAnsi"/>
        </w:rPr>
        <w:t xml:space="preserve"> obtain SSL certificate and edit</w:t>
      </w:r>
      <w:r w:rsidR="00762249" w:rsidRPr="00E80E9F">
        <w:rPr>
          <w:rFonts w:cstheme="minorHAnsi"/>
        </w:rPr>
        <w:t>ing</w:t>
      </w:r>
      <w:r w:rsidR="00E95B75" w:rsidRPr="00E80E9F">
        <w:rPr>
          <w:rFonts w:cstheme="minorHAnsi"/>
        </w:rPr>
        <w:t xml:space="preserve"> the .htaccess file (Ayodeji, 2019).</w:t>
      </w:r>
      <w:r w:rsidR="000224C1" w:rsidRPr="00E80E9F">
        <w:rPr>
          <w:rFonts w:cstheme="minorHAnsi"/>
        </w:rPr>
        <w:t xml:space="preserve"> </w:t>
      </w:r>
      <w:r w:rsidR="006D767B" w:rsidRPr="00E80E9F">
        <w:rPr>
          <w:rFonts w:cstheme="minorHAnsi"/>
        </w:rPr>
        <w:t xml:space="preserve">Resource limit checks </w:t>
      </w:r>
      <w:r w:rsidR="000224C1" w:rsidRPr="00E80E9F">
        <w:rPr>
          <w:rFonts w:cstheme="minorHAnsi"/>
        </w:rPr>
        <w:t xml:space="preserve">need to be implemented </w:t>
      </w:r>
      <w:r w:rsidR="006D767B" w:rsidRPr="00E80E9F">
        <w:rPr>
          <w:rFonts w:cstheme="minorHAnsi"/>
        </w:rPr>
        <w:t>to prevent integer overflow that could lead to Denial of Service (Secure Coding Guidelines for Java SE, 2022)</w:t>
      </w:r>
      <w:r w:rsidR="00C0304D" w:rsidRPr="00E80E9F">
        <w:rPr>
          <w:rFonts w:cstheme="minorHAnsi"/>
        </w:rPr>
        <w:t xml:space="preserve">. </w:t>
      </w:r>
      <w:r w:rsidR="00AA103B" w:rsidRPr="00E80E9F">
        <w:rPr>
          <w:rFonts w:cstheme="minorHAnsi"/>
        </w:rPr>
        <w:t xml:space="preserve">Log error handling </w:t>
      </w:r>
      <w:r w:rsidR="00C0304D" w:rsidRPr="00E80E9F">
        <w:rPr>
          <w:rFonts w:cstheme="minorHAnsi"/>
        </w:rPr>
        <w:t xml:space="preserve">needs to be implemented </w:t>
      </w:r>
      <w:r w:rsidR="00AA103B" w:rsidRPr="00E80E9F">
        <w:rPr>
          <w:rFonts w:cstheme="minorHAnsi"/>
        </w:rPr>
        <w:t>to help detect malicious behavior</w:t>
      </w:r>
      <w:r w:rsidR="00EC5839" w:rsidRPr="00E80E9F">
        <w:rPr>
          <w:rFonts w:cstheme="minorHAnsi"/>
        </w:rPr>
        <w:t xml:space="preserve"> and prevent stack traces from displaying in a user’s browser (</w:t>
      </w:r>
      <w:proofErr w:type="spellStart"/>
      <w:r w:rsidR="00EC5839" w:rsidRPr="00E80E9F">
        <w:rPr>
          <w:rFonts w:cstheme="minorHAnsi"/>
        </w:rPr>
        <w:t>Manico</w:t>
      </w:r>
      <w:proofErr w:type="spellEnd"/>
      <w:r w:rsidR="00EC5839" w:rsidRPr="00E80E9F">
        <w:rPr>
          <w:rFonts w:cstheme="minorHAnsi"/>
        </w:rPr>
        <w:t xml:space="preserve"> &amp; </w:t>
      </w:r>
      <w:proofErr w:type="spellStart"/>
      <w:r w:rsidR="00EC5839" w:rsidRPr="00E80E9F">
        <w:rPr>
          <w:rFonts w:cstheme="minorHAnsi"/>
        </w:rPr>
        <w:t>Detlefsen</w:t>
      </w:r>
      <w:proofErr w:type="spellEnd"/>
      <w:r w:rsidR="00EC5839" w:rsidRPr="00E80E9F">
        <w:rPr>
          <w:rFonts w:cstheme="minorHAnsi"/>
        </w:rPr>
        <w:t>, 2014).</w:t>
      </w:r>
      <w:r w:rsidR="00396249" w:rsidRPr="00E80E9F">
        <w:rPr>
          <w:rFonts w:cstheme="minorHAnsi"/>
        </w:rPr>
        <w:t xml:space="preserve"> </w:t>
      </w:r>
      <w:r w:rsidR="00C0304D" w:rsidRPr="00E80E9F">
        <w:rPr>
          <w:rFonts w:cstheme="minorHAnsi"/>
        </w:rPr>
        <w:t>Make special care not t</w:t>
      </w:r>
      <w:r w:rsidR="00396249" w:rsidRPr="00E80E9F">
        <w:rPr>
          <w:rFonts w:cstheme="minorHAnsi"/>
        </w:rPr>
        <w:t>o log highly sensitive information (Secure Coding Guidelines for Java SE, 2022).</w:t>
      </w:r>
      <w:r w:rsidR="00C0304D" w:rsidRPr="00E80E9F">
        <w:rPr>
          <w:rFonts w:cstheme="minorHAnsi"/>
        </w:rPr>
        <w:t xml:space="preserve"> </w:t>
      </w:r>
      <w:r w:rsidR="0018548B" w:rsidRPr="00E80E9F">
        <w:rPr>
          <w:rFonts w:cstheme="minorHAnsi"/>
        </w:rPr>
        <w:t>Access controllers</w:t>
      </w:r>
      <w:r w:rsidR="00C0304D" w:rsidRPr="00E80E9F">
        <w:rPr>
          <w:rFonts w:cstheme="minorHAnsi"/>
        </w:rPr>
        <w:t xml:space="preserve"> need to be added</w:t>
      </w:r>
      <w:r w:rsidR="0018548B" w:rsidRPr="00E80E9F">
        <w:rPr>
          <w:rFonts w:cstheme="minorHAnsi"/>
        </w:rPr>
        <w:t xml:space="preserve"> to check permissions and prevent callback methods from bridging security</w:t>
      </w:r>
      <w:r w:rsidR="00184586" w:rsidRPr="00E80E9F">
        <w:rPr>
          <w:rFonts w:cstheme="minorHAnsi"/>
        </w:rPr>
        <w:t xml:space="preserve"> (Secure Coding Guidelines for Java SE, 2022).</w:t>
      </w:r>
      <w:r w:rsidR="0018548B" w:rsidRPr="00E80E9F">
        <w:rPr>
          <w:rFonts w:cstheme="minorHAnsi"/>
        </w:rPr>
        <w:t xml:space="preserve"> </w:t>
      </w:r>
      <w:r w:rsidR="00C61F42" w:rsidRPr="00E80E9F">
        <w:rPr>
          <w:rFonts w:cstheme="minorHAnsi"/>
        </w:rPr>
        <w:t xml:space="preserve"> </w:t>
      </w:r>
    </w:p>
    <w:p w14:paraId="355FE7C9" w14:textId="276E278B" w:rsidR="001229AF" w:rsidRPr="00E80E9F" w:rsidRDefault="00C61F42" w:rsidP="00E307D2">
      <w:pPr>
        <w:ind w:firstLine="720"/>
        <w:rPr>
          <w:rFonts w:cstheme="minorHAnsi"/>
          <w:b/>
          <w:bCs/>
        </w:rPr>
      </w:pPr>
      <w:r w:rsidRPr="00E80E9F">
        <w:rPr>
          <w:rFonts w:cstheme="minorHAnsi"/>
        </w:rPr>
        <w:t xml:space="preserve">After running a </w:t>
      </w:r>
      <w:r w:rsidR="00396249" w:rsidRPr="00E80E9F">
        <w:rPr>
          <w:rFonts w:cstheme="minorHAnsi"/>
        </w:rPr>
        <w:t>Dependency Check for files using spring-data-rest-</w:t>
      </w:r>
      <w:proofErr w:type="spellStart"/>
      <w:r w:rsidR="00396249" w:rsidRPr="00E80E9F">
        <w:rPr>
          <w:rFonts w:cstheme="minorHAnsi"/>
        </w:rPr>
        <w:t>webmvc</w:t>
      </w:r>
      <w:proofErr w:type="spellEnd"/>
      <w:r w:rsidR="00396249" w:rsidRPr="00E80E9F">
        <w:rPr>
          <w:rFonts w:cstheme="minorHAnsi"/>
        </w:rPr>
        <w:t xml:space="preserve"> </w:t>
      </w:r>
      <w:r w:rsidR="008F0EB1" w:rsidRPr="00E80E9F">
        <w:rPr>
          <w:rFonts w:cstheme="minorHAnsi"/>
        </w:rPr>
        <w:t>we can see that several</w:t>
      </w:r>
      <w:r w:rsidR="006C53F2" w:rsidRPr="00E80E9F">
        <w:rPr>
          <w:rFonts w:cstheme="minorHAnsi"/>
        </w:rPr>
        <w:t xml:space="preserve"> dependencies </w:t>
      </w:r>
      <w:r w:rsidR="008F0EB1" w:rsidRPr="00E80E9F">
        <w:rPr>
          <w:rFonts w:cstheme="minorHAnsi"/>
        </w:rPr>
        <w:t xml:space="preserve">need to be upgraded </w:t>
      </w:r>
      <w:r w:rsidR="006C53F2" w:rsidRPr="00E80E9F">
        <w:rPr>
          <w:rFonts w:cstheme="minorHAnsi"/>
        </w:rPr>
        <w:t xml:space="preserve">to the newest versions and </w:t>
      </w:r>
      <w:r w:rsidR="008F0EB1" w:rsidRPr="00E80E9F">
        <w:rPr>
          <w:rFonts w:cstheme="minorHAnsi"/>
        </w:rPr>
        <w:t xml:space="preserve">security patches </w:t>
      </w:r>
      <w:r w:rsidR="006C53F2" w:rsidRPr="00E80E9F">
        <w:rPr>
          <w:rFonts w:cstheme="minorHAnsi"/>
        </w:rPr>
        <w:t>download</w:t>
      </w:r>
      <w:r w:rsidR="008F0EB1" w:rsidRPr="00E80E9F">
        <w:rPr>
          <w:rFonts w:cstheme="minorHAnsi"/>
        </w:rPr>
        <w:t>ed.</w:t>
      </w:r>
      <w:r w:rsidR="006C53F2" w:rsidRPr="00E80E9F">
        <w:rPr>
          <w:rFonts w:cstheme="minorHAnsi"/>
        </w:rPr>
        <w:t xml:space="preserve"> </w:t>
      </w:r>
      <w:r w:rsidR="008F0EB1" w:rsidRPr="00E80E9F">
        <w:rPr>
          <w:rFonts w:cstheme="minorHAnsi"/>
        </w:rPr>
        <w:t xml:space="preserve">See the about Static </w:t>
      </w:r>
      <w:r w:rsidR="003E352D" w:rsidRPr="00E80E9F">
        <w:rPr>
          <w:rFonts w:cstheme="minorHAnsi"/>
        </w:rPr>
        <w:t xml:space="preserve">testing results to determine appropriate updates.  </w:t>
      </w:r>
    </w:p>
    <w:p w14:paraId="5027FAE7" w14:textId="77777777" w:rsidR="001229AF" w:rsidRPr="00E80E9F" w:rsidRDefault="001229AF">
      <w:pPr>
        <w:rPr>
          <w:rFonts w:eastAsia="Times New Roman" w:cstheme="minorHAnsi"/>
          <w:b/>
          <w:bCs/>
        </w:rPr>
      </w:pPr>
      <w:r w:rsidRPr="00E80E9F">
        <w:rPr>
          <w:rFonts w:cstheme="minorHAnsi"/>
          <w:b/>
          <w:bCs/>
        </w:rPr>
        <w:br w:type="page"/>
      </w:r>
    </w:p>
    <w:p w14:paraId="6AA1F2E2" w14:textId="27952643" w:rsidR="001229AF" w:rsidRPr="00E80E9F" w:rsidRDefault="001229AF" w:rsidP="00113667">
      <w:pPr>
        <w:pStyle w:val="NormalWeb"/>
        <w:suppressAutoHyphens/>
        <w:spacing w:before="0" w:beforeAutospacing="0" w:after="0" w:afterAutospacing="0" w:line="240" w:lineRule="auto"/>
        <w:contextualSpacing/>
        <w:rPr>
          <w:rFonts w:asciiTheme="minorHAnsi" w:hAnsiTheme="minorHAnsi" w:cstheme="minorHAnsi"/>
          <w:b/>
          <w:bCs/>
        </w:rPr>
      </w:pPr>
      <w:r w:rsidRPr="00E80E9F">
        <w:rPr>
          <w:rFonts w:asciiTheme="minorHAnsi" w:hAnsiTheme="minorHAnsi" w:cstheme="minorHAnsi"/>
          <w:b/>
          <w:bCs/>
        </w:rPr>
        <w:lastRenderedPageBreak/>
        <w:t>References:</w:t>
      </w:r>
    </w:p>
    <w:p w14:paraId="1FE9999B" w14:textId="56D3FC1F" w:rsidR="0063111F" w:rsidRPr="00E80E9F" w:rsidRDefault="0063111F"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411E92E3" w14:textId="6FF44DEE" w:rsidR="002E3063" w:rsidRPr="00E80E9F" w:rsidRDefault="002E3063" w:rsidP="0063111F">
      <w:pPr>
        <w:ind w:left="720" w:hanging="720"/>
        <w:rPr>
          <w:rFonts w:cstheme="minorHAnsi"/>
        </w:rPr>
      </w:pPr>
      <w:r w:rsidRPr="00E80E9F">
        <w:rPr>
          <w:rFonts w:cstheme="minorHAnsi"/>
        </w:rPr>
        <w:t xml:space="preserve">Android </w:t>
      </w:r>
      <w:proofErr w:type="gramStart"/>
      <w:r w:rsidRPr="00E80E9F">
        <w:rPr>
          <w:rFonts w:cstheme="minorHAnsi"/>
        </w:rPr>
        <w:t>Open Source</w:t>
      </w:r>
      <w:proofErr w:type="gramEnd"/>
      <w:r w:rsidRPr="00E80E9F">
        <w:rPr>
          <w:rFonts w:cstheme="minorHAnsi"/>
        </w:rPr>
        <w:t xml:space="preserve"> Project</w:t>
      </w:r>
      <w:r w:rsidR="009C4A24" w:rsidRPr="00E80E9F">
        <w:rPr>
          <w:rFonts w:cstheme="minorHAnsi"/>
        </w:rPr>
        <w:t xml:space="preserve"> (January 4, 2016). </w:t>
      </w:r>
      <w:r w:rsidR="00D10AEA" w:rsidRPr="00E80E9F">
        <w:rPr>
          <w:rFonts w:cstheme="minorHAnsi"/>
          <w:i/>
          <w:iCs/>
        </w:rPr>
        <w:t>Nexus Security Bulletin-January 2016</w:t>
      </w:r>
      <w:r w:rsidR="00DC5959" w:rsidRPr="00E80E9F">
        <w:rPr>
          <w:rFonts w:cstheme="minorHAnsi"/>
          <w:i/>
          <w:iCs/>
        </w:rPr>
        <w:t>.</w:t>
      </w:r>
      <w:r w:rsidR="00DC5959" w:rsidRPr="00E80E9F">
        <w:rPr>
          <w:rFonts w:cstheme="minorHAnsi"/>
        </w:rPr>
        <w:t xml:space="preserve"> </w:t>
      </w:r>
      <w:r w:rsidR="00A92E8C" w:rsidRPr="00E80E9F">
        <w:rPr>
          <w:rFonts w:cstheme="minorHAnsi"/>
        </w:rPr>
        <w:t xml:space="preserve"> Source. </w:t>
      </w:r>
      <w:hyperlink r:id="rId21" w:history="1">
        <w:r w:rsidR="00EE44E7" w:rsidRPr="00E80E9F">
          <w:rPr>
            <w:rStyle w:val="Hyperlink"/>
            <w:rFonts w:cstheme="minorHAnsi"/>
            <w:color w:val="auto"/>
            <w:u w:val="none"/>
          </w:rPr>
          <w:t>https://source.android.com/security/bulletin/2016-01-01</w:t>
        </w:r>
      </w:hyperlink>
    </w:p>
    <w:p w14:paraId="6A7C98CA" w14:textId="3DD1D762" w:rsidR="00EE44E7" w:rsidRPr="00E80E9F" w:rsidRDefault="00EE44E7" w:rsidP="00EE44E7">
      <w:pPr>
        <w:ind w:left="720" w:hanging="720"/>
        <w:rPr>
          <w:rFonts w:cstheme="minorHAnsi"/>
        </w:rPr>
      </w:pPr>
      <w:r w:rsidRPr="00E80E9F">
        <w:rPr>
          <w:rFonts w:cstheme="minorHAnsi"/>
        </w:rPr>
        <w:t xml:space="preserve">Apache Software Foundation (04/13/2020). </w:t>
      </w:r>
      <w:r w:rsidRPr="00E80E9F">
        <w:rPr>
          <w:rFonts w:cstheme="minorHAnsi"/>
          <w:i/>
          <w:iCs/>
        </w:rPr>
        <w:t xml:space="preserve">Add support for specifying an SSL configuration for </w:t>
      </w:r>
      <w:proofErr w:type="spellStart"/>
      <w:r w:rsidRPr="00E80E9F">
        <w:rPr>
          <w:rFonts w:cstheme="minorHAnsi"/>
          <w:i/>
          <w:iCs/>
        </w:rPr>
        <w:t>SmtpAppender</w:t>
      </w:r>
      <w:proofErr w:type="spellEnd"/>
      <w:r w:rsidRPr="00E80E9F">
        <w:rPr>
          <w:rFonts w:cstheme="minorHAnsi"/>
          <w:i/>
          <w:iCs/>
        </w:rPr>
        <w:t xml:space="preserve">. </w:t>
      </w:r>
      <w:hyperlink r:id="rId22" w:history="1">
        <w:r w:rsidRPr="00E80E9F">
          <w:rPr>
            <w:rStyle w:val="Hyperlink"/>
            <w:rFonts w:cstheme="minorHAnsi"/>
            <w:color w:val="auto"/>
            <w:u w:val="none"/>
          </w:rPr>
          <w:t>https://issues.apache.org/jira/browse/LOG4J2-2819</w:t>
        </w:r>
      </w:hyperlink>
    </w:p>
    <w:p w14:paraId="6EDF142C" w14:textId="74AE830B" w:rsidR="00D84FE1" w:rsidRPr="00E80E9F" w:rsidRDefault="00D84FE1" w:rsidP="0063111F">
      <w:pPr>
        <w:ind w:left="720" w:hanging="720"/>
        <w:rPr>
          <w:rFonts w:cstheme="minorHAnsi"/>
        </w:rPr>
      </w:pPr>
      <w:r w:rsidRPr="00E80E9F">
        <w:rPr>
          <w:rFonts w:cstheme="minorHAnsi"/>
        </w:rPr>
        <w:t xml:space="preserve">Ayodeji, Bolaji (June 13, 2019). </w:t>
      </w:r>
      <w:r w:rsidRPr="00E80E9F">
        <w:rPr>
          <w:rFonts w:cstheme="minorHAnsi"/>
          <w:i/>
          <w:iCs/>
        </w:rPr>
        <w:t>How to redirect HTTP to HTTPS Using .htaccess</w:t>
      </w:r>
      <w:r w:rsidRPr="00E80E9F">
        <w:rPr>
          <w:rFonts w:cstheme="minorHAnsi"/>
        </w:rPr>
        <w:t xml:space="preserve">. </w:t>
      </w:r>
      <w:proofErr w:type="spellStart"/>
      <w:r w:rsidRPr="00E80E9F">
        <w:rPr>
          <w:rFonts w:cstheme="minorHAnsi"/>
        </w:rPr>
        <w:t>FreeCodeCamp</w:t>
      </w:r>
      <w:proofErr w:type="spellEnd"/>
      <w:r w:rsidRPr="00E80E9F">
        <w:rPr>
          <w:rFonts w:cstheme="minorHAnsi"/>
        </w:rPr>
        <w:t>. https://www.freecodecamp.org/news/how-to-redirect-http-to-https-using-htaccess/</w:t>
      </w:r>
    </w:p>
    <w:p w14:paraId="68009A8B" w14:textId="3D18A998" w:rsidR="001229AF" w:rsidRPr="00E80E9F" w:rsidRDefault="001229AF" w:rsidP="001229AF">
      <w:pPr>
        <w:ind w:left="720" w:hanging="720"/>
        <w:rPr>
          <w:rFonts w:cstheme="minorHAnsi"/>
        </w:rPr>
      </w:pPr>
      <w:proofErr w:type="spellStart"/>
      <w:r w:rsidRPr="00E80E9F">
        <w:rPr>
          <w:rFonts w:cstheme="minorHAnsi"/>
        </w:rPr>
        <w:t>Baeldung</w:t>
      </w:r>
      <w:proofErr w:type="spellEnd"/>
      <w:r w:rsidRPr="00E80E9F">
        <w:rPr>
          <w:rFonts w:cstheme="minorHAnsi"/>
        </w:rPr>
        <w:t xml:space="preserve"> (December 15, 2021). </w:t>
      </w:r>
      <w:r w:rsidRPr="00E80E9F">
        <w:rPr>
          <w:rFonts w:cstheme="minorHAnsi"/>
          <w:i/>
          <w:iCs/>
        </w:rPr>
        <w:t xml:space="preserve">Validating </w:t>
      </w:r>
      <w:proofErr w:type="spellStart"/>
      <w:r w:rsidRPr="00E80E9F">
        <w:rPr>
          <w:rFonts w:cstheme="minorHAnsi"/>
          <w:i/>
          <w:iCs/>
        </w:rPr>
        <w:t>RequestParams</w:t>
      </w:r>
      <w:proofErr w:type="spellEnd"/>
      <w:r w:rsidRPr="00E80E9F">
        <w:rPr>
          <w:rFonts w:cstheme="minorHAnsi"/>
          <w:i/>
          <w:iCs/>
        </w:rPr>
        <w:t xml:space="preserve"> and </w:t>
      </w:r>
      <w:proofErr w:type="spellStart"/>
      <w:r w:rsidRPr="00E80E9F">
        <w:rPr>
          <w:rFonts w:cstheme="minorHAnsi"/>
          <w:i/>
          <w:iCs/>
        </w:rPr>
        <w:t>PathVariables</w:t>
      </w:r>
      <w:proofErr w:type="spellEnd"/>
      <w:r w:rsidRPr="00E80E9F">
        <w:rPr>
          <w:rFonts w:cstheme="minorHAnsi"/>
          <w:i/>
          <w:iCs/>
        </w:rPr>
        <w:t xml:space="preserve"> in Spring. </w:t>
      </w:r>
      <w:proofErr w:type="spellStart"/>
      <w:r w:rsidRPr="00E80E9F">
        <w:rPr>
          <w:rFonts w:cstheme="minorHAnsi"/>
        </w:rPr>
        <w:t>Baeldung</w:t>
      </w:r>
      <w:proofErr w:type="spellEnd"/>
      <w:r w:rsidRPr="00E80E9F">
        <w:rPr>
          <w:rFonts w:cstheme="minorHAnsi"/>
        </w:rPr>
        <w:t xml:space="preserve">. </w:t>
      </w:r>
      <w:hyperlink r:id="rId23" w:history="1">
        <w:r w:rsidR="00DD5B8A" w:rsidRPr="00E80E9F">
          <w:rPr>
            <w:rStyle w:val="Hyperlink"/>
            <w:rFonts w:cstheme="minorHAnsi"/>
            <w:color w:val="auto"/>
            <w:u w:val="none"/>
          </w:rPr>
          <w:t>https://www.baeldung.com/spring-validate-requestparam-pathvariable</w:t>
        </w:r>
      </w:hyperlink>
    </w:p>
    <w:p w14:paraId="1D7EABB6" w14:textId="62DC3A90" w:rsidR="00C62B1C" w:rsidRPr="00E80E9F" w:rsidRDefault="00FB3AB4" w:rsidP="001229AF">
      <w:pPr>
        <w:ind w:left="720" w:hanging="720"/>
        <w:rPr>
          <w:rStyle w:val="Hyperlink"/>
          <w:rFonts w:cstheme="minorHAnsi"/>
          <w:color w:val="auto"/>
          <w:u w:val="none"/>
        </w:rPr>
      </w:pPr>
      <w:r w:rsidRPr="00E80E9F">
        <w:rPr>
          <w:rFonts w:cstheme="minorHAnsi"/>
        </w:rPr>
        <w:t xml:space="preserve">CERT/CC. </w:t>
      </w:r>
      <w:r w:rsidRPr="00E80E9F">
        <w:rPr>
          <w:rFonts w:cstheme="minorHAnsi"/>
          <w:i/>
          <w:iCs/>
        </w:rPr>
        <w:t>Software Engineering Institute, Cert coordination Center</w:t>
      </w:r>
      <w:r w:rsidR="00C62B1C" w:rsidRPr="00E80E9F">
        <w:rPr>
          <w:rFonts w:cstheme="minorHAnsi"/>
          <w:i/>
          <w:iCs/>
        </w:rPr>
        <w:t xml:space="preserve">: Vulnerability </w:t>
      </w:r>
      <w:proofErr w:type="spellStart"/>
      <w:r w:rsidR="00C62B1C" w:rsidRPr="00E80E9F">
        <w:rPr>
          <w:rFonts w:cstheme="minorHAnsi"/>
          <w:i/>
          <w:iCs/>
        </w:rPr>
        <w:t>Nores</w:t>
      </w:r>
      <w:proofErr w:type="spellEnd"/>
      <w:r w:rsidR="00C62B1C" w:rsidRPr="00E80E9F">
        <w:rPr>
          <w:rFonts w:cstheme="minorHAnsi"/>
          <w:i/>
          <w:iCs/>
        </w:rPr>
        <w:t xml:space="preserve"> Database</w:t>
      </w:r>
      <w:r w:rsidRPr="00E80E9F">
        <w:rPr>
          <w:rFonts w:cstheme="minorHAnsi"/>
        </w:rPr>
        <w:t xml:space="preserve">. </w:t>
      </w:r>
      <w:hyperlink r:id="rId24" w:history="1">
        <w:r w:rsidR="00C62B1C" w:rsidRPr="00E80E9F">
          <w:rPr>
            <w:rStyle w:val="Hyperlink"/>
            <w:rFonts w:cstheme="minorHAnsi"/>
            <w:color w:val="auto"/>
            <w:u w:val="none"/>
          </w:rPr>
          <w:t>https://www.kb.cert.org/vuls/</w:t>
        </w:r>
      </w:hyperlink>
    </w:p>
    <w:p w14:paraId="35BF98A7" w14:textId="26D738BE" w:rsidR="00992422" w:rsidRPr="00E80E9F" w:rsidRDefault="00992422" w:rsidP="00992422">
      <w:pPr>
        <w:ind w:left="720" w:hanging="720"/>
        <w:rPr>
          <w:rFonts w:cstheme="minorHAnsi"/>
        </w:rPr>
      </w:pPr>
      <w:r w:rsidRPr="00E80E9F">
        <w:rPr>
          <w:rFonts w:cstheme="minorHAnsi"/>
        </w:rPr>
        <w:t xml:space="preserve">Fedora (04/25/2020). </w:t>
      </w:r>
      <w:r w:rsidRPr="00E80E9F">
        <w:rPr>
          <w:rFonts w:cstheme="minorHAnsi"/>
          <w:i/>
          <w:iCs/>
        </w:rPr>
        <w:t xml:space="preserve"> [Security] Fedora 31 Update: snakeaml-1.26-1.fc31.</w:t>
      </w:r>
      <w:r w:rsidRPr="00E80E9F">
        <w:rPr>
          <w:rFonts w:cstheme="minorHAnsi"/>
        </w:rPr>
        <w:t xml:space="preserve"> </w:t>
      </w:r>
      <w:hyperlink r:id="rId25" w:history="1">
        <w:r w:rsidRPr="00E80E9F">
          <w:rPr>
            <w:rStyle w:val="Hyperlink"/>
            <w:rFonts w:cstheme="minorHAnsi"/>
            <w:color w:val="auto"/>
            <w:u w:val="none"/>
          </w:rPr>
          <w:t>https://lists.fedoraproject.org/archives/list/package-announce@lists.fedoraproject.org/message/PTVJC54XGX26UJVVYCXZ7D25X3R5T2G6/</w:t>
        </w:r>
      </w:hyperlink>
    </w:p>
    <w:p w14:paraId="0EDCAE0B" w14:textId="01BE7764" w:rsidR="00D155B0" w:rsidRPr="00E80E9F" w:rsidRDefault="00D155B0" w:rsidP="0063111F">
      <w:pPr>
        <w:ind w:left="720" w:hanging="720"/>
        <w:rPr>
          <w:rFonts w:cstheme="minorHAnsi"/>
        </w:rPr>
      </w:pPr>
      <w:r w:rsidRPr="00E80E9F">
        <w:rPr>
          <w:rFonts w:cstheme="minorHAnsi"/>
        </w:rPr>
        <w:t xml:space="preserve">Ferragamo, J., </w:t>
      </w:r>
      <w:proofErr w:type="spellStart"/>
      <w:r w:rsidRPr="00E80E9F">
        <w:rPr>
          <w:rFonts w:cstheme="minorHAnsi"/>
        </w:rPr>
        <w:t>Wichers</w:t>
      </w:r>
      <w:proofErr w:type="spellEnd"/>
      <w:r w:rsidRPr="00E80E9F">
        <w:rPr>
          <w:rFonts w:cstheme="minorHAnsi"/>
        </w:rPr>
        <w:t xml:space="preserve">, Bird, J. </w:t>
      </w:r>
      <w:proofErr w:type="spellStart"/>
      <w:r w:rsidRPr="00E80E9F">
        <w:rPr>
          <w:rFonts w:cstheme="minorHAnsi"/>
        </w:rPr>
        <w:t>Kingthorin</w:t>
      </w:r>
      <w:proofErr w:type="spellEnd"/>
      <w:r w:rsidRPr="00E80E9F">
        <w:rPr>
          <w:rFonts w:cstheme="minorHAnsi"/>
        </w:rPr>
        <w:t xml:space="preserve">. </w:t>
      </w:r>
      <w:r w:rsidRPr="00E80E9F">
        <w:rPr>
          <w:rFonts w:cstheme="minorHAnsi"/>
          <w:i/>
          <w:iCs/>
        </w:rPr>
        <w:t xml:space="preserve">Improper Error Handling. </w:t>
      </w:r>
      <w:r w:rsidRPr="00E80E9F">
        <w:rPr>
          <w:rFonts w:cstheme="minorHAnsi"/>
        </w:rPr>
        <w:t xml:space="preserve"> OWASP https://owasp.org/www-community/Improper_Error_Handling</w:t>
      </w:r>
    </w:p>
    <w:p w14:paraId="3F53BF00" w14:textId="2A450A02" w:rsidR="0063111F" w:rsidRPr="00E80E9F" w:rsidRDefault="00EE44E7" w:rsidP="0063111F">
      <w:pPr>
        <w:ind w:left="720" w:hanging="720"/>
        <w:rPr>
          <w:rFonts w:cstheme="minorHAnsi"/>
        </w:rPr>
      </w:pPr>
      <w:proofErr w:type="spellStart"/>
      <w:r w:rsidRPr="00E80E9F">
        <w:rPr>
          <w:rFonts w:cstheme="minorHAnsi"/>
        </w:rPr>
        <w:t>javaTpoint</w:t>
      </w:r>
      <w:proofErr w:type="spellEnd"/>
      <w:r w:rsidRPr="00E80E9F">
        <w:rPr>
          <w:rFonts w:cstheme="minorHAnsi"/>
        </w:rPr>
        <w:t xml:space="preserve">. </w:t>
      </w:r>
      <w:r w:rsidR="0063111F" w:rsidRPr="00E80E9F">
        <w:rPr>
          <w:rFonts w:cstheme="minorHAnsi"/>
          <w:i/>
          <w:iCs/>
        </w:rPr>
        <w:t>Implementing Authentication with Spring Security</w:t>
      </w:r>
      <w:r w:rsidR="0063111F" w:rsidRPr="00E80E9F">
        <w:rPr>
          <w:rFonts w:cstheme="minorHAnsi"/>
        </w:rPr>
        <w:t>. https://www.javatpoint.com/restful-web-services-basic-authentication-with-spring-security</w:t>
      </w:r>
    </w:p>
    <w:p w14:paraId="3C626578" w14:textId="1C57C805" w:rsidR="00B04B71" w:rsidRPr="00E80E9F" w:rsidRDefault="00B04B71" w:rsidP="001229AF">
      <w:pPr>
        <w:ind w:left="720" w:hanging="720"/>
        <w:rPr>
          <w:rFonts w:cstheme="minorHAnsi"/>
        </w:rPr>
      </w:pPr>
      <w:r w:rsidRPr="00E80E9F">
        <w:rPr>
          <w:rFonts w:cstheme="minorHAnsi"/>
        </w:rPr>
        <w:t xml:space="preserve">Legion of the Bouncy Castle Inc. (May 18, 2021). </w:t>
      </w:r>
      <w:r w:rsidRPr="00E80E9F">
        <w:rPr>
          <w:rFonts w:cstheme="minorHAnsi"/>
          <w:i/>
          <w:iCs/>
        </w:rPr>
        <w:t xml:space="preserve">CVE 2020 15522. </w:t>
      </w:r>
      <w:r w:rsidRPr="00E80E9F">
        <w:rPr>
          <w:rFonts w:cstheme="minorHAnsi"/>
        </w:rPr>
        <w:t xml:space="preserve"> GitHub Inc. https://github.com/bcgit/bc-csharp/wiki/CVE-2020-15522</w:t>
      </w:r>
    </w:p>
    <w:p w14:paraId="7BE974A3" w14:textId="7AE411C6" w:rsidR="001229AF" w:rsidRPr="00E80E9F" w:rsidRDefault="001229AF" w:rsidP="001229AF">
      <w:pPr>
        <w:ind w:left="720" w:hanging="720"/>
        <w:rPr>
          <w:rFonts w:cstheme="minorHAnsi"/>
        </w:rPr>
      </w:pPr>
      <w:r w:rsidRPr="00E80E9F">
        <w:rPr>
          <w:rFonts w:cstheme="minorHAnsi"/>
        </w:rPr>
        <w:t xml:space="preserve">Layton, Roslyn (March 17, 2021). </w:t>
      </w:r>
      <w:r w:rsidRPr="00E80E9F">
        <w:rPr>
          <w:rFonts w:cstheme="minorHAnsi"/>
          <w:i/>
          <w:iCs/>
        </w:rPr>
        <w:t xml:space="preserve">Hackers Are Targeting U.S. Banks, And Hardware May Give Them </w:t>
      </w:r>
      <w:proofErr w:type="gramStart"/>
      <w:r w:rsidRPr="00E80E9F">
        <w:rPr>
          <w:rFonts w:cstheme="minorHAnsi"/>
          <w:i/>
          <w:iCs/>
        </w:rPr>
        <w:t>An</w:t>
      </w:r>
      <w:proofErr w:type="gramEnd"/>
      <w:r w:rsidRPr="00E80E9F">
        <w:rPr>
          <w:rFonts w:cstheme="minorHAnsi"/>
          <w:i/>
          <w:iCs/>
        </w:rPr>
        <w:t xml:space="preserve"> Open Door. </w:t>
      </w:r>
      <w:hyperlink r:id="rId26" w:history="1">
        <w:r w:rsidRPr="00E80E9F">
          <w:rPr>
            <w:rStyle w:val="Hyperlink"/>
            <w:rFonts w:eastAsia="Calibri" w:cstheme="minorHAnsi"/>
            <w:color w:val="auto"/>
            <w:u w:val="none"/>
          </w:rPr>
          <w:t>https://www.forbes.com/sites/roslynlayton/2021/03/17/hackers-are-targeting-us-banks-and-hardware-may-give-them-an-open-door/?sh=343c381b14dc</w:t>
        </w:r>
      </w:hyperlink>
    </w:p>
    <w:p w14:paraId="5C87B5C9" w14:textId="67913487" w:rsidR="00EC5839" w:rsidRPr="00E80E9F" w:rsidRDefault="00EC5839" w:rsidP="00EC5839">
      <w:pPr>
        <w:suppressAutoHyphens/>
        <w:spacing w:after="0" w:line="240" w:lineRule="auto"/>
        <w:ind w:left="720" w:hanging="720"/>
        <w:rPr>
          <w:rFonts w:cstheme="minorHAnsi"/>
        </w:rPr>
      </w:pPr>
      <w:proofErr w:type="spellStart"/>
      <w:r w:rsidRPr="00E80E9F">
        <w:rPr>
          <w:rFonts w:cstheme="minorHAnsi"/>
        </w:rPr>
        <w:t>Manico</w:t>
      </w:r>
      <w:proofErr w:type="spellEnd"/>
      <w:r w:rsidRPr="00E80E9F">
        <w:rPr>
          <w:rFonts w:cstheme="minorHAnsi"/>
        </w:rPr>
        <w:t xml:space="preserve"> Jim, </w:t>
      </w:r>
      <w:proofErr w:type="spellStart"/>
      <w:r w:rsidRPr="00E80E9F">
        <w:rPr>
          <w:rFonts w:cstheme="minorHAnsi"/>
        </w:rPr>
        <w:t>Detlefsen</w:t>
      </w:r>
      <w:proofErr w:type="spellEnd"/>
      <w:r w:rsidRPr="00E80E9F">
        <w:rPr>
          <w:rFonts w:cstheme="minorHAnsi"/>
        </w:rPr>
        <w:t xml:space="preserve">, August (September 2014). </w:t>
      </w:r>
      <w:r w:rsidRPr="00E80E9F">
        <w:rPr>
          <w:rFonts w:cstheme="minorHAnsi"/>
          <w:i/>
          <w:iCs/>
        </w:rPr>
        <w:t>Iron-Clad Java.</w:t>
      </w:r>
      <w:r w:rsidRPr="00E80E9F">
        <w:rPr>
          <w:rFonts w:cstheme="minorHAnsi"/>
        </w:rPr>
        <w:t xml:space="preserve"> McGraw Hill Computing. Retrieved from https://learning.oreilly.com/library/view/iron-clad-java/9780071835886/ </w:t>
      </w:r>
    </w:p>
    <w:p w14:paraId="4899064B" w14:textId="319350A0" w:rsidR="009050D3" w:rsidRPr="00E80E9F" w:rsidRDefault="009050D3" w:rsidP="00EC5839">
      <w:pPr>
        <w:suppressAutoHyphens/>
        <w:spacing w:after="0" w:line="240" w:lineRule="auto"/>
        <w:ind w:left="720" w:hanging="720"/>
        <w:rPr>
          <w:rFonts w:cstheme="minorHAnsi"/>
        </w:rPr>
      </w:pPr>
    </w:p>
    <w:p w14:paraId="1A8ADE88" w14:textId="4FCAB27C" w:rsidR="00EC5839" w:rsidRPr="00E80E9F" w:rsidRDefault="009050D3" w:rsidP="00675D9D">
      <w:pPr>
        <w:suppressAutoHyphens/>
        <w:spacing w:after="0" w:line="240" w:lineRule="auto"/>
        <w:ind w:left="720" w:hanging="720"/>
        <w:rPr>
          <w:rFonts w:cstheme="minorHAnsi"/>
        </w:rPr>
      </w:pPr>
      <w:r w:rsidRPr="00E80E9F">
        <w:rPr>
          <w:rFonts w:cstheme="minorHAnsi"/>
        </w:rPr>
        <w:t>MITRE</w:t>
      </w:r>
      <w:r w:rsidR="006517C9" w:rsidRPr="00E80E9F">
        <w:rPr>
          <w:rFonts w:cstheme="minorHAnsi"/>
        </w:rPr>
        <w:t xml:space="preserve"> </w:t>
      </w:r>
      <w:r w:rsidR="006517C9" w:rsidRPr="00E80E9F">
        <w:rPr>
          <w:rFonts w:cstheme="minorHAnsi"/>
          <w:i/>
          <w:iCs/>
        </w:rPr>
        <w:t>Solving Problems for A safer World.</w:t>
      </w:r>
      <w:r w:rsidR="006517C9" w:rsidRPr="00E80E9F">
        <w:rPr>
          <w:rFonts w:cstheme="minorHAnsi"/>
        </w:rPr>
        <w:t xml:space="preserve"> </w:t>
      </w:r>
      <w:hyperlink r:id="rId27" w:history="1">
        <w:r w:rsidR="00675D9D" w:rsidRPr="00E80E9F">
          <w:rPr>
            <w:rStyle w:val="Hyperlink"/>
            <w:rFonts w:cstheme="minorHAnsi"/>
            <w:color w:val="auto"/>
            <w:u w:val="none"/>
          </w:rPr>
          <w:t>https://www.mitre.org/</w:t>
        </w:r>
      </w:hyperlink>
    </w:p>
    <w:p w14:paraId="1D961AC8" w14:textId="77777777" w:rsidR="00675D9D" w:rsidRPr="00E80E9F" w:rsidRDefault="00675D9D" w:rsidP="00675D9D">
      <w:pPr>
        <w:suppressAutoHyphens/>
        <w:spacing w:after="0" w:line="240" w:lineRule="auto"/>
        <w:ind w:left="720" w:hanging="720"/>
        <w:rPr>
          <w:rFonts w:cstheme="minorHAnsi"/>
        </w:rPr>
      </w:pPr>
    </w:p>
    <w:p w14:paraId="5767B774" w14:textId="0C000C70" w:rsidR="00C30EE6" w:rsidRPr="00E80E9F" w:rsidRDefault="00703D48" w:rsidP="00C30EE6">
      <w:pPr>
        <w:suppressAutoHyphens/>
        <w:spacing w:after="0" w:line="240" w:lineRule="auto"/>
        <w:ind w:left="720" w:hanging="720"/>
        <w:rPr>
          <w:rStyle w:val="Hyperlink"/>
          <w:rFonts w:cstheme="minorHAnsi"/>
          <w:color w:val="auto"/>
          <w:u w:val="none"/>
        </w:rPr>
      </w:pPr>
      <w:r w:rsidRPr="00E80E9F">
        <w:rPr>
          <w:rFonts w:cstheme="minorHAnsi"/>
        </w:rPr>
        <w:t xml:space="preserve">National Institute of Standards and Technology (September 20, 2021). National Vulnerability database. </w:t>
      </w:r>
      <w:hyperlink r:id="rId28" w:history="1">
        <w:r w:rsidRPr="00E80E9F">
          <w:rPr>
            <w:rStyle w:val="Hyperlink"/>
            <w:rFonts w:cstheme="minorHAnsi"/>
            <w:color w:val="auto"/>
            <w:u w:val="none"/>
          </w:rPr>
          <w:t>https://nvd.nist.gov/vuln/search/results?form_type=Advanced&amp;results_type=overview&amp;search_type=all&amp;cpe_vendor=cpe%3A%2F%3Aredhat&amp;cpe_product=cpe%3A%2F%3Aredhat%3Ahibernate_validator&amp;cpe_version=cpe%3A%2F%3Aredhat%3Ahibernate_validator%3A6.0.18</w:t>
        </w:r>
      </w:hyperlink>
    </w:p>
    <w:p w14:paraId="09606DCA" w14:textId="3C740A6D" w:rsidR="00662DEB" w:rsidRPr="00E80E9F" w:rsidRDefault="00662DEB" w:rsidP="0063111F">
      <w:pPr>
        <w:ind w:left="720" w:hanging="720"/>
        <w:rPr>
          <w:rFonts w:cstheme="minorHAnsi"/>
        </w:rPr>
      </w:pPr>
    </w:p>
    <w:p w14:paraId="4AC0BE41" w14:textId="2844FDFC" w:rsidR="00E80E9F" w:rsidRPr="00E80E9F" w:rsidRDefault="00E80E9F" w:rsidP="0063111F">
      <w:pPr>
        <w:ind w:left="720" w:hanging="720"/>
        <w:rPr>
          <w:rFonts w:cstheme="minorHAnsi"/>
        </w:rPr>
      </w:pPr>
      <w:r w:rsidRPr="00E80E9F">
        <w:rPr>
          <w:rFonts w:cstheme="minorHAnsi"/>
        </w:rPr>
        <w:t>National Vulnerability Database. National Institute of Standards and Technology U.S. Department of Commerce. https://nvd.nist.gov/</w:t>
      </w:r>
    </w:p>
    <w:p w14:paraId="4731AC41" w14:textId="77777777" w:rsidR="00EE44E7" w:rsidRPr="00E80E9F" w:rsidRDefault="00EE44E7" w:rsidP="00EE44E7">
      <w:pPr>
        <w:ind w:left="720" w:hanging="720"/>
        <w:rPr>
          <w:rFonts w:cstheme="minorHAnsi"/>
        </w:rPr>
      </w:pPr>
      <w:r w:rsidRPr="00E80E9F">
        <w:rPr>
          <w:rFonts w:cstheme="minorHAnsi"/>
        </w:rPr>
        <w:lastRenderedPageBreak/>
        <w:t xml:space="preserve">NetApp Product </w:t>
      </w:r>
      <w:proofErr w:type="gramStart"/>
      <w:r w:rsidRPr="00E80E9F">
        <w:rPr>
          <w:rFonts w:cstheme="minorHAnsi"/>
        </w:rPr>
        <w:t>Security(</w:t>
      </w:r>
      <w:proofErr w:type="gramEnd"/>
      <w:r w:rsidRPr="00E80E9F">
        <w:rPr>
          <w:rFonts w:cstheme="minorHAnsi"/>
        </w:rPr>
        <w:t xml:space="preserve">02/16/2022).  </w:t>
      </w:r>
      <w:r w:rsidRPr="00E80E9F">
        <w:rPr>
          <w:rFonts w:cstheme="minorHAnsi"/>
          <w:i/>
          <w:iCs/>
        </w:rPr>
        <w:t>CVE-</w:t>
      </w:r>
      <w:r w:rsidRPr="00E80E9F">
        <w:rPr>
          <w:rFonts w:cstheme="minorHAnsi"/>
        </w:rPr>
        <w:t xml:space="preserve">2021-42550 Logback Vulnerability in NetApp Products. </w:t>
      </w:r>
      <w:hyperlink r:id="rId29" w:history="1">
        <w:r w:rsidRPr="00E80E9F">
          <w:rPr>
            <w:rStyle w:val="Hyperlink"/>
            <w:rFonts w:cstheme="minorHAnsi"/>
            <w:color w:val="auto"/>
            <w:u w:val="none"/>
          </w:rPr>
          <w:t>https://security.netapp.com/advisory/ntap-20211229-0001/</w:t>
        </w:r>
      </w:hyperlink>
    </w:p>
    <w:p w14:paraId="3C6F42E4" w14:textId="77777777" w:rsidR="00EE44E7" w:rsidRPr="00E80E9F" w:rsidRDefault="00EE44E7" w:rsidP="0063111F">
      <w:pPr>
        <w:ind w:left="720" w:hanging="720"/>
        <w:rPr>
          <w:rFonts w:cstheme="minorHAnsi"/>
        </w:rPr>
      </w:pPr>
    </w:p>
    <w:p w14:paraId="596E0E10" w14:textId="18670278" w:rsidR="001229AF" w:rsidRPr="00E80E9F" w:rsidRDefault="001229AF" w:rsidP="00113667">
      <w:pPr>
        <w:pStyle w:val="NormalWeb"/>
        <w:suppressAutoHyphens/>
        <w:spacing w:before="0" w:beforeAutospacing="0" w:after="0" w:afterAutospacing="0" w:line="240" w:lineRule="auto"/>
        <w:contextualSpacing/>
        <w:rPr>
          <w:rFonts w:asciiTheme="minorHAnsi" w:hAnsiTheme="minorHAnsi" w:cstheme="minorHAnsi"/>
        </w:rPr>
      </w:pPr>
    </w:p>
    <w:p w14:paraId="13AF44A6" w14:textId="20EBAF7D" w:rsidR="00C30EE6" w:rsidRPr="00E80E9F" w:rsidRDefault="00C30EE6" w:rsidP="0029634B">
      <w:pPr>
        <w:ind w:left="720" w:hanging="720"/>
        <w:rPr>
          <w:rStyle w:val="Hyperlink"/>
          <w:rFonts w:cstheme="minorHAnsi"/>
          <w:color w:val="auto"/>
          <w:u w:val="none"/>
        </w:rPr>
      </w:pPr>
      <w:proofErr w:type="spellStart"/>
      <w:r w:rsidRPr="00E80E9F">
        <w:rPr>
          <w:rFonts w:cstheme="minorHAnsi"/>
        </w:rPr>
        <w:t>OpenSuse</w:t>
      </w:r>
      <w:proofErr w:type="spellEnd"/>
      <w:r w:rsidRPr="00E80E9F">
        <w:rPr>
          <w:rFonts w:cstheme="minorHAnsi"/>
        </w:rPr>
        <w:t xml:space="preserve"> security (11/4/2015). </w:t>
      </w:r>
      <w:r w:rsidRPr="00E80E9F">
        <w:rPr>
          <w:rFonts w:cstheme="minorHAnsi"/>
          <w:i/>
          <w:iCs/>
        </w:rPr>
        <w:t xml:space="preserve">[Security-announce] openSUSE-SU-2015:1911-1 important: Security update for </w:t>
      </w:r>
      <w:proofErr w:type="spellStart"/>
      <w:r w:rsidRPr="00E80E9F">
        <w:rPr>
          <w:rFonts w:cstheme="minorHAnsi"/>
          <w:i/>
          <w:iCs/>
        </w:rPr>
        <w:t>bouncycastle</w:t>
      </w:r>
      <w:proofErr w:type="spellEnd"/>
      <w:r w:rsidRPr="00E80E9F">
        <w:rPr>
          <w:rFonts w:cstheme="minorHAnsi"/>
        </w:rPr>
        <w:t xml:space="preserve">. </w:t>
      </w:r>
      <w:hyperlink r:id="rId30" w:history="1">
        <w:r w:rsidR="006C53F2" w:rsidRPr="00E80E9F">
          <w:rPr>
            <w:rStyle w:val="Hyperlink"/>
            <w:rFonts w:cstheme="minorHAnsi"/>
            <w:color w:val="auto"/>
            <w:u w:val="none"/>
          </w:rPr>
          <w:t>https://lists.opensuse.org/archives/list/security-announce@lists.opensuse.org/message/ZDOWMUYB7VUPT46DHIZUFPHDFEH2YNBG/</w:t>
        </w:r>
      </w:hyperlink>
    </w:p>
    <w:p w14:paraId="0CB81B97" w14:textId="42A4112E" w:rsidR="00EE44E7" w:rsidRPr="00E80E9F" w:rsidRDefault="00EE44E7" w:rsidP="00EE44E7">
      <w:pPr>
        <w:ind w:left="720" w:hanging="720"/>
        <w:rPr>
          <w:rStyle w:val="Hyperlink"/>
          <w:rFonts w:cstheme="minorHAnsi"/>
          <w:color w:val="auto"/>
          <w:u w:val="none"/>
        </w:rPr>
      </w:pPr>
      <w:r w:rsidRPr="00E80E9F">
        <w:rPr>
          <w:rFonts w:cstheme="minorHAnsi"/>
        </w:rPr>
        <w:t xml:space="preserve">Oracle. </w:t>
      </w:r>
      <w:r w:rsidRPr="00E80E9F">
        <w:rPr>
          <w:rFonts w:cstheme="minorHAnsi"/>
          <w:i/>
          <w:iCs/>
        </w:rPr>
        <w:t>Critical Patch Updates, Security Alerts and Bulletins.</w:t>
      </w:r>
      <w:r w:rsidRPr="00E80E9F">
        <w:rPr>
          <w:rFonts w:cstheme="minorHAnsi"/>
        </w:rPr>
        <w:t xml:space="preserve"> </w:t>
      </w:r>
      <w:hyperlink r:id="rId31" w:history="1">
        <w:r w:rsidRPr="00E80E9F">
          <w:rPr>
            <w:rStyle w:val="Hyperlink"/>
            <w:rFonts w:cstheme="minorHAnsi"/>
            <w:color w:val="auto"/>
            <w:u w:val="none"/>
          </w:rPr>
          <w:t>https://www.oracle.com/security-alerts/</w:t>
        </w:r>
      </w:hyperlink>
    </w:p>
    <w:p w14:paraId="2B33FA16" w14:textId="5FD3F0F9" w:rsidR="00EE44E7" w:rsidRPr="00E80E9F" w:rsidRDefault="00EE44E7" w:rsidP="00992422">
      <w:pPr>
        <w:pStyle w:val="NormalWeb"/>
        <w:suppressAutoHyphens/>
        <w:spacing w:before="0" w:beforeAutospacing="0" w:after="0" w:afterAutospacing="0" w:line="240" w:lineRule="auto"/>
        <w:ind w:left="720" w:hanging="720"/>
        <w:contextualSpacing/>
        <w:rPr>
          <w:rFonts w:asciiTheme="minorHAnsi" w:hAnsiTheme="minorHAnsi" w:cstheme="minorHAnsi"/>
        </w:rPr>
      </w:pPr>
      <w:r w:rsidRPr="00E80E9F">
        <w:rPr>
          <w:rFonts w:asciiTheme="minorHAnsi" w:hAnsiTheme="minorHAnsi" w:cstheme="minorHAnsi"/>
        </w:rPr>
        <w:t>Oracle</w:t>
      </w:r>
      <w:r w:rsidRPr="00E80E9F">
        <w:rPr>
          <w:rFonts w:asciiTheme="minorHAnsi" w:hAnsiTheme="minorHAnsi" w:cstheme="minorHAnsi"/>
          <w:i/>
          <w:iCs/>
        </w:rPr>
        <w:t xml:space="preserve"> </w:t>
      </w:r>
      <w:r w:rsidRPr="00E80E9F">
        <w:rPr>
          <w:rFonts w:asciiTheme="minorHAnsi" w:hAnsiTheme="minorHAnsi" w:cstheme="minorHAnsi"/>
        </w:rPr>
        <w:t xml:space="preserve">(January 2022). </w:t>
      </w:r>
      <w:r w:rsidRPr="00E80E9F">
        <w:rPr>
          <w:rFonts w:asciiTheme="minorHAnsi" w:hAnsiTheme="minorHAnsi" w:cstheme="minorHAnsi"/>
          <w:i/>
          <w:iCs/>
        </w:rPr>
        <w:t xml:space="preserve">Secure Coding Guidelines for Java SE </w:t>
      </w:r>
      <w:hyperlink r:id="rId32" w:history="1">
        <w:r w:rsidR="00992422" w:rsidRPr="00E80E9F">
          <w:rPr>
            <w:rStyle w:val="Hyperlink"/>
            <w:rFonts w:asciiTheme="minorHAnsi" w:hAnsiTheme="minorHAnsi" w:cstheme="minorHAnsi"/>
            <w:color w:val="auto"/>
            <w:u w:val="none"/>
          </w:rPr>
          <w:t>https://www.oracle.com/java/technologies/javase/seccodeguide.html</w:t>
        </w:r>
      </w:hyperlink>
    </w:p>
    <w:p w14:paraId="198B3557" w14:textId="77777777" w:rsidR="00992422" w:rsidRPr="00E80E9F" w:rsidRDefault="00992422" w:rsidP="00992422">
      <w:pPr>
        <w:pStyle w:val="NormalWeb"/>
        <w:suppressAutoHyphens/>
        <w:spacing w:before="0" w:beforeAutospacing="0" w:after="0" w:afterAutospacing="0" w:line="240" w:lineRule="auto"/>
        <w:ind w:left="720" w:hanging="720"/>
        <w:contextualSpacing/>
        <w:rPr>
          <w:rFonts w:asciiTheme="minorHAnsi" w:hAnsiTheme="minorHAnsi" w:cstheme="minorHAnsi"/>
        </w:rPr>
      </w:pPr>
    </w:p>
    <w:p w14:paraId="42D684B8" w14:textId="12D8DB89" w:rsidR="0029634B" w:rsidRPr="00E80E9F" w:rsidRDefault="00DB095A" w:rsidP="00F13FD4">
      <w:pPr>
        <w:pStyle w:val="NormalWeb"/>
        <w:suppressAutoHyphens/>
        <w:spacing w:before="0" w:beforeAutospacing="0" w:after="0" w:afterAutospacing="0" w:line="240" w:lineRule="auto"/>
        <w:ind w:left="720" w:hanging="720"/>
        <w:contextualSpacing/>
        <w:rPr>
          <w:rFonts w:asciiTheme="minorHAnsi" w:hAnsiTheme="minorHAnsi" w:cstheme="minorHAnsi"/>
        </w:rPr>
      </w:pPr>
      <w:r w:rsidRPr="00E80E9F">
        <w:rPr>
          <w:rFonts w:asciiTheme="minorHAnsi" w:hAnsiTheme="minorHAnsi" w:cstheme="minorHAnsi"/>
        </w:rPr>
        <w:t xml:space="preserve">Red Hat </w:t>
      </w:r>
      <w:r w:rsidR="00EE44E7" w:rsidRPr="00E80E9F">
        <w:rPr>
          <w:rFonts w:asciiTheme="minorHAnsi" w:hAnsiTheme="minorHAnsi" w:cstheme="minorHAnsi"/>
        </w:rPr>
        <w:t>Inc</w:t>
      </w:r>
      <w:r w:rsidRPr="00E80E9F">
        <w:rPr>
          <w:rFonts w:asciiTheme="minorHAnsi" w:hAnsiTheme="minorHAnsi" w:cstheme="minorHAnsi"/>
        </w:rPr>
        <w:t xml:space="preserve">. </w:t>
      </w:r>
      <w:r w:rsidR="00F13FD4" w:rsidRPr="00E80E9F">
        <w:rPr>
          <w:rFonts w:asciiTheme="minorHAnsi" w:hAnsiTheme="minorHAnsi" w:cstheme="minorHAnsi"/>
          <w:i/>
          <w:iCs/>
        </w:rPr>
        <w:t>RHSA-2018:2669-Security Advisory.</w:t>
      </w:r>
      <w:r w:rsidR="00EE44E7" w:rsidRPr="00E80E9F">
        <w:rPr>
          <w:rFonts w:asciiTheme="minorHAnsi" w:hAnsiTheme="minorHAnsi" w:cstheme="minorHAnsi"/>
        </w:rPr>
        <w:t xml:space="preserve"> </w:t>
      </w:r>
      <w:hyperlink r:id="rId33" w:history="1">
        <w:r w:rsidR="006C53F2" w:rsidRPr="00E80E9F">
          <w:rPr>
            <w:rStyle w:val="Hyperlink"/>
            <w:rFonts w:asciiTheme="minorHAnsi" w:hAnsiTheme="minorHAnsi" w:cstheme="minorHAnsi"/>
            <w:color w:val="auto"/>
            <w:u w:val="none"/>
          </w:rPr>
          <w:t>https://access.redhat.com/errata/RHSA-2018:2669</w:t>
        </w:r>
      </w:hyperlink>
    </w:p>
    <w:p w14:paraId="3D5E89C0" w14:textId="77777777" w:rsidR="00662DEB" w:rsidRPr="00E80E9F" w:rsidRDefault="00662DEB" w:rsidP="00F13FD4">
      <w:pPr>
        <w:pStyle w:val="NormalWeb"/>
        <w:suppressAutoHyphens/>
        <w:spacing w:before="0" w:beforeAutospacing="0" w:after="0" w:afterAutospacing="0" w:line="240" w:lineRule="auto"/>
        <w:ind w:left="720" w:hanging="720"/>
        <w:contextualSpacing/>
        <w:rPr>
          <w:rFonts w:asciiTheme="minorHAnsi" w:hAnsiTheme="minorHAnsi" w:cstheme="minorHAnsi"/>
        </w:rPr>
      </w:pPr>
    </w:p>
    <w:p w14:paraId="24453FE4" w14:textId="7323C6FB" w:rsidR="006C53F2" w:rsidRPr="00E80E9F" w:rsidRDefault="006C53F2" w:rsidP="006C53F2">
      <w:pPr>
        <w:ind w:left="720" w:hanging="720"/>
        <w:rPr>
          <w:rFonts w:cstheme="minorHAnsi"/>
        </w:rPr>
      </w:pPr>
      <w:r w:rsidRPr="00E80E9F">
        <w:rPr>
          <w:rFonts w:cstheme="minorHAnsi"/>
        </w:rPr>
        <w:t xml:space="preserve">Thomas, Mark. </w:t>
      </w:r>
      <w:r w:rsidRPr="00E80E9F">
        <w:rPr>
          <w:rFonts w:cstheme="minorHAnsi"/>
          <w:i/>
          <w:iCs/>
        </w:rPr>
        <w:t>announce@tomcat.apache.org.</w:t>
      </w:r>
      <w:r w:rsidRPr="00E80E9F">
        <w:rPr>
          <w:rFonts w:cstheme="minorHAnsi"/>
        </w:rPr>
        <w:t xml:space="preserve"> Apache Pony Mail. </w:t>
      </w:r>
      <w:hyperlink r:id="rId34" w:history="1">
        <w:r w:rsidR="00EE44E7" w:rsidRPr="00E80E9F">
          <w:rPr>
            <w:rStyle w:val="Hyperlink"/>
            <w:rFonts w:cstheme="minorHAnsi"/>
            <w:color w:val="auto"/>
            <w:u w:val="none"/>
          </w:rPr>
          <w:t>https://lists.apache.org/list.html?announce@tomcat.apache.org</w:t>
        </w:r>
      </w:hyperlink>
    </w:p>
    <w:p w14:paraId="3F13DB10" w14:textId="0D36C65E" w:rsidR="00EE44E7" w:rsidRPr="00E80E9F" w:rsidRDefault="00EE44E7" w:rsidP="00EE44E7">
      <w:pPr>
        <w:ind w:left="720" w:hanging="720"/>
        <w:rPr>
          <w:rFonts w:cstheme="minorHAnsi"/>
        </w:rPr>
      </w:pPr>
      <w:r w:rsidRPr="00E80E9F">
        <w:rPr>
          <w:rFonts w:cstheme="minorHAnsi"/>
        </w:rPr>
        <w:t xml:space="preserve">VMware Tanzu. </w:t>
      </w:r>
      <w:r w:rsidRPr="00E80E9F">
        <w:rPr>
          <w:rFonts w:cstheme="minorHAnsi"/>
          <w:i/>
          <w:iCs/>
        </w:rPr>
        <w:t xml:space="preserve">Notable Vulnerabilities in Dependencies (USNs) and legacy VMware Tanzu Advisories. </w:t>
      </w:r>
      <w:r w:rsidRPr="00E80E9F">
        <w:rPr>
          <w:rFonts w:cstheme="minorHAnsi"/>
        </w:rPr>
        <w:t xml:space="preserve"> VMware, Inc. </w:t>
      </w:r>
      <w:hyperlink r:id="rId35" w:history="1">
        <w:r w:rsidRPr="00E80E9F">
          <w:rPr>
            <w:rStyle w:val="Hyperlink"/>
            <w:rFonts w:cstheme="minorHAnsi"/>
            <w:color w:val="auto"/>
            <w:u w:val="none"/>
          </w:rPr>
          <w:t>https://tanzu.vmware.com/security</w:t>
        </w:r>
      </w:hyperlink>
    </w:p>
    <w:p w14:paraId="0FB0DBE8" w14:textId="77777777" w:rsidR="006C53F2" w:rsidRPr="00E80E9F" w:rsidRDefault="006C53F2" w:rsidP="006C53F2">
      <w:pPr>
        <w:ind w:left="720" w:hanging="720"/>
        <w:rPr>
          <w:rFonts w:cstheme="minorHAnsi"/>
        </w:rPr>
      </w:pPr>
      <w:r w:rsidRPr="00E80E9F">
        <w:rPr>
          <w:rFonts w:cstheme="minorHAnsi"/>
          <w:i/>
          <w:iCs/>
        </w:rPr>
        <w:t xml:space="preserve">WhiteSource Vulnerability Database: The largest </w:t>
      </w:r>
      <w:proofErr w:type="gramStart"/>
      <w:r w:rsidRPr="00E80E9F">
        <w:rPr>
          <w:rFonts w:cstheme="minorHAnsi"/>
          <w:i/>
          <w:iCs/>
        </w:rPr>
        <w:t>open source</w:t>
      </w:r>
      <w:proofErr w:type="gramEnd"/>
      <w:r w:rsidRPr="00E80E9F">
        <w:rPr>
          <w:rFonts w:cstheme="minorHAnsi"/>
          <w:i/>
          <w:iCs/>
        </w:rPr>
        <w:t xml:space="preserve"> vulnerability DB</w:t>
      </w:r>
      <w:r w:rsidRPr="00E80E9F">
        <w:rPr>
          <w:rFonts w:cstheme="minorHAnsi"/>
        </w:rPr>
        <w:t xml:space="preserve">. </w:t>
      </w:r>
      <w:proofErr w:type="spellStart"/>
      <w:r w:rsidRPr="00E80E9F">
        <w:rPr>
          <w:rFonts w:cstheme="minorHAnsi"/>
        </w:rPr>
        <w:t>WhieSource</w:t>
      </w:r>
      <w:proofErr w:type="spellEnd"/>
      <w:r w:rsidRPr="00E80E9F">
        <w:rPr>
          <w:rFonts w:cstheme="minorHAnsi"/>
        </w:rPr>
        <w:t>. https://www.whitesourcesoftware.com/vulnerability-database/</w:t>
      </w:r>
    </w:p>
    <w:p w14:paraId="7FEDEE71" w14:textId="77777777" w:rsidR="006C53F2" w:rsidRPr="001650C9" w:rsidRDefault="006C53F2" w:rsidP="00F13FD4">
      <w:pPr>
        <w:pStyle w:val="NormalWeb"/>
        <w:suppressAutoHyphens/>
        <w:spacing w:before="0" w:beforeAutospacing="0" w:after="0" w:afterAutospacing="0" w:line="240" w:lineRule="auto"/>
        <w:ind w:left="720" w:hanging="720"/>
        <w:contextualSpacing/>
        <w:rPr>
          <w:rFonts w:asciiTheme="minorHAnsi" w:hAnsiTheme="minorHAnsi" w:cstheme="minorHAnsi"/>
        </w:rPr>
      </w:pPr>
    </w:p>
    <w:sectPr w:rsidR="006C53F2" w:rsidRPr="001650C9" w:rsidSect="00C41B36">
      <w:footerReference w:type="even"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CB56B" w14:textId="77777777" w:rsidR="00685D26" w:rsidRDefault="00685D26" w:rsidP="002F3F84">
      <w:r>
        <w:separator/>
      </w:r>
    </w:p>
  </w:endnote>
  <w:endnote w:type="continuationSeparator" w:id="0">
    <w:p w14:paraId="10991AE4" w14:textId="77777777" w:rsidR="00685D26" w:rsidRDefault="00685D26"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6BD98" w14:textId="77777777" w:rsidR="00685D26" w:rsidRDefault="00685D26" w:rsidP="002F3F84">
      <w:r>
        <w:separator/>
      </w:r>
    </w:p>
  </w:footnote>
  <w:footnote w:type="continuationSeparator" w:id="0">
    <w:p w14:paraId="772A94DB" w14:textId="77777777" w:rsidR="00685D26" w:rsidRDefault="00685D26"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7AD7FF4"/>
    <w:multiLevelType w:val="hybridMultilevel"/>
    <w:tmpl w:val="3490F2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E60C7"/>
    <w:multiLevelType w:val="hybridMultilevel"/>
    <w:tmpl w:val="1BB8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03061"/>
    <w:multiLevelType w:val="hybridMultilevel"/>
    <w:tmpl w:val="4006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C55FFE"/>
    <w:multiLevelType w:val="hybridMultilevel"/>
    <w:tmpl w:val="F9E42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F631A"/>
    <w:multiLevelType w:val="hybridMultilevel"/>
    <w:tmpl w:val="514C4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340277">
    <w:abstractNumId w:val="7"/>
  </w:num>
  <w:num w:numId="2" w16cid:durableId="942416524">
    <w:abstractNumId w:val="3"/>
  </w:num>
  <w:num w:numId="3" w16cid:durableId="784693126">
    <w:abstractNumId w:val="13"/>
  </w:num>
  <w:num w:numId="4" w16cid:durableId="1921940557">
    <w:abstractNumId w:val="10"/>
    <w:lvlOverride w:ilvl="0">
      <w:lvl w:ilvl="0">
        <w:numFmt w:val="lowerLetter"/>
        <w:lvlText w:val="%1."/>
        <w:lvlJc w:val="left"/>
      </w:lvl>
    </w:lvlOverride>
  </w:num>
  <w:num w:numId="5" w16cid:durableId="1136141696">
    <w:abstractNumId w:val="4"/>
  </w:num>
  <w:num w:numId="6" w16cid:durableId="671226761">
    <w:abstractNumId w:val="1"/>
    <w:lvlOverride w:ilvl="0">
      <w:lvl w:ilvl="0">
        <w:numFmt w:val="lowerLetter"/>
        <w:lvlText w:val="%1."/>
        <w:lvlJc w:val="left"/>
      </w:lvl>
    </w:lvlOverride>
  </w:num>
  <w:num w:numId="7" w16cid:durableId="1132483904">
    <w:abstractNumId w:val="0"/>
  </w:num>
  <w:num w:numId="8" w16cid:durableId="653682115">
    <w:abstractNumId w:val="15"/>
  </w:num>
  <w:num w:numId="9" w16cid:durableId="910654596">
    <w:abstractNumId w:val="6"/>
  </w:num>
  <w:num w:numId="10" w16cid:durableId="1072239617">
    <w:abstractNumId w:val="2"/>
  </w:num>
  <w:num w:numId="11" w16cid:durableId="105738161">
    <w:abstractNumId w:val="16"/>
  </w:num>
  <w:num w:numId="12" w16cid:durableId="1239631794">
    <w:abstractNumId w:val="8"/>
  </w:num>
  <w:num w:numId="13" w16cid:durableId="2093895590">
    <w:abstractNumId w:val="12"/>
  </w:num>
  <w:num w:numId="14" w16cid:durableId="375545950">
    <w:abstractNumId w:val="11"/>
  </w:num>
  <w:num w:numId="15" w16cid:durableId="1597013784">
    <w:abstractNumId w:val="9"/>
  </w:num>
  <w:num w:numId="16" w16cid:durableId="1016662542">
    <w:abstractNumId w:val="5"/>
  </w:num>
  <w:num w:numId="17" w16cid:durableId="2001037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24C1"/>
    <w:rsid w:val="000253F4"/>
    <w:rsid w:val="00025C05"/>
    <w:rsid w:val="00026D0A"/>
    <w:rsid w:val="000337EB"/>
    <w:rsid w:val="00034CF6"/>
    <w:rsid w:val="0003798F"/>
    <w:rsid w:val="00052476"/>
    <w:rsid w:val="00057B07"/>
    <w:rsid w:val="00067568"/>
    <w:rsid w:val="00085F09"/>
    <w:rsid w:val="0008777D"/>
    <w:rsid w:val="000C647B"/>
    <w:rsid w:val="000D2A1B"/>
    <w:rsid w:val="000E077E"/>
    <w:rsid w:val="00113667"/>
    <w:rsid w:val="001229AF"/>
    <w:rsid w:val="001240EF"/>
    <w:rsid w:val="001300A4"/>
    <w:rsid w:val="00144A1E"/>
    <w:rsid w:val="001650C9"/>
    <w:rsid w:val="00184586"/>
    <w:rsid w:val="0018548B"/>
    <w:rsid w:val="00187548"/>
    <w:rsid w:val="001917BF"/>
    <w:rsid w:val="001A381D"/>
    <w:rsid w:val="001A67D2"/>
    <w:rsid w:val="001C55A7"/>
    <w:rsid w:val="001D7E65"/>
    <w:rsid w:val="001E386B"/>
    <w:rsid w:val="001E5399"/>
    <w:rsid w:val="00216A36"/>
    <w:rsid w:val="00234FC3"/>
    <w:rsid w:val="00242DBB"/>
    <w:rsid w:val="002534F2"/>
    <w:rsid w:val="00256719"/>
    <w:rsid w:val="00271E26"/>
    <w:rsid w:val="002778D5"/>
    <w:rsid w:val="00281DF1"/>
    <w:rsid w:val="0029434B"/>
    <w:rsid w:val="0029634B"/>
    <w:rsid w:val="002E3063"/>
    <w:rsid w:val="002F3F84"/>
    <w:rsid w:val="002F4424"/>
    <w:rsid w:val="00320C7B"/>
    <w:rsid w:val="00321D27"/>
    <w:rsid w:val="0032740C"/>
    <w:rsid w:val="00352FD0"/>
    <w:rsid w:val="00355C2C"/>
    <w:rsid w:val="003673C1"/>
    <w:rsid w:val="003726AD"/>
    <w:rsid w:val="00393181"/>
    <w:rsid w:val="00396249"/>
    <w:rsid w:val="003A0BF9"/>
    <w:rsid w:val="003A51DA"/>
    <w:rsid w:val="003B76B0"/>
    <w:rsid w:val="003D7537"/>
    <w:rsid w:val="003E21ED"/>
    <w:rsid w:val="003E352D"/>
    <w:rsid w:val="003E399D"/>
    <w:rsid w:val="003F32E7"/>
    <w:rsid w:val="004343CE"/>
    <w:rsid w:val="00443D1E"/>
    <w:rsid w:val="00456EAE"/>
    <w:rsid w:val="0046151B"/>
    <w:rsid w:val="00462F70"/>
    <w:rsid w:val="00485402"/>
    <w:rsid w:val="00492975"/>
    <w:rsid w:val="00493193"/>
    <w:rsid w:val="004D3DD1"/>
    <w:rsid w:val="004D476B"/>
    <w:rsid w:val="004E5149"/>
    <w:rsid w:val="004E77B4"/>
    <w:rsid w:val="004E7BE8"/>
    <w:rsid w:val="00514703"/>
    <w:rsid w:val="00523478"/>
    <w:rsid w:val="00527FF8"/>
    <w:rsid w:val="00531FBF"/>
    <w:rsid w:val="00544AC4"/>
    <w:rsid w:val="00556072"/>
    <w:rsid w:val="0056142D"/>
    <w:rsid w:val="00570D87"/>
    <w:rsid w:val="0058064D"/>
    <w:rsid w:val="00582B86"/>
    <w:rsid w:val="005A6070"/>
    <w:rsid w:val="005A7C7F"/>
    <w:rsid w:val="005B6154"/>
    <w:rsid w:val="005C593C"/>
    <w:rsid w:val="005F46D6"/>
    <w:rsid w:val="005F574E"/>
    <w:rsid w:val="00626A60"/>
    <w:rsid w:val="00627DAE"/>
    <w:rsid w:val="0063111F"/>
    <w:rsid w:val="00633225"/>
    <w:rsid w:val="006517C9"/>
    <w:rsid w:val="00651A5A"/>
    <w:rsid w:val="00662DEB"/>
    <w:rsid w:val="00667F85"/>
    <w:rsid w:val="00675D9D"/>
    <w:rsid w:val="00685D26"/>
    <w:rsid w:val="0069527A"/>
    <w:rsid w:val="006A1425"/>
    <w:rsid w:val="006B66FE"/>
    <w:rsid w:val="006C197D"/>
    <w:rsid w:val="006C53F2"/>
    <w:rsid w:val="006D5A42"/>
    <w:rsid w:val="006D767B"/>
    <w:rsid w:val="006F1E39"/>
    <w:rsid w:val="007002FE"/>
    <w:rsid w:val="00701A84"/>
    <w:rsid w:val="007033DB"/>
    <w:rsid w:val="00703D48"/>
    <w:rsid w:val="007151FD"/>
    <w:rsid w:val="00715403"/>
    <w:rsid w:val="00721D81"/>
    <w:rsid w:val="00737C36"/>
    <w:rsid w:val="007415E6"/>
    <w:rsid w:val="00750690"/>
    <w:rsid w:val="00756461"/>
    <w:rsid w:val="00762249"/>
    <w:rsid w:val="00812410"/>
    <w:rsid w:val="00826492"/>
    <w:rsid w:val="008410EB"/>
    <w:rsid w:val="00847593"/>
    <w:rsid w:val="00851B06"/>
    <w:rsid w:val="0085622C"/>
    <w:rsid w:val="00861EC1"/>
    <w:rsid w:val="00863DDF"/>
    <w:rsid w:val="00876412"/>
    <w:rsid w:val="00881BC6"/>
    <w:rsid w:val="0089325C"/>
    <w:rsid w:val="008936C5"/>
    <w:rsid w:val="008A21E9"/>
    <w:rsid w:val="008E0818"/>
    <w:rsid w:val="008E2426"/>
    <w:rsid w:val="008F0EB1"/>
    <w:rsid w:val="00900F6A"/>
    <w:rsid w:val="009050D3"/>
    <w:rsid w:val="00921C2E"/>
    <w:rsid w:val="00921E66"/>
    <w:rsid w:val="00936339"/>
    <w:rsid w:val="00940B1A"/>
    <w:rsid w:val="00942830"/>
    <w:rsid w:val="00944D65"/>
    <w:rsid w:val="00965759"/>
    <w:rsid w:val="009714E8"/>
    <w:rsid w:val="00974AE3"/>
    <w:rsid w:val="009818DF"/>
    <w:rsid w:val="00992422"/>
    <w:rsid w:val="009A0268"/>
    <w:rsid w:val="009A2841"/>
    <w:rsid w:val="009A7354"/>
    <w:rsid w:val="009C11B9"/>
    <w:rsid w:val="009C3D0D"/>
    <w:rsid w:val="009C4A24"/>
    <w:rsid w:val="009C6202"/>
    <w:rsid w:val="009F6861"/>
    <w:rsid w:val="00A12BCB"/>
    <w:rsid w:val="00A31FE3"/>
    <w:rsid w:val="00A70249"/>
    <w:rsid w:val="00A71C4B"/>
    <w:rsid w:val="00A728D4"/>
    <w:rsid w:val="00A814D7"/>
    <w:rsid w:val="00A9068B"/>
    <w:rsid w:val="00A92E8C"/>
    <w:rsid w:val="00A9432F"/>
    <w:rsid w:val="00AA103B"/>
    <w:rsid w:val="00AB55D1"/>
    <w:rsid w:val="00AC4D7F"/>
    <w:rsid w:val="00AC62F3"/>
    <w:rsid w:val="00AD3E6F"/>
    <w:rsid w:val="00AE5B33"/>
    <w:rsid w:val="00AF1692"/>
    <w:rsid w:val="00AF4C03"/>
    <w:rsid w:val="00B03C25"/>
    <w:rsid w:val="00B04B71"/>
    <w:rsid w:val="00B1598A"/>
    <w:rsid w:val="00B20F52"/>
    <w:rsid w:val="00B31D4B"/>
    <w:rsid w:val="00B35185"/>
    <w:rsid w:val="00B36923"/>
    <w:rsid w:val="00B50C83"/>
    <w:rsid w:val="00B54596"/>
    <w:rsid w:val="00B66A6E"/>
    <w:rsid w:val="00B975D8"/>
    <w:rsid w:val="00BA1D08"/>
    <w:rsid w:val="00BA7D75"/>
    <w:rsid w:val="00BB0AAA"/>
    <w:rsid w:val="00BB103D"/>
    <w:rsid w:val="00BB3CB9"/>
    <w:rsid w:val="00BC10A2"/>
    <w:rsid w:val="00BF1361"/>
    <w:rsid w:val="00BF25DD"/>
    <w:rsid w:val="00BF2E4C"/>
    <w:rsid w:val="00BF2FD5"/>
    <w:rsid w:val="00C0304D"/>
    <w:rsid w:val="00C21D08"/>
    <w:rsid w:val="00C24C60"/>
    <w:rsid w:val="00C2673A"/>
    <w:rsid w:val="00C30EE6"/>
    <w:rsid w:val="00C41B36"/>
    <w:rsid w:val="00C42DEB"/>
    <w:rsid w:val="00C51D51"/>
    <w:rsid w:val="00C52C81"/>
    <w:rsid w:val="00C54236"/>
    <w:rsid w:val="00C56FC2"/>
    <w:rsid w:val="00C61F42"/>
    <w:rsid w:val="00C62B1C"/>
    <w:rsid w:val="00C93B28"/>
    <w:rsid w:val="00C951F9"/>
    <w:rsid w:val="00C96484"/>
    <w:rsid w:val="00CB2008"/>
    <w:rsid w:val="00CD32E2"/>
    <w:rsid w:val="00CE44E9"/>
    <w:rsid w:val="00D000D3"/>
    <w:rsid w:val="00D10AEA"/>
    <w:rsid w:val="00D14FE9"/>
    <w:rsid w:val="00D155B0"/>
    <w:rsid w:val="00D27FB4"/>
    <w:rsid w:val="00D53BD2"/>
    <w:rsid w:val="00D55EFF"/>
    <w:rsid w:val="00D84FE1"/>
    <w:rsid w:val="00D92221"/>
    <w:rsid w:val="00DA6131"/>
    <w:rsid w:val="00DA61D6"/>
    <w:rsid w:val="00DB095A"/>
    <w:rsid w:val="00DB2723"/>
    <w:rsid w:val="00DC2970"/>
    <w:rsid w:val="00DC5959"/>
    <w:rsid w:val="00DD2AE6"/>
    <w:rsid w:val="00DD5B8A"/>
    <w:rsid w:val="00DD770D"/>
    <w:rsid w:val="00DE330A"/>
    <w:rsid w:val="00E02BD0"/>
    <w:rsid w:val="00E03C79"/>
    <w:rsid w:val="00E21BEC"/>
    <w:rsid w:val="00E307D2"/>
    <w:rsid w:val="00E463F5"/>
    <w:rsid w:val="00E46768"/>
    <w:rsid w:val="00E56379"/>
    <w:rsid w:val="00E66FC0"/>
    <w:rsid w:val="00E725C8"/>
    <w:rsid w:val="00E76CD2"/>
    <w:rsid w:val="00E80A12"/>
    <w:rsid w:val="00E80E9F"/>
    <w:rsid w:val="00E95B75"/>
    <w:rsid w:val="00EC5839"/>
    <w:rsid w:val="00ED4D5C"/>
    <w:rsid w:val="00ED4F91"/>
    <w:rsid w:val="00ED747C"/>
    <w:rsid w:val="00EE3EAE"/>
    <w:rsid w:val="00EE44E7"/>
    <w:rsid w:val="00EE4B8A"/>
    <w:rsid w:val="00F13FD4"/>
    <w:rsid w:val="00F2007D"/>
    <w:rsid w:val="00F421A9"/>
    <w:rsid w:val="00F50372"/>
    <w:rsid w:val="00F66C9E"/>
    <w:rsid w:val="00F908A6"/>
    <w:rsid w:val="00FB1F89"/>
    <w:rsid w:val="00FB3AB4"/>
    <w:rsid w:val="00FB6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DD5B8A"/>
    <w:rPr>
      <w:color w:val="605E5C"/>
      <w:shd w:val="clear" w:color="auto" w:fill="E1DFDD"/>
    </w:rPr>
  </w:style>
  <w:style w:type="paragraph" w:styleId="HTMLPreformatted">
    <w:name w:val="HTML Preformatted"/>
    <w:basedOn w:val="Normal"/>
    <w:link w:val="HTMLPreformattedChar"/>
    <w:uiPriority w:val="99"/>
    <w:semiHidden/>
    <w:unhideWhenUsed/>
    <w:rsid w:val="00BB0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A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2858">
      <w:bodyDiv w:val="1"/>
      <w:marLeft w:val="0"/>
      <w:marRight w:val="0"/>
      <w:marTop w:val="0"/>
      <w:marBottom w:val="0"/>
      <w:divBdr>
        <w:top w:val="none" w:sz="0" w:space="0" w:color="auto"/>
        <w:left w:val="none" w:sz="0" w:space="0" w:color="auto"/>
        <w:bottom w:val="none" w:sz="0" w:space="0" w:color="auto"/>
        <w:right w:val="none" w:sz="0" w:space="0" w:color="auto"/>
      </w:divBdr>
    </w:div>
    <w:div w:id="129248424">
      <w:bodyDiv w:val="1"/>
      <w:marLeft w:val="0"/>
      <w:marRight w:val="0"/>
      <w:marTop w:val="0"/>
      <w:marBottom w:val="0"/>
      <w:divBdr>
        <w:top w:val="none" w:sz="0" w:space="0" w:color="auto"/>
        <w:left w:val="none" w:sz="0" w:space="0" w:color="auto"/>
        <w:bottom w:val="none" w:sz="0" w:space="0" w:color="auto"/>
        <w:right w:val="none" w:sz="0" w:space="0" w:color="auto"/>
      </w:divBdr>
    </w:div>
    <w:div w:id="219093344">
      <w:bodyDiv w:val="1"/>
      <w:marLeft w:val="0"/>
      <w:marRight w:val="0"/>
      <w:marTop w:val="0"/>
      <w:marBottom w:val="0"/>
      <w:divBdr>
        <w:top w:val="none" w:sz="0" w:space="0" w:color="auto"/>
        <w:left w:val="none" w:sz="0" w:space="0" w:color="auto"/>
        <w:bottom w:val="none" w:sz="0" w:space="0" w:color="auto"/>
        <w:right w:val="none" w:sz="0" w:space="0" w:color="auto"/>
      </w:divBdr>
    </w:div>
    <w:div w:id="302733887">
      <w:bodyDiv w:val="1"/>
      <w:marLeft w:val="0"/>
      <w:marRight w:val="0"/>
      <w:marTop w:val="0"/>
      <w:marBottom w:val="0"/>
      <w:divBdr>
        <w:top w:val="none" w:sz="0" w:space="0" w:color="auto"/>
        <w:left w:val="none" w:sz="0" w:space="0" w:color="auto"/>
        <w:bottom w:val="none" w:sz="0" w:space="0" w:color="auto"/>
        <w:right w:val="none" w:sz="0" w:space="0" w:color="auto"/>
      </w:divBdr>
    </w:div>
    <w:div w:id="42272540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4922134">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6397968">
      <w:bodyDiv w:val="1"/>
      <w:marLeft w:val="0"/>
      <w:marRight w:val="0"/>
      <w:marTop w:val="0"/>
      <w:marBottom w:val="0"/>
      <w:divBdr>
        <w:top w:val="none" w:sz="0" w:space="0" w:color="auto"/>
        <w:left w:val="none" w:sz="0" w:space="0" w:color="auto"/>
        <w:bottom w:val="none" w:sz="0" w:space="0" w:color="auto"/>
        <w:right w:val="none" w:sz="0" w:space="0" w:color="auto"/>
      </w:divBdr>
    </w:div>
    <w:div w:id="83480900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130491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5053458">
      <w:bodyDiv w:val="1"/>
      <w:marLeft w:val="0"/>
      <w:marRight w:val="0"/>
      <w:marTop w:val="0"/>
      <w:marBottom w:val="0"/>
      <w:divBdr>
        <w:top w:val="none" w:sz="0" w:space="0" w:color="auto"/>
        <w:left w:val="none" w:sz="0" w:space="0" w:color="auto"/>
        <w:bottom w:val="none" w:sz="0" w:space="0" w:color="auto"/>
        <w:right w:val="none" w:sz="0" w:space="0" w:color="auto"/>
      </w:divBdr>
    </w:div>
    <w:div w:id="1282028789">
      <w:bodyDiv w:val="1"/>
      <w:marLeft w:val="0"/>
      <w:marRight w:val="0"/>
      <w:marTop w:val="0"/>
      <w:marBottom w:val="0"/>
      <w:divBdr>
        <w:top w:val="none" w:sz="0" w:space="0" w:color="auto"/>
        <w:left w:val="none" w:sz="0" w:space="0" w:color="auto"/>
        <w:bottom w:val="none" w:sz="0" w:space="0" w:color="auto"/>
        <w:right w:val="none" w:sz="0" w:space="0" w:color="auto"/>
      </w:divBdr>
    </w:div>
    <w:div w:id="150539422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4188310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2959557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1683566">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4646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nvd.nist.gov/" TargetMode="External"/><Relationship Id="rId26" Type="http://schemas.openxmlformats.org/officeDocument/2006/relationships/hyperlink" Target="https://www.forbes.com/sites/roslynlayton/2021/03/17/hackers-are-targeting-us-banks-and-hardware-may-give-them-an-open-door/?sh=343c381b14dc" TargetMode="External"/><Relationship Id="rId39" Type="http://schemas.openxmlformats.org/officeDocument/2006/relationships/theme" Target="theme/theme1.xml"/><Relationship Id="rId21" Type="http://schemas.openxmlformats.org/officeDocument/2006/relationships/hyperlink" Target="https://source.android.com/security/bulletin/2016-01-01" TargetMode="External"/><Relationship Id="rId34" Type="http://schemas.openxmlformats.org/officeDocument/2006/relationships/hyperlink" Target="https://lists.apache.org/list.html?announce@tomcat.apache.org"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lists.fedoraproject.org/archives/list/package-announce@lists.fedoraproject.org/message/PTVJC54XGX26UJVVYCXZ7D25X3R5T2G6/" TargetMode="External"/><Relationship Id="rId33" Type="http://schemas.openxmlformats.org/officeDocument/2006/relationships/hyperlink" Target="https://access.redhat.com/errata/RHSA-2018:2669"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security.netapp.com/advisory/ntap-20211229-000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essica.ayer@snhu.edu" TargetMode="External"/><Relationship Id="rId24" Type="http://schemas.openxmlformats.org/officeDocument/2006/relationships/hyperlink" Target="https://www.kb.cert.org/vuls/" TargetMode="External"/><Relationship Id="rId32" Type="http://schemas.openxmlformats.org/officeDocument/2006/relationships/hyperlink" Target="https://www.oracle.com/java/technologies/javase/seccodeguide.html"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baeldung.com/spring-validate-requestparam-pathvariable" TargetMode="External"/><Relationship Id="rId28"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www.oracle.com/security-aler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issues.apache.org/jira/browse/LOG4J2-2819" TargetMode="External"/><Relationship Id="rId27" Type="http://schemas.openxmlformats.org/officeDocument/2006/relationships/hyperlink" Target="https://www.mitre.org/" TargetMode="External"/><Relationship Id="rId30" Type="http://schemas.openxmlformats.org/officeDocument/2006/relationships/hyperlink" Target="https://lists.opensuse.org/archives/list/security-announce@lists.opensuse.org/message/ZDOWMUYB7VUPT46DHIZUFPHDFEH2YNBG/" TargetMode="External"/><Relationship Id="rId35" Type="http://schemas.openxmlformats.org/officeDocument/2006/relationships/hyperlink" Target="https://tanzu.vmware.com/security"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4085</Words>
  <Characters>23286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jessica Ayer</cp:lastModifiedBy>
  <cp:revision>3</cp:revision>
  <dcterms:created xsi:type="dcterms:W3CDTF">2022-05-22T14:28:00Z</dcterms:created>
  <dcterms:modified xsi:type="dcterms:W3CDTF">2022-06-15T21:33:00Z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