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6EB6AC7C" w:rsidR="009F285B"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64D1B916" w14:textId="77777777" w:rsidR="004F12B5" w:rsidRPr="00AB6CF0" w:rsidRDefault="004F12B5" w:rsidP="004F12B5">
      <w:pPr>
        <w:jc w:val="center"/>
        <w:rPr>
          <w:rFonts w:ascii="Times New Roman" w:hAnsi="Times New Roman" w:cs="Times New Roman"/>
        </w:rPr>
      </w:pPr>
      <w:r w:rsidRPr="00AB6CF0">
        <w:rPr>
          <w:rFonts w:ascii="Times New Roman" w:hAnsi="Times New Roman" w:cs="Times New Roman"/>
        </w:rPr>
        <w:t>Jessica Ayer</w:t>
      </w:r>
    </w:p>
    <w:p w14:paraId="5CB68038" w14:textId="77777777" w:rsidR="004F12B5" w:rsidRPr="00AB6CF0" w:rsidRDefault="001B1ABB" w:rsidP="004F12B5">
      <w:pPr>
        <w:jc w:val="center"/>
        <w:rPr>
          <w:rFonts w:ascii="Times New Roman" w:hAnsi="Times New Roman" w:cs="Times New Roman"/>
        </w:rPr>
      </w:pPr>
      <w:hyperlink r:id="rId12" w:history="1">
        <w:r w:rsidR="004F12B5" w:rsidRPr="00AB6CF0">
          <w:rPr>
            <w:rStyle w:val="Hyperlink"/>
            <w:rFonts w:ascii="Times New Roman" w:hAnsi="Times New Roman" w:cs="Times New Roman"/>
          </w:rPr>
          <w:t>Jessica.ayer@snhu.edu</w:t>
        </w:r>
      </w:hyperlink>
    </w:p>
    <w:p w14:paraId="6061CE84" w14:textId="77777777" w:rsidR="004F12B5" w:rsidRPr="00AB6CF0" w:rsidRDefault="004F12B5" w:rsidP="004F12B5">
      <w:pPr>
        <w:jc w:val="center"/>
        <w:rPr>
          <w:rFonts w:ascii="Times New Roman" w:hAnsi="Times New Roman" w:cs="Times New Roman"/>
        </w:rPr>
      </w:pPr>
      <w:r w:rsidRPr="00AB6CF0">
        <w:rPr>
          <w:rFonts w:ascii="Times New Roman" w:hAnsi="Times New Roman" w:cs="Times New Roman"/>
        </w:rPr>
        <w:t>CS-305-T5602 – Software Security 22EW5</w:t>
      </w:r>
    </w:p>
    <w:p w14:paraId="233C868E" w14:textId="77777777" w:rsidR="004F12B5" w:rsidRPr="00AB6CF0" w:rsidRDefault="004F12B5" w:rsidP="004F12B5">
      <w:pPr>
        <w:jc w:val="center"/>
        <w:rPr>
          <w:rFonts w:ascii="Times New Roman" w:hAnsi="Times New Roman" w:cs="Times New Roman"/>
        </w:rPr>
      </w:pPr>
      <w:r w:rsidRPr="00AB6CF0">
        <w:rPr>
          <w:rFonts w:ascii="Times New Roman" w:hAnsi="Times New Roman" w:cs="Times New Roman"/>
        </w:rPr>
        <w:t>Instructor: Dr. Vivian Lyon</w:t>
      </w:r>
    </w:p>
    <w:p w14:paraId="6402BEF0" w14:textId="1000351F" w:rsidR="004F12B5" w:rsidRPr="00AB6CF0" w:rsidRDefault="004F12B5" w:rsidP="004F12B5">
      <w:pPr>
        <w:jc w:val="center"/>
        <w:rPr>
          <w:rFonts w:ascii="Times New Roman" w:hAnsi="Times New Roman" w:cs="Times New Roman"/>
        </w:rPr>
      </w:pPr>
      <w:r w:rsidRPr="00AB6CF0">
        <w:rPr>
          <w:rFonts w:ascii="Times New Roman" w:hAnsi="Times New Roman" w:cs="Times New Roman"/>
        </w:rPr>
        <w:t>0</w:t>
      </w:r>
      <w:r w:rsidR="006C73BB">
        <w:rPr>
          <w:rFonts w:ascii="Times New Roman" w:hAnsi="Times New Roman" w:cs="Times New Roman"/>
        </w:rPr>
        <w:t>6</w:t>
      </w:r>
      <w:r w:rsidRPr="00AB6CF0">
        <w:rPr>
          <w:rFonts w:ascii="Times New Roman" w:hAnsi="Times New Roman" w:cs="Times New Roman"/>
        </w:rPr>
        <w:t>/</w:t>
      </w:r>
      <w:r w:rsidR="006C73BB">
        <w:rPr>
          <w:rFonts w:ascii="Times New Roman" w:hAnsi="Times New Roman" w:cs="Times New Roman"/>
        </w:rPr>
        <w:t>1</w:t>
      </w:r>
      <w:r w:rsidRPr="00AB6CF0">
        <w:rPr>
          <w:rFonts w:ascii="Times New Roman" w:hAnsi="Times New Roman" w:cs="Times New Roman"/>
        </w:rPr>
        <w:t>9/2022</w:t>
      </w:r>
    </w:p>
    <w:p w14:paraId="70A6C13F" w14:textId="3A2CAE81" w:rsidR="004F12B5" w:rsidRPr="00B7788F" w:rsidRDefault="004F12B5" w:rsidP="004F12B5">
      <w:pPr>
        <w:contextualSpacing/>
        <w:jc w:val="center"/>
        <w:rPr>
          <w:rFonts w:cstheme="minorHAnsi"/>
          <w:b/>
          <w:bCs/>
        </w:rPr>
      </w:pP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1B1ABB">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1B1ABB">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1B1ABB">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1B1ABB">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1B1ABB">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1B1ABB">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1B1ABB">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1B1ABB">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1B1ABB">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1B1ABB">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1B1ABB">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819B251" w:rsidR="00531FBF" w:rsidRPr="00B7788F" w:rsidRDefault="000C2D76" w:rsidP="00B7788F">
            <w:pPr>
              <w:contextualSpacing/>
              <w:jc w:val="center"/>
              <w:rPr>
                <w:rFonts w:eastAsia="Times New Roman" w:cstheme="minorHAnsi"/>
                <w:b/>
                <w:bCs/>
                <w:sz w:val="22"/>
                <w:szCs w:val="22"/>
              </w:rPr>
            </w:pPr>
            <w:r>
              <w:rPr>
                <w:rFonts w:eastAsia="Times New Roman" w:cstheme="minorHAnsi"/>
                <w:b/>
                <w:bCs/>
                <w:sz w:val="22"/>
                <w:szCs w:val="22"/>
              </w:rPr>
              <w:t>06/19/2022</w:t>
            </w:r>
          </w:p>
        </w:tc>
        <w:tc>
          <w:tcPr>
            <w:tcW w:w="2338" w:type="dxa"/>
            <w:tcMar>
              <w:left w:w="115" w:type="dxa"/>
              <w:right w:w="115" w:type="dxa"/>
            </w:tcMar>
          </w:tcPr>
          <w:p w14:paraId="07699096" w14:textId="17CA00E5" w:rsidR="00531FBF" w:rsidRPr="00B7788F" w:rsidRDefault="000C2D76" w:rsidP="00B7788F">
            <w:pPr>
              <w:contextualSpacing/>
              <w:jc w:val="center"/>
              <w:rPr>
                <w:rFonts w:eastAsia="Times New Roman" w:cstheme="minorHAnsi"/>
                <w:b/>
                <w:bCs/>
                <w:sz w:val="22"/>
                <w:szCs w:val="22"/>
              </w:rPr>
            </w:pPr>
            <w:r>
              <w:rPr>
                <w:rFonts w:eastAsia="Times New Roman" w:cstheme="minorHAnsi"/>
                <w:b/>
                <w:bCs/>
                <w:sz w:val="22"/>
                <w:szCs w:val="22"/>
              </w:rPr>
              <w:t>Jessica Ayer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7AF6C524" w:rsidR="00485402" w:rsidRPr="00B7788F" w:rsidRDefault="000C2D76" w:rsidP="00B7788F">
      <w:pPr>
        <w:contextualSpacing/>
        <w:rPr>
          <w:rFonts w:cstheme="minorHAnsi"/>
          <w:sz w:val="22"/>
          <w:szCs w:val="22"/>
        </w:rPr>
      </w:pPr>
      <w:r>
        <w:rPr>
          <w:rFonts w:cstheme="minorHAnsi"/>
          <w:sz w:val="22"/>
          <w:szCs w:val="22"/>
        </w:rPr>
        <w:t>Jessica Ayer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4388F9AA" w14:textId="266B171F" w:rsidR="001428B8" w:rsidRDefault="00615E5D" w:rsidP="001428B8">
      <w:pPr>
        <w:ind w:firstLine="360"/>
        <w:contextualSpacing/>
        <w:rPr>
          <w:rFonts w:ascii="Times New Roman" w:hAnsi="Times New Roman" w:cs="Times New Roman"/>
        </w:rPr>
      </w:pPr>
      <w:r>
        <w:rPr>
          <w:rFonts w:eastAsia="Times New Roman" w:cstheme="minorHAnsi"/>
          <w:sz w:val="22"/>
          <w:szCs w:val="22"/>
        </w:rPr>
        <w:t>The appropriate encryption algorithm cipher for Artemis Financials needs is AES</w:t>
      </w:r>
      <w:r w:rsidR="004F12B5">
        <w:rPr>
          <w:rFonts w:eastAsia="Times New Roman" w:cstheme="minorHAnsi"/>
          <w:sz w:val="22"/>
          <w:szCs w:val="22"/>
        </w:rPr>
        <w:t>-</w:t>
      </w:r>
      <w:r w:rsidR="003242BD">
        <w:rPr>
          <w:rFonts w:eastAsia="Times New Roman" w:cstheme="minorHAnsi"/>
          <w:sz w:val="22"/>
          <w:szCs w:val="22"/>
        </w:rPr>
        <w:t>256-</w:t>
      </w:r>
      <w:r w:rsidR="004F12B5">
        <w:rPr>
          <w:rFonts w:eastAsia="Times New Roman" w:cstheme="minorHAnsi"/>
          <w:sz w:val="22"/>
          <w:szCs w:val="22"/>
        </w:rPr>
        <w:t xml:space="preserve">CBC </w:t>
      </w:r>
      <w:r w:rsidR="003876AB">
        <w:rPr>
          <w:rFonts w:eastAsia="Times New Roman" w:cstheme="minorHAnsi"/>
          <w:sz w:val="22"/>
          <w:szCs w:val="22"/>
        </w:rPr>
        <w:t xml:space="preserve">encryption algorithm </w:t>
      </w:r>
      <w:r w:rsidR="004F12B5">
        <w:rPr>
          <w:rFonts w:eastAsia="Times New Roman" w:cstheme="minorHAnsi"/>
          <w:sz w:val="22"/>
          <w:szCs w:val="22"/>
        </w:rPr>
        <w:t xml:space="preserve">paired with the SHA-256 </w:t>
      </w:r>
      <w:r w:rsidR="003876AB">
        <w:rPr>
          <w:rFonts w:eastAsia="Times New Roman" w:cstheme="minorHAnsi"/>
          <w:sz w:val="22"/>
          <w:szCs w:val="22"/>
        </w:rPr>
        <w:t>cryptic hash function</w:t>
      </w:r>
      <w:r w:rsidR="004F12B5">
        <w:rPr>
          <w:rFonts w:eastAsia="Times New Roman" w:cstheme="minorHAnsi"/>
          <w:sz w:val="22"/>
          <w:szCs w:val="22"/>
        </w:rPr>
        <w:t>.</w:t>
      </w:r>
      <w:r w:rsidR="00CF61AD">
        <w:rPr>
          <w:rFonts w:eastAsia="Times New Roman" w:cstheme="minorHAnsi"/>
          <w:sz w:val="22"/>
          <w:szCs w:val="22"/>
        </w:rPr>
        <w:t xml:space="preserve"> AES</w:t>
      </w:r>
      <w:r w:rsidR="00213CD9">
        <w:rPr>
          <w:rFonts w:eastAsia="Times New Roman" w:cstheme="minorHAnsi"/>
          <w:sz w:val="22"/>
          <w:szCs w:val="22"/>
        </w:rPr>
        <w:t xml:space="preserve">-256 </w:t>
      </w:r>
      <w:r w:rsidR="00F90085">
        <w:rPr>
          <w:rFonts w:eastAsia="Times New Roman" w:cstheme="minorHAnsi"/>
          <w:sz w:val="22"/>
          <w:szCs w:val="22"/>
        </w:rPr>
        <w:t>was announced by the National Institution of Standards and Technology in 2001 and adopted by the U.S. federal government in 2002. It was the result of a competition to</w:t>
      </w:r>
      <w:r w:rsidR="00410247">
        <w:rPr>
          <w:rFonts w:eastAsia="Times New Roman" w:cstheme="minorHAnsi"/>
          <w:sz w:val="22"/>
          <w:szCs w:val="22"/>
        </w:rPr>
        <w:t xml:space="preserve"> create a</w:t>
      </w:r>
      <w:r w:rsidR="00F90085">
        <w:rPr>
          <w:rFonts w:eastAsia="Times New Roman" w:cstheme="minorHAnsi"/>
          <w:sz w:val="22"/>
          <w:szCs w:val="22"/>
        </w:rPr>
        <w:t xml:space="preserve"> </w:t>
      </w:r>
      <w:r w:rsidR="00410247">
        <w:rPr>
          <w:rFonts w:eastAsia="Times New Roman" w:cstheme="minorHAnsi"/>
          <w:sz w:val="22"/>
          <w:szCs w:val="22"/>
        </w:rPr>
        <w:t>replacement for</w:t>
      </w:r>
      <w:r w:rsidR="00F90085">
        <w:rPr>
          <w:rFonts w:eastAsia="Times New Roman" w:cstheme="minorHAnsi"/>
          <w:sz w:val="22"/>
          <w:szCs w:val="22"/>
        </w:rPr>
        <w:t xml:space="preserve"> the p</w:t>
      </w:r>
      <w:r w:rsidR="00410247">
        <w:rPr>
          <w:rFonts w:eastAsia="Times New Roman" w:cstheme="minorHAnsi"/>
          <w:sz w:val="22"/>
          <w:szCs w:val="22"/>
        </w:rPr>
        <w:t>reviously used DES after vulnerabilities were found (</w:t>
      </w:r>
      <w:r w:rsidR="00410247">
        <w:rPr>
          <w:rFonts w:eastAsia="Times New Roman" w:cstheme="minorHAnsi"/>
          <w:i/>
          <w:iCs/>
          <w:sz w:val="22"/>
          <w:szCs w:val="22"/>
        </w:rPr>
        <w:t>Advanced Encryption Standards, 2022)</w:t>
      </w:r>
      <w:r w:rsidR="00410247">
        <w:rPr>
          <w:rFonts w:eastAsia="Times New Roman" w:cstheme="minorHAnsi"/>
          <w:sz w:val="22"/>
          <w:szCs w:val="22"/>
        </w:rPr>
        <w:t>.</w:t>
      </w:r>
      <w:r w:rsidR="002A7006">
        <w:rPr>
          <w:rFonts w:eastAsia="Times New Roman" w:cstheme="minorHAnsi"/>
          <w:sz w:val="22"/>
          <w:szCs w:val="22"/>
        </w:rPr>
        <w:t xml:space="preserve"> </w:t>
      </w:r>
      <w:r w:rsidR="00E33962">
        <w:rPr>
          <w:rFonts w:eastAsia="Times New Roman" w:cstheme="minorHAnsi"/>
          <w:sz w:val="22"/>
          <w:szCs w:val="22"/>
        </w:rPr>
        <w:t xml:space="preserve">In the Federal Information Processing Standards Publication 197, </w:t>
      </w:r>
      <w:r w:rsidR="00F44211">
        <w:rPr>
          <w:rFonts w:eastAsia="Times New Roman" w:cstheme="minorHAnsi"/>
          <w:sz w:val="22"/>
          <w:szCs w:val="22"/>
        </w:rPr>
        <w:t xml:space="preserve">Dworkin M. et at. describe </w:t>
      </w:r>
      <w:r w:rsidR="001D4E93">
        <w:rPr>
          <w:rFonts w:eastAsia="Times New Roman" w:cstheme="minorHAnsi"/>
          <w:sz w:val="22"/>
          <w:szCs w:val="22"/>
        </w:rPr>
        <w:t>AES-CBC is a symmetric block cipher algorithm</w:t>
      </w:r>
      <w:r w:rsidR="00870698">
        <w:rPr>
          <w:rFonts w:eastAsia="Times New Roman" w:cstheme="minorHAnsi"/>
          <w:sz w:val="22"/>
          <w:szCs w:val="22"/>
        </w:rPr>
        <w:t xml:space="preserve"> meaning that utilizes the same key to encrypt and decrypt data</w:t>
      </w:r>
      <w:r w:rsidR="008E1204">
        <w:rPr>
          <w:rFonts w:eastAsia="Times New Roman" w:cstheme="minorHAnsi"/>
          <w:sz w:val="22"/>
          <w:szCs w:val="22"/>
        </w:rPr>
        <w:t xml:space="preserve"> unlike an asymmetric block cipher which require a separate key for </w:t>
      </w:r>
      <w:r w:rsidR="002A7006">
        <w:rPr>
          <w:rFonts w:eastAsia="Times New Roman" w:cstheme="minorHAnsi"/>
          <w:sz w:val="22"/>
          <w:szCs w:val="22"/>
        </w:rPr>
        <w:t>each process</w:t>
      </w:r>
      <w:r w:rsidR="00DC76D1">
        <w:rPr>
          <w:rFonts w:eastAsia="Times New Roman" w:cstheme="minorHAnsi"/>
          <w:sz w:val="22"/>
          <w:szCs w:val="22"/>
        </w:rPr>
        <w:t xml:space="preserve"> (2021)</w:t>
      </w:r>
      <w:r w:rsidR="00870698">
        <w:rPr>
          <w:rFonts w:ascii="Times New Roman" w:hAnsi="Times New Roman" w:cs="Times New Roman"/>
        </w:rPr>
        <w:t xml:space="preserve">. </w:t>
      </w:r>
    </w:p>
    <w:p w14:paraId="4A215939" w14:textId="1298FF35" w:rsidR="004F7FAE" w:rsidRDefault="001428B8" w:rsidP="001428B8">
      <w:pPr>
        <w:ind w:firstLine="720"/>
        <w:contextualSpacing/>
        <w:rPr>
          <w:rFonts w:eastAsia="Times New Roman" w:cstheme="minorHAnsi"/>
          <w:sz w:val="22"/>
          <w:szCs w:val="22"/>
        </w:rPr>
      </w:pPr>
      <w:r>
        <w:rPr>
          <w:rFonts w:eastAsia="Times New Roman" w:cstheme="minorHAnsi"/>
          <w:sz w:val="22"/>
          <w:szCs w:val="22"/>
        </w:rPr>
        <w:t>AES-CBC is</w:t>
      </w:r>
      <w:r w:rsidR="00F44211">
        <w:rPr>
          <w:rFonts w:eastAsia="Times New Roman" w:cstheme="minorHAnsi"/>
          <w:sz w:val="22"/>
          <w:szCs w:val="22"/>
        </w:rPr>
        <w:t xml:space="preserve"> capable of</w:t>
      </w:r>
      <w:r w:rsidR="002B3682">
        <w:rPr>
          <w:rFonts w:eastAsia="Times New Roman" w:cstheme="minorHAnsi"/>
          <w:sz w:val="22"/>
          <w:szCs w:val="22"/>
        </w:rPr>
        <w:t xml:space="preserve"> using</w:t>
      </w:r>
      <w:r w:rsidR="00667E1F">
        <w:rPr>
          <w:rFonts w:eastAsia="Times New Roman" w:cstheme="minorHAnsi"/>
          <w:sz w:val="22"/>
          <w:szCs w:val="22"/>
        </w:rPr>
        <w:t xml:space="preserve"> </w:t>
      </w:r>
      <w:r w:rsidR="001D4E93">
        <w:rPr>
          <w:rFonts w:eastAsia="Times New Roman" w:cstheme="minorHAnsi"/>
          <w:sz w:val="22"/>
          <w:szCs w:val="22"/>
        </w:rPr>
        <w:t xml:space="preserve">cryptographic key bit lengths </w:t>
      </w:r>
      <w:r w:rsidR="00870698">
        <w:rPr>
          <w:rFonts w:eastAsia="Times New Roman" w:cstheme="minorHAnsi"/>
          <w:sz w:val="22"/>
          <w:szCs w:val="22"/>
        </w:rPr>
        <w:t xml:space="preserve">of 128, 192, or 256 bits </w:t>
      </w:r>
      <w:r w:rsidR="001D4E93">
        <w:rPr>
          <w:rFonts w:eastAsia="Times New Roman" w:cstheme="minorHAnsi"/>
          <w:sz w:val="22"/>
          <w:szCs w:val="22"/>
        </w:rPr>
        <w:t xml:space="preserve">to encrypt and decrypt </w:t>
      </w:r>
      <w:r w:rsidR="002B3682">
        <w:rPr>
          <w:rFonts w:eastAsia="Times New Roman" w:cstheme="minorHAnsi"/>
          <w:sz w:val="22"/>
          <w:szCs w:val="22"/>
        </w:rPr>
        <w:t xml:space="preserve">128-bit </w:t>
      </w:r>
      <w:r w:rsidR="001D4E93">
        <w:rPr>
          <w:rFonts w:eastAsia="Times New Roman" w:cstheme="minorHAnsi"/>
          <w:sz w:val="22"/>
          <w:szCs w:val="22"/>
        </w:rPr>
        <w:t>block</w:t>
      </w:r>
      <w:r w:rsidR="00EB09CE">
        <w:rPr>
          <w:rFonts w:eastAsia="Times New Roman" w:cstheme="minorHAnsi"/>
          <w:sz w:val="22"/>
          <w:szCs w:val="22"/>
        </w:rPr>
        <w:t>s</w:t>
      </w:r>
      <w:r w:rsidR="001D4E93">
        <w:rPr>
          <w:rFonts w:eastAsia="Times New Roman" w:cstheme="minorHAnsi"/>
          <w:sz w:val="22"/>
          <w:szCs w:val="22"/>
        </w:rPr>
        <w:t xml:space="preserve"> of data</w:t>
      </w:r>
      <w:r w:rsidR="00667E1F">
        <w:rPr>
          <w:rFonts w:eastAsia="Times New Roman" w:cstheme="minorHAnsi"/>
          <w:sz w:val="22"/>
          <w:szCs w:val="22"/>
        </w:rPr>
        <w:t xml:space="preserve"> </w:t>
      </w:r>
      <w:r w:rsidR="00E33962">
        <w:rPr>
          <w:rFonts w:eastAsia="Times New Roman" w:cstheme="minorHAnsi"/>
          <w:sz w:val="22"/>
          <w:szCs w:val="22"/>
        </w:rPr>
        <w:t>and has been approved by the Secr</w:t>
      </w:r>
      <w:r w:rsidR="007D7159">
        <w:rPr>
          <w:rFonts w:eastAsia="Times New Roman" w:cstheme="minorHAnsi"/>
          <w:sz w:val="22"/>
          <w:szCs w:val="22"/>
        </w:rPr>
        <w:t>e</w:t>
      </w:r>
      <w:r w:rsidR="00E33962">
        <w:rPr>
          <w:rFonts w:eastAsia="Times New Roman" w:cstheme="minorHAnsi"/>
          <w:sz w:val="22"/>
          <w:szCs w:val="22"/>
        </w:rPr>
        <w:t xml:space="preserve">tary </w:t>
      </w:r>
      <w:r w:rsidR="007D7159">
        <w:rPr>
          <w:rFonts w:eastAsia="Times New Roman" w:cstheme="minorHAnsi"/>
          <w:sz w:val="22"/>
          <w:szCs w:val="22"/>
        </w:rPr>
        <w:t xml:space="preserve">of Commerce as the standard for government organizations </w:t>
      </w:r>
      <w:r w:rsidR="001D4E93">
        <w:rPr>
          <w:rFonts w:eastAsia="Times New Roman" w:cstheme="minorHAnsi"/>
          <w:sz w:val="22"/>
          <w:szCs w:val="22"/>
        </w:rPr>
        <w:t>(</w:t>
      </w:r>
      <w:r w:rsidR="00DC76D1">
        <w:rPr>
          <w:rFonts w:eastAsia="Times New Roman" w:cstheme="minorHAnsi"/>
          <w:sz w:val="22"/>
          <w:szCs w:val="22"/>
        </w:rPr>
        <w:t xml:space="preserve">Dworkin, </w:t>
      </w:r>
      <w:r w:rsidR="00F44211">
        <w:rPr>
          <w:rFonts w:ascii="Times New Roman" w:hAnsi="Times New Roman" w:cs="Times New Roman"/>
        </w:rPr>
        <w:t>2001</w:t>
      </w:r>
      <w:r w:rsidR="001D4E93">
        <w:rPr>
          <w:rFonts w:ascii="Times New Roman" w:hAnsi="Times New Roman" w:cs="Times New Roman"/>
        </w:rPr>
        <w:t>)</w:t>
      </w:r>
      <w:r w:rsidR="001D4E93">
        <w:rPr>
          <w:rFonts w:eastAsia="Times New Roman" w:cstheme="minorHAnsi"/>
          <w:sz w:val="22"/>
          <w:szCs w:val="22"/>
        </w:rPr>
        <w:t xml:space="preserve">. </w:t>
      </w:r>
      <w:r w:rsidR="002B4816">
        <w:rPr>
          <w:rFonts w:eastAsia="Times New Roman" w:cstheme="minorHAnsi"/>
          <w:sz w:val="22"/>
          <w:szCs w:val="22"/>
        </w:rPr>
        <w:t xml:space="preserve">I </w:t>
      </w:r>
      <w:r w:rsidR="00EB09CE">
        <w:rPr>
          <w:rFonts w:eastAsia="Times New Roman" w:cstheme="minorHAnsi"/>
          <w:sz w:val="22"/>
          <w:szCs w:val="22"/>
        </w:rPr>
        <w:t>recommend going</w:t>
      </w:r>
      <w:r w:rsidR="002B4816">
        <w:rPr>
          <w:rFonts w:eastAsia="Times New Roman" w:cstheme="minorHAnsi"/>
          <w:sz w:val="22"/>
          <w:szCs w:val="22"/>
        </w:rPr>
        <w:t xml:space="preserve"> with </w:t>
      </w:r>
      <w:r w:rsidR="002E3BD5">
        <w:rPr>
          <w:rFonts w:eastAsia="Times New Roman" w:cstheme="minorHAnsi"/>
          <w:sz w:val="22"/>
          <w:szCs w:val="22"/>
        </w:rPr>
        <w:t xml:space="preserve">a </w:t>
      </w:r>
      <w:r w:rsidR="002B4816">
        <w:rPr>
          <w:rFonts w:eastAsia="Times New Roman" w:cstheme="minorHAnsi"/>
          <w:sz w:val="22"/>
          <w:szCs w:val="22"/>
        </w:rPr>
        <w:t>256 key bit length</w:t>
      </w:r>
      <w:r w:rsidR="003242BD">
        <w:rPr>
          <w:rFonts w:eastAsia="Times New Roman" w:cstheme="minorHAnsi"/>
          <w:sz w:val="22"/>
          <w:szCs w:val="22"/>
        </w:rPr>
        <w:t xml:space="preserve"> as the longer bit length </w:t>
      </w:r>
      <w:r w:rsidR="00CD0680">
        <w:rPr>
          <w:rFonts w:eastAsia="Times New Roman" w:cstheme="minorHAnsi"/>
          <w:sz w:val="22"/>
          <w:szCs w:val="22"/>
        </w:rPr>
        <w:t>goes through 14 rou</w:t>
      </w:r>
      <w:r w:rsidR="00A023C0">
        <w:rPr>
          <w:rFonts w:eastAsia="Times New Roman" w:cstheme="minorHAnsi"/>
          <w:sz w:val="22"/>
          <w:szCs w:val="22"/>
        </w:rPr>
        <w:t>nds of</w:t>
      </w:r>
      <w:r w:rsidR="002B3682">
        <w:rPr>
          <w:rFonts w:eastAsia="Times New Roman" w:cstheme="minorHAnsi"/>
          <w:sz w:val="22"/>
          <w:szCs w:val="22"/>
        </w:rPr>
        <w:t xml:space="preserve"> cipher</w:t>
      </w:r>
      <w:r w:rsidR="00A023C0">
        <w:rPr>
          <w:rFonts w:eastAsia="Times New Roman" w:cstheme="minorHAnsi"/>
          <w:sz w:val="22"/>
          <w:szCs w:val="22"/>
        </w:rPr>
        <w:t xml:space="preserve"> </w:t>
      </w:r>
      <w:r w:rsidR="002B3682">
        <w:rPr>
          <w:rFonts w:eastAsia="Times New Roman" w:cstheme="minorHAnsi"/>
          <w:sz w:val="22"/>
          <w:szCs w:val="22"/>
        </w:rPr>
        <w:t>block chaining (CBC)</w:t>
      </w:r>
      <w:r w:rsidR="00A023C0">
        <w:rPr>
          <w:rFonts w:eastAsia="Times New Roman" w:cstheme="minorHAnsi"/>
          <w:sz w:val="22"/>
          <w:szCs w:val="22"/>
        </w:rPr>
        <w:t xml:space="preserve"> making it</w:t>
      </w:r>
      <w:r w:rsidR="003242BD">
        <w:rPr>
          <w:rFonts w:eastAsia="Times New Roman" w:cstheme="minorHAnsi"/>
          <w:sz w:val="22"/>
          <w:szCs w:val="22"/>
        </w:rPr>
        <w:t xml:space="preserve"> more secure and Artemis Financials’ database has enough computing power to be able to</w:t>
      </w:r>
      <w:r w:rsidR="00A023C0">
        <w:rPr>
          <w:rFonts w:eastAsia="Times New Roman" w:cstheme="minorHAnsi"/>
          <w:sz w:val="22"/>
          <w:szCs w:val="22"/>
        </w:rPr>
        <w:t xml:space="preserve"> handle</w:t>
      </w:r>
      <w:r w:rsidR="003242BD">
        <w:rPr>
          <w:rFonts w:eastAsia="Times New Roman" w:cstheme="minorHAnsi"/>
          <w:sz w:val="22"/>
          <w:szCs w:val="22"/>
        </w:rPr>
        <w:t xml:space="preserve"> </w:t>
      </w:r>
      <w:r w:rsidR="00CD0680">
        <w:rPr>
          <w:rFonts w:eastAsia="Times New Roman" w:cstheme="minorHAnsi"/>
          <w:sz w:val="22"/>
          <w:szCs w:val="22"/>
        </w:rPr>
        <w:t>process</w:t>
      </w:r>
      <w:r w:rsidR="00A023C0">
        <w:rPr>
          <w:rFonts w:eastAsia="Times New Roman" w:cstheme="minorHAnsi"/>
          <w:sz w:val="22"/>
          <w:szCs w:val="22"/>
        </w:rPr>
        <w:t>ing</w:t>
      </w:r>
      <w:r w:rsidR="00CD0680">
        <w:rPr>
          <w:rFonts w:eastAsia="Times New Roman" w:cstheme="minorHAnsi"/>
          <w:sz w:val="22"/>
          <w:szCs w:val="22"/>
        </w:rPr>
        <w:t xml:space="preserve"> it</w:t>
      </w:r>
      <w:r w:rsidR="00A023C0">
        <w:rPr>
          <w:rFonts w:eastAsia="Times New Roman" w:cstheme="minorHAnsi"/>
          <w:sz w:val="22"/>
          <w:szCs w:val="22"/>
        </w:rPr>
        <w:t xml:space="preserve"> (</w:t>
      </w:r>
      <w:proofErr w:type="spellStart"/>
      <w:r w:rsidR="00A023C0">
        <w:rPr>
          <w:rFonts w:eastAsia="Times New Roman" w:cstheme="minorHAnsi"/>
          <w:sz w:val="22"/>
          <w:szCs w:val="22"/>
        </w:rPr>
        <w:t>Hougen</w:t>
      </w:r>
      <w:proofErr w:type="spellEnd"/>
      <w:r w:rsidR="00A023C0">
        <w:rPr>
          <w:rFonts w:eastAsia="Times New Roman" w:cstheme="minorHAnsi"/>
          <w:sz w:val="22"/>
          <w:szCs w:val="22"/>
        </w:rPr>
        <w:t>, 2021)</w:t>
      </w:r>
      <w:r w:rsidR="00EB09CE">
        <w:rPr>
          <w:rFonts w:eastAsia="Times New Roman" w:cstheme="minorHAnsi"/>
          <w:sz w:val="22"/>
          <w:szCs w:val="22"/>
        </w:rPr>
        <w:t xml:space="preserve">. </w:t>
      </w:r>
      <w:r w:rsidR="008F6A6B">
        <w:rPr>
          <w:rFonts w:eastAsia="Times New Roman" w:cstheme="minorHAnsi"/>
          <w:sz w:val="22"/>
          <w:szCs w:val="22"/>
        </w:rPr>
        <w:t>The Federal Information Processing Standards breaks</w:t>
      </w:r>
      <w:r w:rsidR="004C323A">
        <w:rPr>
          <w:rFonts w:eastAsia="Times New Roman" w:cstheme="minorHAnsi"/>
          <w:sz w:val="22"/>
          <w:szCs w:val="22"/>
        </w:rPr>
        <w:t xml:space="preserve"> down </w:t>
      </w:r>
      <w:r w:rsidR="002B3682">
        <w:rPr>
          <w:rFonts w:eastAsia="Times New Roman" w:cstheme="minorHAnsi"/>
          <w:sz w:val="22"/>
          <w:szCs w:val="22"/>
        </w:rPr>
        <w:t xml:space="preserve">CBC </w:t>
      </w:r>
      <w:r w:rsidR="004C323A">
        <w:rPr>
          <w:rFonts w:eastAsia="Times New Roman" w:cstheme="minorHAnsi"/>
          <w:sz w:val="22"/>
          <w:szCs w:val="22"/>
        </w:rPr>
        <w:t>as</w:t>
      </w:r>
      <w:r w:rsidR="002B3682">
        <w:rPr>
          <w:rFonts w:eastAsia="Times New Roman" w:cstheme="minorHAnsi"/>
          <w:sz w:val="22"/>
          <w:szCs w:val="22"/>
        </w:rPr>
        <w:t xml:space="preserve"> the process of encrypting data </w:t>
      </w:r>
      <w:r w:rsidR="00A84379">
        <w:rPr>
          <w:rFonts w:eastAsia="Times New Roman" w:cstheme="minorHAnsi"/>
          <w:sz w:val="22"/>
          <w:szCs w:val="22"/>
        </w:rPr>
        <w:t>by dividing it up into blocks</w:t>
      </w:r>
      <w:r w:rsidR="004F7FAE">
        <w:rPr>
          <w:rFonts w:eastAsia="Times New Roman" w:cstheme="minorHAnsi"/>
          <w:sz w:val="22"/>
          <w:szCs w:val="22"/>
        </w:rPr>
        <w:t>, putting the first block through an initialized vector, and using the output as the ciphertext for the next block repeating or “chaining” until the last block is encrypted (</w:t>
      </w:r>
      <w:r w:rsidR="008F6A6B">
        <w:rPr>
          <w:rFonts w:eastAsia="Times New Roman" w:cstheme="minorHAnsi"/>
          <w:i/>
          <w:iCs/>
          <w:sz w:val="22"/>
          <w:szCs w:val="22"/>
        </w:rPr>
        <w:t xml:space="preserve">Des Modes </w:t>
      </w:r>
      <w:proofErr w:type="gramStart"/>
      <w:r w:rsidR="008F6A6B">
        <w:rPr>
          <w:rFonts w:eastAsia="Times New Roman" w:cstheme="minorHAnsi"/>
          <w:i/>
          <w:iCs/>
          <w:sz w:val="22"/>
          <w:szCs w:val="22"/>
        </w:rPr>
        <w:t>Of</w:t>
      </w:r>
      <w:proofErr w:type="gramEnd"/>
      <w:r w:rsidR="008F6A6B">
        <w:rPr>
          <w:rFonts w:eastAsia="Times New Roman" w:cstheme="minorHAnsi"/>
          <w:i/>
          <w:iCs/>
          <w:sz w:val="22"/>
          <w:szCs w:val="22"/>
        </w:rPr>
        <w:t xml:space="preserve"> Operation, </w:t>
      </w:r>
      <w:r w:rsidR="008F6A6B">
        <w:rPr>
          <w:rFonts w:eastAsia="Times New Roman" w:cstheme="minorHAnsi"/>
          <w:sz w:val="22"/>
          <w:szCs w:val="22"/>
        </w:rPr>
        <w:t>1980</w:t>
      </w:r>
      <w:r w:rsidR="004F7FAE">
        <w:rPr>
          <w:rFonts w:eastAsia="Times New Roman" w:cstheme="minorHAnsi"/>
          <w:sz w:val="22"/>
          <w:szCs w:val="22"/>
        </w:rPr>
        <w:t>)</w:t>
      </w:r>
      <w:r w:rsidR="008F6A6B">
        <w:rPr>
          <w:rFonts w:eastAsia="Times New Roman" w:cstheme="minorHAnsi"/>
          <w:sz w:val="22"/>
          <w:szCs w:val="22"/>
        </w:rPr>
        <w:t>.</w:t>
      </w:r>
      <w:r w:rsidR="004F7FAE">
        <w:rPr>
          <w:rFonts w:eastAsia="Times New Roman" w:cstheme="minorHAnsi"/>
          <w:sz w:val="22"/>
          <w:szCs w:val="22"/>
        </w:rPr>
        <w:t xml:space="preserve"> </w:t>
      </w:r>
    </w:p>
    <w:p w14:paraId="36E205F2" w14:textId="05B44BCF" w:rsidR="001E2FBF" w:rsidRPr="002B3682" w:rsidRDefault="00B636AE" w:rsidP="00B636AE">
      <w:pPr>
        <w:contextualSpacing/>
        <w:rPr>
          <w:rFonts w:eastAsia="Times New Roman" w:cstheme="minorHAnsi"/>
          <w:sz w:val="22"/>
          <w:szCs w:val="22"/>
        </w:rPr>
      </w:pPr>
      <w:r>
        <w:rPr>
          <w:rFonts w:eastAsia="Times New Roman" w:cstheme="minorHAnsi"/>
          <w:sz w:val="22"/>
          <w:szCs w:val="22"/>
        </w:rPr>
        <w:tab/>
      </w:r>
      <w:r w:rsidR="00F66B29">
        <w:rPr>
          <w:rFonts w:eastAsia="Times New Roman" w:cstheme="minorHAnsi"/>
          <w:sz w:val="22"/>
          <w:szCs w:val="22"/>
        </w:rPr>
        <w:t>Pairing</w:t>
      </w:r>
      <w:r>
        <w:rPr>
          <w:rFonts w:eastAsia="Times New Roman" w:cstheme="minorHAnsi"/>
          <w:sz w:val="22"/>
          <w:szCs w:val="22"/>
        </w:rPr>
        <w:t xml:space="preserve"> SHA-256 </w:t>
      </w:r>
      <w:r w:rsidR="00DD0EDF">
        <w:rPr>
          <w:rFonts w:eastAsia="Times New Roman" w:cstheme="minorHAnsi"/>
          <w:sz w:val="22"/>
          <w:szCs w:val="22"/>
        </w:rPr>
        <w:t xml:space="preserve">hash algorithm </w:t>
      </w:r>
      <w:r>
        <w:rPr>
          <w:rFonts w:eastAsia="Times New Roman" w:cstheme="minorHAnsi"/>
          <w:sz w:val="22"/>
          <w:szCs w:val="22"/>
        </w:rPr>
        <w:t>with AES-CBC</w:t>
      </w:r>
      <w:r w:rsidR="00DD0EDF">
        <w:rPr>
          <w:rFonts w:eastAsia="Times New Roman" w:cstheme="minorHAnsi"/>
          <w:sz w:val="22"/>
          <w:szCs w:val="22"/>
        </w:rPr>
        <w:t xml:space="preserve"> cipher algorithm</w:t>
      </w:r>
      <w:r w:rsidR="00F66B29">
        <w:rPr>
          <w:rFonts w:eastAsia="Times New Roman" w:cstheme="minorHAnsi"/>
          <w:sz w:val="22"/>
          <w:szCs w:val="22"/>
        </w:rPr>
        <w:t xml:space="preserve"> </w:t>
      </w:r>
      <w:r w:rsidR="00C73D6E">
        <w:rPr>
          <w:rFonts w:eastAsia="Times New Roman" w:cstheme="minorHAnsi"/>
          <w:sz w:val="22"/>
          <w:szCs w:val="22"/>
        </w:rPr>
        <w:t>ensures data integrity by making it possible to identify if data has been tampered with</w:t>
      </w:r>
      <w:r w:rsidR="00943E41">
        <w:rPr>
          <w:rFonts w:eastAsia="Times New Roman" w:cstheme="minorHAnsi"/>
          <w:sz w:val="22"/>
          <w:szCs w:val="22"/>
        </w:rPr>
        <w:t xml:space="preserve"> during transfer</w:t>
      </w:r>
      <w:r w:rsidR="00C73D6E">
        <w:rPr>
          <w:rFonts w:eastAsia="Times New Roman" w:cstheme="minorHAnsi"/>
          <w:sz w:val="22"/>
          <w:szCs w:val="22"/>
        </w:rPr>
        <w:t xml:space="preserve"> after being signed and provides proof of the user’s identity. If data has been compromised than the hash value will change making the breach known</w:t>
      </w:r>
      <w:r w:rsidR="00DB7E54">
        <w:rPr>
          <w:rFonts w:eastAsia="Times New Roman" w:cstheme="minorHAnsi"/>
          <w:sz w:val="22"/>
          <w:szCs w:val="22"/>
        </w:rPr>
        <w:t xml:space="preserve"> </w:t>
      </w:r>
      <w:r w:rsidR="00180335">
        <w:rPr>
          <w:rFonts w:eastAsia="Times New Roman" w:cstheme="minorHAnsi"/>
          <w:sz w:val="22"/>
          <w:szCs w:val="22"/>
        </w:rPr>
        <w:t>(</w:t>
      </w:r>
      <w:r w:rsidR="00DB7E54">
        <w:rPr>
          <w:rFonts w:eastAsia="Times New Roman" w:cstheme="minorHAnsi"/>
          <w:sz w:val="22"/>
          <w:szCs w:val="22"/>
        </w:rPr>
        <w:t>Crane, 2021).</w:t>
      </w:r>
      <w:r w:rsidR="00867A0B">
        <w:rPr>
          <w:rFonts w:eastAsia="Times New Roman" w:cstheme="minorHAnsi"/>
          <w:sz w:val="22"/>
          <w:szCs w:val="22"/>
        </w:rPr>
        <w:t xml:space="preserve"> </w:t>
      </w:r>
      <w:r w:rsidR="00DD0EDF">
        <w:rPr>
          <w:rFonts w:eastAsia="Times New Roman" w:cstheme="minorHAnsi"/>
          <w:sz w:val="22"/>
          <w:szCs w:val="22"/>
        </w:rPr>
        <w:t>Like AES-256-CBC, SHA-256 algorithm utilizes a 256-bit key</w:t>
      </w:r>
      <w:r w:rsidR="00867A0B">
        <w:rPr>
          <w:rFonts w:eastAsia="Times New Roman" w:cstheme="minorHAnsi"/>
          <w:sz w:val="22"/>
          <w:szCs w:val="22"/>
        </w:rPr>
        <w:t xml:space="preserve">. </w:t>
      </w:r>
      <w:r w:rsidR="00176331">
        <w:rPr>
          <w:rFonts w:eastAsia="Times New Roman" w:cstheme="minorHAnsi"/>
          <w:sz w:val="22"/>
          <w:szCs w:val="22"/>
        </w:rPr>
        <w:t>The</w:t>
      </w:r>
      <w:r w:rsidR="00943E41">
        <w:rPr>
          <w:rFonts w:eastAsia="Times New Roman" w:cstheme="minorHAnsi"/>
          <w:sz w:val="22"/>
          <w:szCs w:val="22"/>
        </w:rPr>
        <w:t xml:space="preserve"> SHA-256 </w:t>
      </w:r>
      <w:r w:rsidR="00C10131">
        <w:rPr>
          <w:rFonts w:eastAsia="Times New Roman" w:cstheme="minorHAnsi"/>
          <w:sz w:val="22"/>
          <w:szCs w:val="22"/>
        </w:rPr>
        <w:t>h</w:t>
      </w:r>
      <w:r w:rsidR="00943E41">
        <w:rPr>
          <w:rFonts w:eastAsia="Times New Roman" w:cstheme="minorHAnsi"/>
          <w:sz w:val="22"/>
          <w:szCs w:val="22"/>
        </w:rPr>
        <w:t>ash</w:t>
      </w:r>
      <w:r w:rsidR="00C10131">
        <w:rPr>
          <w:rFonts w:eastAsia="Times New Roman" w:cstheme="minorHAnsi"/>
          <w:sz w:val="22"/>
          <w:szCs w:val="22"/>
        </w:rPr>
        <w:t xml:space="preserve"> algorithm</w:t>
      </w:r>
      <w:r w:rsidR="00943E41">
        <w:rPr>
          <w:rFonts w:eastAsia="Times New Roman" w:cstheme="minorHAnsi"/>
          <w:sz w:val="22"/>
          <w:szCs w:val="22"/>
        </w:rPr>
        <w:t xml:space="preserve"> </w:t>
      </w:r>
      <w:r w:rsidR="00B53C7C">
        <w:rPr>
          <w:rFonts w:eastAsia="Times New Roman" w:cstheme="minorHAnsi"/>
          <w:sz w:val="22"/>
          <w:szCs w:val="22"/>
        </w:rPr>
        <w:t xml:space="preserve">transforms the input data into </w:t>
      </w:r>
      <w:r w:rsidR="0011345F">
        <w:rPr>
          <w:rFonts w:eastAsia="Times New Roman" w:cstheme="minorHAnsi"/>
          <w:sz w:val="22"/>
          <w:szCs w:val="22"/>
        </w:rPr>
        <w:t xml:space="preserve">what appears to be </w:t>
      </w:r>
      <w:r w:rsidR="00B53C7C">
        <w:rPr>
          <w:rFonts w:eastAsia="Times New Roman" w:cstheme="minorHAnsi"/>
          <w:sz w:val="22"/>
          <w:szCs w:val="22"/>
        </w:rPr>
        <w:t>a random sequence of numbers</w:t>
      </w:r>
      <w:r w:rsidR="0011345F">
        <w:rPr>
          <w:rFonts w:eastAsia="Times New Roman" w:cstheme="minorHAnsi"/>
          <w:sz w:val="22"/>
          <w:szCs w:val="22"/>
        </w:rPr>
        <w:t xml:space="preserve"> produc</w:t>
      </w:r>
      <w:r w:rsidR="00176331">
        <w:rPr>
          <w:rFonts w:eastAsia="Times New Roman" w:cstheme="minorHAnsi"/>
          <w:sz w:val="22"/>
          <w:szCs w:val="22"/>
        </w:rPr>
        <w:t>ing</w:t>
      </w:r>
      <w:r w:rsidR="00B53C7C">
        <w:rPr>
          <w:rFonts w:eastAsia="Times New Roman" w:cstheme="minorHAnsi"/>
          <w:sz w:val="22"/>
          <w:szCs w:val="22"/>
        </w:rPr>
        <w:t xml:space="preserve"> a digest value </w:t>
      </w:r>
      <w:r w:rsidR="0011345F">
        <w:rPr>
          <w:rFonts w:eastAsia="Times New Roman" w:cstheme="minorHAnsi"/>
          <w:sz w:val="22"/>
          <w:szCs w:val="22"/>
        </w:rPr>
        <w:t>with a 256</w:t>
      </w:r>
      <w:r w:rsidR="00B53C7C">
        <w:rPr>
          <w:rFonts w:eastAsia="Times New Roman" w:cstheme="minorHAnsi"/>
          <w:sz w:val="22"/>
          <w:szCs w:val="22"/>
        </w:rPr>
        <w:t xml:space="preserve"> key bit length. If the receiver of the data were to run the data through the same hash function, they would receive a matching digest value if the data has not been tampered with. </w:t>
      </w:r>
      <w:r w:rsidR="0011345F">
        <w:rPr>
          <w:rFonts w:eastAsia="Times New Roman" w:cstheme="minorHAnsi"/>
          <w:sz w:val="22"/>
          <w:szCs w:val="22"/>
        </w:rPr>
        <w:t>T</w:t>
      </w:r>
      <w:r w:rsidR="002D54CE">
        <w:rPr>
          <w:rFonts w:eastAsia="Times New Roman" w:cstheme="minorHAnsi"/>
          <w:sz w:val="22"/>
          <w:szCs w:val="22"/>
        </w:rPr>
        <w:t>he</w:t>
      </w:r>
      <w:r w:rsidR="00306192">
        <w:rPr>
          <w:rFonts w:eastAsia="Times New Roman" w:cstheme="minorHAnsi"/>
          <w:sz w:val="22"/>
          <w:szCs w:val="22"/>
        </w:rPr>
        <w:t xml:space="preserve"> SHA-256</w:t>
      </w:r>
      <w:r w:rsidR="00867A0B">
        <w:rPr>
          <w:rFonts w:eastAsia="Times New Roman" w:cstheme="minorHAnsi"/>
          <w:sz w:val="22"/>
          <w:szCs w:val="22"/>
        </w:rPr>
        <w:t xml:space="preserve"> hash algorithm </w:t>
      </w:r>
      <w:r w:rsidR="00834B74">
        <w:rPr>
          <w:rFonts w:eastAsia="Times New Roman" w:cstheme="minorHAnsi"/>
          <w:sz w:val="22"/>
          <w:szCs w:val="22"/>
        </w:rPr>
        <w:t>prevents</w:t>
      </w:r>
      <w:r w:rsidR="00306192">
        <w:rPr>
          <w:rFonts w:eastAsia="Times New Roman" w:cstheme="minorHAnsi"/>
          <w:sz w:val="22"/>
          <w:szCs w:val="22"/>
        </w:rPr>
        <w:t xml:space="preserve"> collision or,</w:t>
      </w:r>
      <w:r w:rsidR="00834B74">
        <w:rPr>
          <w:rFonts w:eastAsia="Times New Roman" w:cstheme="minorHAnsi"/>
          <w:sz w:val="22"/>
          <w:szCs w:val="22"/>
        </w:rPr>
        <w:t xml:space="preserve"> </w:t>
      </w:r>
      <w:r w:rsidR="00306192">
        <w:rPr>
          <w:rFonts w:eastAsia="Times New Roman" w:cstheme="minorHAnsi"/>
          <w:sz w:val="22"/>
          <w:szCs w:val="22"/>
        </w:rPr>
        <w:t>different plaintext input</w:t>
      </w:r>
      <w:r w:rsidR="00A72462">
        <w:rPr>
          <w:rFonts w:eastAsia="Times New Roman" w:cstheme="minorHAnsi"/>
          <w:sz w:val="22"/>
          <w:szCs w:val="22"/>
        </w:rPr>
        <w:t>s</w:t>
      </w:r>
      <w:r w:rsidR="00306192">
        <w:rPr>
          <w:rFonts w:eastAsia="Times New Roman" w:cstheme="minorHAnsi"/>
          <w:sz w:val="22"/>
          <w:szCs w:val="22"/>
        </w:rPr>
        <w:t xml:space="preserve"> from </w:t>
      </w:r>
      <w:r w:rsidR="00834B74">
        <w:rPr>
          <w:rFonts w:eastAsia="Times New Roman" w:cstheme="minorHAnsi"/>
          <w:sz w:val="22"/>
          <w:szCs w:val="22"/>
        </w:rPr>
        <w:t xml:space="preserve">outputting the same </w:t>
      </w:r>
      <w:r w:rsidR="00306192">
        <w:rPr>
          <w:rFonts w:eastAsia="Times New Roman" w:cstheme="minorHAnsi"/>
          <w:sz w:val="22"/>
          <w:szCs w:val="22"/>
        </w:rPr>
        <w:t>digest</w:t>
      </w:r>
      <w:r w:rsidR="00834B74">
        <w:rPr>
          <w:rFonts w:eastAsia="Times New Roman" w:cstheme="minorHAnsi"/>
          <w:sz w:val="22"/>
          <w:szCs w:val="22"/>
        </w:rPr>
        <w:t xml:space="preserve"> value</w:t>
      </w:r>
      <w:r w:rsidR="00180335">
        <w:rPr>
          <w:rFonts w:eastAsia="Times New Roman" w:cstheme="minorHAnsi"/>
          <w:sz w:val="22"/>
          <w:szCs w:val="22"/>
        </w:rPr>
        <w:t xml:space="preserve"> (</w:t>
      </w:r>
      <w:proofErr w:type="spellStart"/>
      <w:r w:rsidR="00180335">
        <w:rPr>
          <w:rFonts w:eastAsia="Times New Roman" w:cstheme="minorHAnsi"/>
          <w:sz w:val="22"/>
          <w:szCs w:val="22"/>
        </w:rPr>
        <w:t>Simpilearn</w:t>
      </w:r>
      <w:proofErr w:type="spellEnd"/>
      <w:r w:rsidR="00180335">
        <w:rPr>
          <w:rFonts w:eastAsia="Times New Roman" w:cstheme="minorHAnsi"/>
          <w:sz w:val="22"/>
          <w:szCs w:val="22"/>
        </w:rPr>
        <w:t>, 2022)</w:t>
      </w:r>
      <w:r w:rsidR="00306192">
        <w:rPr>
          <w:rFonts w:eastAsia="Times New Roman" w:cstheme="minorHAnsi"/>
          <w:sz w:val="22"/>
          <w:szCs w:val="22"/>
        </w:rPr>
        <w:t xml:space="preserve">.  </w:t>
      </w:r>
      <w:r w:rsidR="001E2FBF">
        <w:rPr>
          <w:rFonts w:eastAsia="Times New Roman" w:cstheme="minorHAnsi"/>
          <w:sz w:val="22"/>
          <w:szCs w:val="22"/>
        </w:rPr>
        <w:tab/>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1276B2F7" w:rsidR="00E4044A" w:rsidRDefault="00CA35FD" w:rsidP="00B7788F">
      <w:pPr>
        <w:contextualSpacing/>
        <w:rPr>
          <w:rFonts w:eastAsia="Times New Roman" w:cstheme="minorHAnsi"/>
          <w:sz w:val="22"/>
          <w:szCs w:val="22"/>
        </w:rPr>
      </w:pPr>
      <w:r w:rsidRPr="00CA35FD">
        <w:rPr>
          <w:rFonts w:eastAsia="Times New Roman" w:cstheme="minorHAnsi"/>
          <w:noProof/>
          <w:sz w:val="22"/>
          <w:szCs w:val="22"/>
        </w:rPr>
        <w:lastRenderedPageBreak/>
        <w:drawing>
          <wp:inline distT="0" distB="0" distL="0" distR="0" wp14:anchorId="6EBC6BB2" wp14:editId="08DE9969">
            <wp:extent cx="5943600" cy="153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2255"/>
                    </a:xfrm>
                    <a:prstGeom prst="rect">
                      <a:avLst/>
                    </a:prstGeom>
                  </pic:spPr>
                </pic:pic>
              </a:graphicData>
            </a:graphic>
          </wp:inline>
        </w:drawing>
      </w:r>
    </w:p>
    <w:p w14:paraId="5F20381B" w14:textId="77777777" w:rsidR="00CA35FD" w:rsidRPr="00B7788F" w:rsidRDefault="00CA35FD" w:rsidP="00B7788F">
      <w:pPr>
        <w:contextualSpacing/>
        <w:rPr>
          <w:rFonts w:eastAsia="Times New Roman" w:cstheme="minorHAnsi"/>
          <w:sz w:val="22"/>
          <w:szCs w:val="22"/>
        </w:rPr>
      </w:pPr>
    </w:p>
    <w:p w14:paraId="77A5BBC5" w14:textId="18626CAD" w:rsidR="00DB5652" w:rsidRDefault="00030F89" w:rsidP="00B7788F">
      <w:pPr>
        <w:contextualSpacing/>
        <w:rPr>
          <w:rFonts w:cstheme="minorHAnsi"/>
          <w:sz w:val="22"/>
          <w:szCs w:val="22"/>
        </w:rPr>
      </w:pPr>
      <w:r w:rsidRPr="00030F89">
        <w:rPr>
          <w:rFonts w:cstheme="minorHAnsi"/>
          <w:noProof/>
          <w:sz w:val="22"/>
          <w:szCs w:val="22"/>
        </w:rPr>
        <w:drawing>
          <wp:inline distT="0" distB="0" distL="0" distR="0" wp14:anchorId="46A5DD4B" wp14:editId="63C83D77">
            <wp:extent cx="5943600" cy="2220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0595"/>
                    </a:xfrm>
                    <a:prstGeom prst="rect">
                      <a:avLst/>
                    </a:prstGeom>
                  </pic:spPr>
                </pic:pic>
              </a:graphicData>
            </a:graphic>
          </wp:inline>
        </w:drawing>
      </w:r>
    </w:p>
    <w:p w14:paraId="12EFE4DE" w14:textId="77777777" w:rsidR="003F2F50" w:rsidRDefault="003F2F50" w:rsidP="00B7788F">
      <w:pPr>
        <w:contextualSpacing/>
        <w:rPr>
          <w:rFonts w:cstheme="minorHAnsi"/>
          <w:sz w:val="22"/>
          <w:szCs w:val="22"/>
        </w:rPr>
      </w:pPr>
    </w:p>
    <w:p w14:paraId="7A932C41" w14:textId="2EC2AA15" w:rsidR="003F2F50" w:rsidRDefault="001C5423" w:rsidP="00B7788F">
      <w:pPr>
        <w:contextualSpacing/>
        <w:rPr>
          <w:rFonts w:cstheme="minorHAnsi"/>
          <w:sz w:val="22"/>
          <w:szCs w:val="22"/>
        </w:rPr>
      </w:pPr>
      <w:r w:rsidRPr="001C5423">
        <w:rPr>
          <w:rFonts w:cstheme="minorHAnsi"/>
          <w:noProof/>
          <w:sz w:val="22"/>
          <w:szCs w:val="22"/>
        </w:rPr>
        <w:drawing>
          <wp:inline distT="0" distB="0" distL="0" distR="0" wp14:anchorId="7D03A3A5" wp14:editId="0DAEAE96">
            <wp:extent cx="3053025" cy="3890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0340" cy="3912578"/>
                    </a:xfrm>
                    <a:prstGeom prst="rect">
                      <a:avLst/>
                    </a:prstGeom>
                  </pic:spPr>
                </pic:pic>
              </a:graphicData>
            </a:graphic>
          </wp:inline>
        </w:drawing>
      </w:r>
    </w:p>
    <w:p w14:paraId="22C934DB" w14:textId="77777777" w:rsidR="00567130" w:rsidRPr="00B7788F" w:rsidRDefault="00567130"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6B63DE47" w:rsidR="00C56FC2" w:rsidRDefault="00C56FC2" w:rsidP="00DB5652">
      <w:pPr>
        <w:contextualSpacing/>
        <w:rPr>
          <w:rFonts w:eastAsia="Times New Roman" w:cstheme="minorHAnsi"/>
          <w:sz w:val="22"/>
          <w:szCs w:val="22"/>
        </w:rPr>
      </w:pPr>
    </w:p>
    <w:p w14:paraId="4787FCEC" w14:textId="3CD50A10" w:rsidR="00564300" w:rsidRDefault="00AB4FAB" w:rsidP="00DB5652">
      <w:pPr>
        <w:contextualSpacing/>
        <w:rPr>
          <w:rFonts w:eastAsia="Times New Roman" w:cstheme="minorHAnsi"/>
          <w:sz w:val="22"/>
          <w:szCs w:val="22"/>
        </w:rPr>
      </w:pPr>
      <w:r w:rsidRPr="00AB4FAB">
        <w:rPr>
          <w:rFonts w:eastAsia="Times New Roman" w:cstheme="minorHAnsi"/>
          <w:noProof/>
          <w:sz w:val="22"/>
          <w:szCs w:val="22"/>
        </w:rPr>
        <w:drawing>
          <wp:inline distT="0" distB="0" distL="0" distR="0" wp14:anchorId="53EFE9E5" wp14:editId="347243A1">
            <wp:extent cx="5943600" cy="6339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39205"/>
                    </a:xfrm>
                    <a:prstGeom prst="rect">
                      <a:avLst/>
                    </a:prstGeom>
                  </pic:spPr>
                </pic:pic>
              </a:graphicData>
            </a:graphic>
          </wp:inline>
        </w:drawing>
      </w:r>
    </w:p>
    <w:p w14:paraId="2BF4A878" w14:textId="77777777" w:rsidR="000A23D9" w:rsidRDefault="000A23D9" w:rsidP="00DB5652">
      <w:pPr>
        <w:contextualSpacing/>
        <w:rPr>
          <w:rFonts w:eastAsia="Times New Roman" w:cstheme="minorHAnsi"/>
          <w:sz w:val="22"/>
          <w:szCs w:val="22"/>
        </w:rPr>
      </w:pPr>
    </w:p>
    <w:p w14:paraId="6BA341E9" w14:textId="2107776C" w:rsidR="00DB5652" w:rsidRPr="00B7788F" w:rsidRDefault="00DB5652" w:rsidP="0074080C">
      <w:pPr>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lastRenderedPageBreak/>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3B634AD0" w:rsidR="000202DE" w:rsidRDefault="008B6B82" w:rsidP="00B7788F">
      <w:pPr>
        <w:contextualSpacing/>
        <w:rPr>
          <w:rFonts w:eastAsia="Times New Roman" w:cstheme="minorHAnsi"/>
          <w:sz w:val="22"/>
          <w:szCs w:val="22"/>
        </w:rPr>
      </w:pPr>
      <w:r w:rsidRPr="008B6B82">
        <w:rPr>
          <w:rFonts w:eastAsia="Times New Roman" w:cstheme="minorHAnsi"/>
          <w:sz w:val="22"/>
          <w:szCs w:val="22"/>
        </w:rPr>
        <w:drawing>
          <wp:inline distT="0" distB="0" distL="0" distR="0" wp14:anchorId="6B39E9A6" wp14:editId="73ABD634">
            <wp:extent cx="5244860" cy="5779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461" cy="5801595"/>
                    </a:xfrm>
                    <a:prstGeom prst="rect">
                      <a:avLst/>
                    </a:prstGeom>
                  </pic:spPr>
                </pic:pic>
              </a:graphicData>
            </a:graphic>
          </wp:inline>
        </w:drawing>
      </w:r>
    </w:p>
    <w:p w14:paraId="5A020D66" w14:textId="6BF9A360" w:rsidR="00A86A08" w:rsidRDefault="00A86A08" w:rsidP="00B7788F">
      <w:pPr>
        <w:contextualSpacing/>
        <w:rPr>
          <w:rFonts w:eastAsia="Times New Roman" w:cstheme="minorHAnsi"/>
          <w:sz w:val="22"/>
          <w:szCs w:val="22"/>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3DA02769" w:rsidR="00E4044A" w:rsidRPr="00B7788F" w:rsidRDefault="00A8360C" w:rsidP="00B7788F">
      <w:pPr>
        <w:contextualSpacing/>
        <w:rPr>
          <w:rFonts w:eastAsia="Times New Roman" w:cstheme="minorHAnsi"/>
          <w:sz w:val="22"/>
          <w:szCs w:val="22"/>
        </w:rPr>
      </w:pPr>
      <w:r w:rsidRPr="00B5197F">
        <w:rPr>
          <w:rFonts w:cstheme="minorHAnsi"/>
          <w:noProof/>
          <w:sz w:val="22"/>
          <w:szCs w:val="22"/>
        </w:rPr>
        <w:drawing>
          <wp:inline distT="0" distB="0" distL="0" distR="0" wp14:anchorId="4414A975" wp14:editId="15B6D500">
            <wp:extent cx="4924425" cy="7570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996" cy="7620719"/>
                    </a:xfrm>
                    <a:prstGeom prst="rect">
                      <a:avLst/>
                    </a:prstGeom>
                  </pic:spPr>
                </pic:pic>
              </a:graphicData>
            </a:graphic>
          </wp:inline>
        </w:drawing>
      </w:r>
    </w:p>
    <w:p w14:paraId="75B70F3E" w14:textId="7BA2575A" w:rsidR="00DB5652" w:rsidRDefault="00DB5652" w:rsidP="00B7788F">
      <w:pPr>
        <w:contextualSpacing/>
        <w:rPr>
          <w:rFonts w:cstheme="minorHAnsi"/>
          <w:sz w:val="22"/>
          <w:szCs w:val="22"/>
        </w:rPr>
      </w:pPr>
    </w:p>
    <w:p w14:paraId="56AF3CFE" w14:textId="1747352E" w:rsidR="00564300" w:rsidRDefault="00564300" w:rsidP="00B7788F">
      <w:pPr>
        <w:contextualSpacing/>
        <w:rPr>
          <w:rFonts w:cstheme="minorHAnsi"/>
          <w:sz w:val="22"/>
          <w:szCs w:val="22"/>
        </w:rPr>
      </w:pPr>
      <w:r w:rsidRPr="00564300">
        <w:rPr>
          <w:rFonts w:cstheme="minorHAnsi"/>
          <w:noProof/>
          <w:sz w:val="22"/>
          <w:szCs w:val="22"/>
        </w:rPr>
        <w:drawing>
          <wp:inline distT="0" distB="0" distL="0" distR="0" wp14:anchorId="30835672" wp14:editId="232D3600">
            <wp:extent cx="5943600" cy="6137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37910"/>
                    </a:xfrm>
                    <a:prstGeom prst="rect">
                      <a:avLst/>
                    </a:prstGeom>
                  </pic:spPr>
                </pic:pic>
              </a:graphicData>
            </a:graphic>
          </wp:inline>
        </w:drawing>
      </w:r>
    </w:p>
    <w:p w14:paraId="21CFED45" w14:textId="5C81145B" w:rsidR="00A8360C" w:rsidRDefault="00A8360C" w:rsidP="00B7788F">
      <w:pPr>
        <w:contextualSpacing/>
        <w:rPr>
          <w:rFonts w:cstheme="minorHAnsi"/>
          <w:sz w:val="22"/>
          <w:szCs w:val="22"/>
        </w:rPr>
      </w:pPr>
      <w:r w:rsidRPr="00564300">
        <w:rPr>
          <w:rFonts w:eastAsia="Times New Roman" w:cstheme="minorHAnsi"/>
          <w:noProof/>
          <w:sz w:val="22"/>
          <w:szCs w:val="22"/>
        </w:rPr>
        <w:lastRenderedPageBreak/>
        <w:drawing>
          <wp:inline distT="0" distB="0" distL="0" distR="0" wp14:anchorId="09C865C8" wp14:editId="5D5B909C">
            <wp:extent cx="6105521" cy="6408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5354" cy="6440154"/>
                    </a:xfrm>
                    <a:prstGeom prst="rect">
                      <a:avLst/>
                    </a:prstGeom>
                  </pic:spPr>
                </pic:pic>
              </a:graphicData>
            </a:graphic>
          </wp:inline>
        </w:drawing>
      </w:r>
    </w:p>
    <w:p w14:paraId="5EF6C71D" w14:textId="77777777" w:rsidR="00A8360C" w:rsidRPr="00B7788F" w:rsidRDefault="00A8360C"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739621F7"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1A20128" w14:textId="3D15B4D9" w:rsidR="00D23900" w:rsidRDefault="0044770E" w:rsidP="00D23900">
      <w:pPr>
        <w:rPr>
          <w:rFonts w:eastAsia="Times New Roman" w:cstheme="minorHAnsi"/>
          <w:sz w:val="22"/>
          <w:szCs w:val="22"/>
        </w:rPr>
      </w:pPr>
      <w:r w:rsidRPr="0044770E">
        <w:rPr>
          <w:rFonts w:eastAsia="Times New Roman" w:cstheme="minorHAnsi"/>
          <w:noProof/>
          <w:sz w:val="22"/>
          <w:szCs w:val="22"/>
        </w:rPr>
        <w:lastRenderedPageBreak/>
        <w:drawing>
          <wp:inline distT="0" distB="0" distL="0" distR="0" wp14:anchorId="04C7C825" wp14:editId="7E6A077C">
            <wp:extent cx="6455570" cy="7444596"/>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9342" cy="7448946"/>
                    </a:xfrm>
                    <a:prstGeom prst="rect">
                      <a:avLst/>
                    </a:prstGeom>
                  </pic:spPr>
                </pic:pic>
              </a:graphicData>
            </a:graphic>
          </wp:inline>
        </w:drawing>
      </w:r>
    </w:p>
    <w:p w14:paraId="63AD20B8" w14:textId="77777777" w:rsidR="00D1604F" w:rsidRPr="00D23900" w:rsidRDefault="00D1604F" w:rsidP="00D23900">
      <w:pPr>
        <w:rPr>
          <w:rFonts w:eastAsia="Times New Roman" w:cstheme="minorHAnsi"/>
          <w:sz w:val="22"/>
          <w:szCs w:val="22"/>
        </w:rPr>
      </w:pPr>
    </w:p>
    <w:tbl>
      <w:tblPr>
        <w:tblStyle w:val="TableGrid"/>
        <w:tblW w:w="0" w:type="auto"/>
        <w:tblLook w:val="04A0" w:firstRow="1" w:lastRow="0" w:firstColumn="1" w:lastColumn="0" w:noHBand="0" w:noVBand="1"/>
      </w:tblPr>
      <w:tblGrid>
        <w:gridCol w:w="5961"/>
        <w:gridCol w:w="3389"/>
      </w:tblGrid>
      <w:tr w:rsidR="00860929" w14:paraId="043E5A93" w14:textId="77777777" w:rsidTr="000C46E2">
        <w:tc>
          <w:tcPr>
            <w:tcW w:w="5961" w:type="dxa"/>
          </w:tcPr>
          <w:p w14:paraId="1D4486FB" w14:textId="1B6D98AF" w:rsidR="00860929" w:rsidRDefault="00104C3C" w:rsidP="00B7788F">
            <w:pPr>
              <w:contextualSpacing/>
              <w:rPr>
                <w:rFonts w:eastAsia="Times New Roman" w:cstheme="minorHAnsi"/>
                <w:sz w:val="22"/>
                <w:szCs w:val="22"/>
              </w:rPr>
            </w:pPr>
            <w:r w:rsidRPr="00104C3C">
              <w:rPr>
                <w:rFonts w:eastAsia="Times New Roman" w:cstheme="minorHAnsi"/>
                <w:noProof/>
                <w:sz w:val="22"/>
                <w:szCs w:val="22"/>
              </w:rPr>
              <w:lastRenderedPageBreak/>
              <w:drawing>
                <wp:inline distT="0" distB="0" distL="0" distR="0" wp14:anchorId="56873BD4" wp14:editId="1D0F0E15">
                  <wp:extent cx="3648584" cy="65731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584" cy="657317"/>
                          </a:xfrm>
                          <a:prstGeom prst="rect">
                            <a:avLst/>
                          </a:prstGeom>
                        </pic:spPr>
                      </pic:pic>
                    </a:graphicData>
                  </a:graphic>
                </wp:inline>
              </w:drawing>
            </w:r>
          </w:p>
        </w:tc>
        <w:tc>
          <w:tcPr>
            <w:tcW w:w="3389" w:type="dxa"/>
          </w:tcPr>
          <w:p w14:paraId="2B6D9FD1" w14:textId="77777777" w:rsidR="00860929" w:rsidRDefault="00104C3C" w:rsidP="00B7788F">
            <w:pPr>
              <w:contextualSpacing/>
              <w:rPr>
                <w:rFonts w:eastAsia="Times New Roman" w:cstheme="minorHAnsi"/>
                <w:sz w:val="22"/>
                <w:szCs w:val="22"/>
              </w:rPr>
            </w:pPr>
            <w:r>
              <w:rPr>
                <w:rFonts w:eastAsia="Times New Roman" w:cstheme="minorHAnsi"/>
                <w:sz w:val="22"/>
                <w:szCs w:val="22"/>
              </w:rPr>
              <w:t xml:space="preserve">Pom.xml file line 8: </w:t>
            </w:r>
            <w:r w:rsidR="00860929">
              <w:rPr>
                <w:rFonts w:eastAsia="Times New Roman" w:cstheme="minorHAnsi"/>
                <w:sz w:val="22"/>
                <w:szCs w:val="22"/>
              </w:rPr>
              <w:t>The Spring boot s</w:t>
            </w:r>
            <w:r w:rsidR="00DC0B0F">
              <w:rPr>
                <w:rFonts w:eastAsia="Times New Roman" w:cstheme="minorHAnsi"/>
                <w:sz w:val="22"/>
                <w:szCs w:val="22"/>
              </w:rPr>
              <w:t>tarter plugin</w:t>
            </w:r>
            <w:r w:rsidR="00860929">
              <w:rPr>
                <w:rFonts w:eastAsia="Times New Roman" w:cstheme="minorHAnsi"/>
                <w:sz w:val="22"/>
                <w:szCs w:val="22"/>
              </w:rPr>
              <w:t xml:space="preserve"> is out of date and needs to be updated. The current version is 2.6.6</w:t>
            </w:r>
          </w:p>
          <w:p w14:paraId="68FB1AC1" w14:textId="6130E27C" w:rsidR="00DC0B0F" w:rsidRDefault="00DC0B0F" w:rsidP="00B7788F">
            <w:pPr>
              <w:contextualSpacing/>
              <w:rPr>
                <w:rFonts w:eastAsia="Times New Roman" w:cstheme="minorHAnsi"/>
                <w:sz w:val="22"/>
                <w:szCs w:val="22"/>
              </w:rPr>
            </w:pPr>
          </w:p>
        </w:tc>
      </w:tr>
      <w:tr w:rsidR="00860929" w14:paraId="08EFB10C" w14:textId="77777777" w:rsidTr="000C46E2">
        <w:tc>
          <w:tcPr>
            <w:tcW w:w="5961" w:type="dxa"/>
          </w:tcPr>
          <w:p w14:paraId="67256190" w14:textId="3216AF2F" w:rsidR="00860929" w:rsidRDefault="00104C3C" w:rsidP="00B7788F">
            <w:pPr>
              <w:contextualSpacing/>
              <w:rPr>
                <w:rFonts w:eastAsia="Times New Roman" w:cstheme="minorHAnsi"/>
                <w:sz w:val="22"/>
                <w:szCs w:val="22"/>
              </w:rPr>
            </w:pPr>
            <w:r w:rsidRPr="00104C3C">
              <w:rPr>
                <w:rFonts w:eastAsia="Times New Roman" w:cstheme="minorHAnsi"/>
                <w:noProof/>
                <w:sz w:val="22"/>
                <w:szCs w:val="22"/>
              </w:rPr>
              <w:drawing>
                <wp:inline distT="0" distB="0" distL="0" distR="0" wp14:anchorId="2B4B791D" wp14:editId="09721B9D">
                  <wp:extent cx="2810267" cy="88594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885949"/>
                          </a:xfrm>
                          <a:prstGeom prst="rect">
                            <a:avLst/>
                          </a:prstGeom>
                        </pic:spPr>
                      </pic:pic>
                    </a:graphicData>
                  </a:graphic>
                </wp:inline>
              </w:drawing>
            </w:r>
          </w:p>
        </w:tc>
        <w:tc>
          <w:tcPr>
            <w:tcW w:w="3389" w:type="dxa"/>
          </w:tcPr>
          <w:p w14:paraId="27DA4A34" w14:textId="5C02CCC8" w:rsidR="00860929" w:rsidRDefault="00104C3C" w:rsidP="00B7788F">
            <w:pPr>
              <w:contextualSpacing/>
              <w:rPr>
                <w:rFonts w:eastAsia="Times New Roman" w:cstheme="minorHAnsi"/>
                <w:sz w:val="22"/>
                <w:szCs w:val="22"/>
              </w:rPr>
            </w:pPr>
            <w:proofErr w:type="spellStart"/>
            <w:proofErr w:type="gramStart"/>
            <w:r>
              <w:rPr>
                <w:rFonts w:eastAsia="Times New Roman" w:cstheme="minorHAnsi"/>
                <w:sz w:val="22"/>
                <w:szCs w:val="22"/>
              </w:rPr>
              <w:t>application.properties</w:t>
            </w:r>
            <w:proofErr w:type="spellEnd"/>
            <w:proofErr w:type="gramEnd"/>
            <w:r>
              <w:rPr>
                <w:rFonts w:eastAsia="Times New Roman" w:cstheme="minorHAnsi"/>
                <w:sz w:val="22"/>
                <w:szCs w:val="22"/>
              </w:rPr>
              <w:t xml:space="preserve"> line 5: </w:t>
            </w:r>
            <w:r w:rsidR="007A2092">
              <w:rPr>
                <w:rFonts w:eastAsia="Times New Roman" w:cstheme="minorHAnsi"/>
                <w:sz w:val="22"/>
                <w:szCs w:val="22"/>
              </w:rPr>
              <w:t xml:space="preserve">The application is currently using a self-signed certificate with the password displayed. A </w:t>
            </w:r>
            <w:r w:rsidR="00DC0B0F">
              <w:rPr>
                <w:rFonts w:eastAsia="Times New Roman" w:cstheme="minorHAnsi"/>
                <w:sz w:val="22"/>
                <w:szCs w:val="22"/>
              </w:rPr>
              <w:t xml:space="preserve">trusted </w:t>
            </w:r>
            <w:r w:rsidR="007A2092">
              <w:rPr>
                <w:rFonts w:eastAsia="Times New Roman" w:cstheme="minorHAnsi"/>
                <w:sz w:val="22"/>
                <w:szCs w:val="22"/>
              </w:rPr>
              <w:t>third certificate needs to be purchased for secure https protocol</w:t>
            </w:r>
            <w:r w:rsidR="000B1000">
              <w:rPr>
                <w:rFonts w:eastAsia="Times New Roman" w:cstheme="minorHAnsi"/>
                <w:sz w:val="22"/>
                <w:szCs w:val="22"/>
              </w:rPr>
              <w:t xml:space="preserve"> and the password needs to be protected</w:t>
            </w:r>
            <w:r w:rsidR="007A2092">
              <w:rPr>
                <w:rFonts w:eastAsia="Times New Roman" w:cstheme="minorHAnsi"/>
                <w:sz w:val="22"/>
                <w:szCs w:val="22"/>
              </w:rPr>
              <w:t xml:space="preserve">.   </w:t>
            </w:r>
          </w:p>
          <w:p w14:paraId="201CB8F1" w14:textId="61D0F1D4" w:rsidR="00DC0B0F" w:rsidRDefault="00DC0B0F" w:rsidP="00B7788F">
            <w:pPr>
              <w:contextualSpacing/>
              <w:rPr>
                <w:rFonts w:eastAsia="Times New Roman" w:cstheme="minorHAnsi"/>
                <w:sz w:val="22"/>
                <w:szCs w:val="22"/>
              </w:rPr>
            </w:pPr>
          </w:p>
        </w:tc>
      </w:tr>
    </w:tbl>
    <w:p w14:paraId="6D135EC2" w14:textId="63885763" w:rsidR="00E4044A" w:rsidRPr="00B7788F" w:rsidRDefault="00E4044A" w:rsidP="00B7788F">
      <w:pPr>
        <w:contextualSpacing/>
        <w:rPr>
          <w:rFonts w:eastAsia="Times New Roman" w:cstheme="minorHAnsi"/>
          <w:sz w:val="22"/>
          <w:szCs w:val="22"/>
        </w:rPr>
      </w:pPr>
    </w:p>
    <w:p w14:paraId="7B9F371C" w14:textId="1F1F4742"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397570E0" w14:textId="53D610E9" w:rsidR="00974AE3" w:rsidRDefault="00974AE3" w:rsidP="00DB5652">
      <w:pPr>
        <w:contextualSpacing/>
        <w:rPr>
          <w:rFonts w:eastAsia="Times New Roman" w:cstheme="minorHAnsi"/>
          <w:sz w:val="22"/>
          <w:szCs w:val="22"/>
        </w:rPr>
      </w:pPr>
    </w:p>
    <w:p w14:paraId="59ED4CA7" w14:textId="1586314B" w:rsidR="001E37FF" w:rsidRDefault="000C46E2" w:rsidP="006132EF">
      <w:pPr>
        <w:ind w:firstLine="360"/>
        <w:contextualSpacing/>
        <w:rPr>
          <w:rFonts w:eastAsia="Times New Roman" w:cstheme="minorHAnsi"/>
          <w:sz w:val="22"/>
          <w:szCs w:val="22"/>
        </w:rPr>
      </w:pPr>
      <w:r>
        <w:rPr>
          <w:rFonts w:eastAsia="Times New Roman" w:cstheme="minorHAnsi"/>
          <w:sz w:val="22"/>
          <w:szCs w:val="22"/>
        </w:rPr>
        <w:t xml:space="preserve">Several areas of vulnerability have already been improved by refactoring the </w:t>
      </w:r>
      <w:proofErr w:type="spellStart"/>
      <w:r>
        <w:rPr>
          <w:rFonts w:eastAsia="Times New Roman" w:cstheme="minorHAnsi"/>
          <w:sz w:val="22"/>
          <w:szCs w:val="22"/>
        </w:rPr>
        <w:t>ssl</w:t>
      </w:r>
      <w:proofErr w:type="spellEnd"/>
      <w:r>
        <w:rPr>
          <w:rFonts w:eastAsia="Times New Roman" w:cstheme="minorHAnsi"/>
          <w:sz w:val="22"/>
          <w:szCs w:val="22"/>
        </w:rPr>
        <w:t xml:space="preserve">-server class. </w:t>
      </w:r>
      <w:r w:rsidR="00FE659D">
        <w:rPr>
          <w:rFonts w:eastAsia="Times New Roman" w:cstheme="minorHAnsi"/>
          <w:sz w:val="22"/>
          <w:szCs w:val="22"/>
        </w:rPr>
        <w:t xml:space="preserve">The refactoring </w:t>
      </w:r>
      <w:r w:rsidR="00F56C25">
        <w:rPr>
          <w:rFonts w:eastAsia="Times New Roman" w:cstheme="minorHAnsi"/>
          <w:sz w:val="22"/>
          <w:szCs w:val="22"/>
        </w:rPr>
        <w:t>improved</w:t>
      </w:r>
      <w:r w:rsidR="00FE659D">
        <w:rPr>
          <w:rFonts w:eastAsia="Times New Roman" w:cstheme="minorHAnsi"/>
          <w:sz w:val="22"/>
          <w:szCs w:val="22"/>
        </w:rPr>
        <w:t xml:space="preserve"> the secure API interactions by making </w:t>
      </w:r>
      <w:r w:rsidR="00F56C25">
        <w:rPr>
          <w:rFonts w:eastAsia="Times New Roman" w:cstheme="minorHAnsi"/>
          <w:sz w:val="22"/>
          <w:szCs w:val="22"/>
        </w:rPr>
        <w:t>improvements</w:t>
      </w:r>
      <w:r w:rsidR="00FE659D">
        <w:rPr>
          <w:rFonts w:eastAsia="Times New Roman" w:cstheme="minorHAnsi"/>
          <w:sz w:val="22"/>
          <w:szCs w:val="22"/>
        </w:rPr>
        <w:t xml:space="preserve"> to the REST API and adding in </w:t>
      </w:r>
      <w:r w:rsidR="009F0516">
        <w:rPr>
          <w:rFonts w:eastAsia="Times New Roman" w:cstheme="minorHAnsi"/>
          <w:sz w:val="22"/>
          <w:szCs w:val="22"/>
        </w:rPr>
        <w:t xml:space="preserve">a layer of cryptography </w:t>
      </w:r>
      <w:r>
        <w:rPr>
          <w:rFonts w:eastAsia="Times New Roman" w:cstheme="minorHAnsi"/>
          <w:sz w:val="22"/>
          <w:szCs w:val="22"/>
        </w:rPr>
        <w:t>to create a secure message digest</w:t>
      </w:r>
      <w:r w:rsidR="009F0516">
        <w:rPr>
          <w:rFonts w:eastAsia="Times New Roman" w:cstheme="minorHAnsi"/>
          <w:sz w:val="22"/>
          <w:szCs w:val="22"/>
        </w:rPr>
        <w:t xml:space="preserve">. </w:t>
      </w:r>
      <w:r w:rsidR="00E2448D">
        <w:rPr>
          <w:rFonts w:eastAsia="Times New Roman" w:cstheme="minorHAnsi"/>
          <w:sz w:val="22"/>
          <w:szCs w:val="22"/>
        </w:rPr>
        <w:t xml:space="preserve">This was done by implementing the </w:t>
      </w:r>
      <w:r w:rsidR="001A52E4">
        <w:rPr>
          <w:rFonts w:eastAsia="Times New Roman" w:cstheme="minorHAnsi"/>
          <w:sz w:val="22"/>
          <w:szCs w:val="22"/>
        </w:rPr>
        <w:t>SHA-256</w:t>
      </w:r>
      <w:r w:rsidR="00E2448D">
        <w:rPr>
          <w:rFonts w:eastAsia="Times New Roman" w:cstheme="minorHAnsi"/>
          <w:sz w:val="22"/>
          <w:szCs w:val="22"/>
        </w:rPr>
        <w:t xml:space="preserve"> algorithm. </w:t>
      </w:r>
      <w:r w:rsidR="009F0516">
        <w:rPr>
          <w:rFonts w:eastAsia="Times New Roman" w:cstheme="minorHAnsi"/>
          <w:sz w:val="22"/>
          <w:szCs w:val="22"/>
        </w:rPr>
        <w:t xml:space="preserve">This combined with adding and SSL certificate and HTTPS protocol improved the client/server secure distributed composing. </w:t>
      </w:r>
      <w:r w:rsidR="00E2448D">
        <w:rPr>
          <w:rFonts w:eastAsia="Times New Roman" w:cstheme="minorHAnsi"/>
          <w:sz w:val="22"/>
          <w:szCs w:val="22"/>
        </w:rPr>
        <w:t xml:space="preserve">Utilizing SHA-256 hash algorithm </w:t>
      </w:r>
      <w:r w:rsidR="006132EF">
        <w:rPr>
          <w:rFonts w:eastAsia="Times New Roman" w:cstheme="minorHAnsi"/>
          <w:sz w:val="22"/>
          <w:szCs w:val="22"/>
        </w:rPr>
        <w:t xml:space="preserve">to create irreversible digests ensuring secure communication when data is to be transferred. </w:t>
      </w:r>
      <w:r w:rsidR="00F56C25">
        <w:rPr>
          <w:rFonts w:eastAsia="Times New Roman" w:cstheme="minorHAnsi"/>
          <w:sz w:val="22"/>
          <w:szCs w:val="22"/>
        </w:rPr>
        <w:t xml:space="preserve">By adding in a try/catch statement for generating the hash value the I’ve improved the systems error handling. </w:t>
      </w:r>
    </w:p>
    <w:p w14:paraId="2E3F9713" w14:textId="2D424693" w:rsidR="001E37FF" w:rsidRPr="009F0516" w:rsidRDefault="001E37FF" w:rsidP="001E37FF">
      <w:pPr>
        <w:ind w:firstLine="360"/>
        <w:contextualSpacing/>
        <w:rPr>
          <w:rFonts w:eastAsia="Times New Roman" w:cstheme="minorHAnsi"/>
          <w:color w:val="FF0000"/>
          <w:sz w:val="22"/>
          <w:szCs w:val="22"/>
        </w:rPr>
      </w:pPr>
      <w:r>
        <w:rPr>
          <w:rFonts w:eastAsia="Times New Roman" w:cstheme="minorHAnsi"/>
          <w:sz w:val="22"/>
          <w:szCs w:val="22"/>
        </w:rPr>
        <w:tab/>
        <w:t>Upon Review, I’ve updated the OWSAP dependency check plug in to the latest version 7.1.0 to makes sure we are catching all currently knowns CVEs. In maintenance, the version should be periodically checked to makes sure it is still the latest and the dependency check report should be run at regular intervals. The Spring-boot-server still needs to be updated for improved security however that was out of the spectrum of this refactor.  When user interface is added in it will be crucial to make sure secure input validation takes place</w:t>
      </w:r>
      <w:r w:rsidR="001A52E4">
        <w:rPr>
          <w:rFonts w:eastAsia="Times New Roman" w:cstheme="minorHAnsi"/>
          <w:sz w:val="22"/>
          <w:szCs w:val="22"/>
        </w:rPr>
        <w:t xml:space="preserve"> as well as implementing</w:t>
      </w:r>
      <w:r>
        <w:rPr>
          <w:rFonts w:eastAsia="Times New Roman" w:cstheme="minorHAnsi"/>
          <w:sz w:val="22"/>
          <w:szCs w:val="22"/>
        </w:rPr>
        <w:t xml:space="preserve"> </w:t>
      </w:r>
      <w:r w:rsidR="001A52E4">
        <w:rPr>
          <w:rFonts w:eastAsia="Times New Roman" w:cstheme="minorHAnsi"/>
          <w:sz w:val="22"/>
          <w:szCs w:val="22"/>
        </w:rPr>
        <w:t xml:space="preserve">AES for encryption/decryption of data. </w:t>
      </w:r>
      <w:r>
        <w:rPr>
          <w:rFonts w:eastAsia="Times New Roman" w:cstheme="minorHAnsi"/>
          <w:sz w:val="22"/>
          <w:szCs w:val="22"/>
        </w:rPr>
        <w:t xml:space="preserve">Regression testing should be performed after each update is made to make sure the integrity of the system is not compromised by said changes.  </w:t>
      </w:r>
    </w:p>
    <w:p w14:paraId="18B03E89" w14:textId="56AB775D" w:rsidR="00F43DD5" w:rsidRPr="007F287E" w:rsidRDefault="00F56C25" w:rsidP="001E37FF">
      <w:pPr>
        <w:ind w:firstLine="360"/>
        <w:contextualSpacing/>
        <w:rPr>
          <w:rFonts w:eastAsia="Times New Roman" w:cstheme="minorHAnsi"/>
          <w:sz w:val="22"/>
          <w:szCs w:val="22"/>
        </w:rPr>
      </w:pPr>
      <w:r w:rsidRPr="007F287E">
        <w:rPr>
          <w:rFonts w:eastAsia="Times New Roman" w:cstheme="minorHAnsi"/>
          <w:sz w:val="22"/>
          <w:szCs w:val="22"/>
        </w:rPr>
        <w:t>All of the above updates</w:t>
      </w:r>
      <w:r w:rsidR="00353498" w:rsidRPr="007F287E">
        <w:rPr>
          <w:rFonts w:eastAsia="Times New Roman" w:cstheme="minorHAnsi"/>
          <w:sz w:val="22"/>
          <w:szCs w:val="22"/>
        </w:rPr>
        <w:t xml:space="preserve"> and suggestions</w:t>
      </w:r>
      <w:r w:rsidRPr="007F287E">
        <w:rPr>
          <w:rFonts w:eastAsia="Times New Roman" w:cstheme="minorHAnsi"/>
          <w:sz w:val="22"/>
          <w:szCs w:val="22"/>
        </w:rPr>
        <w:t xml:space="preserve"> w</w:t>
      </w:r>
      <w:r w:rsidR="00353498" w:rsidRPr="007F287E">
        <w:rPr>
          <w:rFonts w:eastAsia="Times New Roman" w:cstheme="minorHAnsi"/>
          <w:sz w:val="22"/>
          <w:szCs w:val="22"/>
        </w:rPr>
        <w:t>ere</w:t>
      </w:r>
      <w:r w:rsidRPr="007F287E">
        <w:rPr>
          <w:rFonts w:eastAsia="Times New Roman" w:cstheme="minorHAnsi"/>
          <w:sz w:val="22"/>
          <w:szCs w:val="22"/>
        </w:rPr>
        <w:t xml:space="preserve"> </w:t>
      </w:r>
      <w:r w:rsidR="00353498" w:rsidRPr="007F287E">
        <w:rPr>
          <w:rFonts w:eastAsia="Times New Roman" w:cstheme="minorHAnsi"/>
          <w:sz w:val="22"/>
          <w:szCs w:val="22"/>
        </w:rPr>
        <w:t>made</w:t>
      </w:r>
      <w:r w:rsidRPr="007F287E">
        <w:rPr>
          <w:rFonts w:eastAsia="Times New Roman" w:cstheme="minorHAnsi"/>
          <w:sz w:val="22"/>
          <w:szCs w:val="22"/>
        </w:rPr>
        <w:t xml:space="preserve"> with the intention of creating secure coding practices</w:t>
      </w:r>
      <w:r w:rsidR="001E37FF" w:rsidRPr="007F287E">
        <w:rPr>
          <w:rFonts w:eastAsia="Times New Roman" w:cstheme="minorHAnsi"/>
          <w:sz w:val="22"/>
          <w:szCs w:val="22"/>
        </w:rPr>
        <w:t xml:space="preserve"> and making sure that Artemis Financials’ data was safe from exploitation. It is important for Artemis Financials’ customers to be able to entrust them with their personal information and know that the company is doing everything in their power to maintain their privacy. </w:t>
      </w:r>
      <w:r w:rsidR="00353498" w:rsidRPr="007F287E">
        <w:rPr>
          <w:rFonts w:cstheme="minorHAnsi"/>
          <w:sz w:val="22"/>
          <w:szCs w:val="22"/>
        </w:rPr>
        <w:t xml:space="preserve"> “Financial organizations have become the prime target of cyber-attack” experiencing as “many as 300 times more cyber-attacks than other companies” (Layton, 2021). We want </w:t>
      </w:r>
      <w:r w:rsidR="007F287E" w:rsidRPr="007F287E">
        <w:rPr>
          <w:rFonts w:cstheme="minorHAnsi"/>
          <w:sz w:val="22"/>
          <w:szCs w:val="22"/>
        </w:rPr>
        <w:t>Artemis</w:t>
      </w:r>
      <w:r w:rsidR="00353498" w:rsidRPr="007F287E">
        <w:rPr>
          <w:rFonts w:cstheme="minorHAnsi"/>
          <w:sz w:val="22"/>
          <w:szCs w:val="22"/>
        </w:rPr>
        <w:t xml:space="preserve"> </w:t>
      </w:r>
      <w:r w:rsidR="007F287E" w:rsidRPr="007F287E">
        <w:rPr>
          <w:rFonts w:cstheme="minorHAnsi"/>
          <w:sz w:val="22"/>
          <w:szCs w:val="22"/>
        </w:rPr>
        <w:t>F</w:t>
      </w:r>
      <w:r w:rsidR="00353498" w:rsidRPr="007F287E">
        <w:rPr>
          <w:rFonts w:cstheme="minorHAnsi"/>
          <w:sz w:val="22"/>
          <w:szCs w:val="22"/>
        </w:rPr>
        <w:t>inancial</w:t>
      </w:r>
      <w:r w:rsidR="007F287E" w:rsidRPr="007F287E">
        <w:rPr>
          <w:rFonts w:cstheme="minorHAnsi"/>
          <w:sz w:val="22"/>
          <w:szCs w:val="22"/>
        </w:rPr>
        <w:t>s</w:t>
      </w:r>
      <w:r w:rsidR="00353498" w:rsidRPr="007F287E">
        <w:rPr>
          <w:rFonts w:cstheme="minorHAnsi"/>
          <w:sz w:val="22"/>
          <w:szCs w:val="22"/>
        </w:rPr>
        <w:t xml:space="preserve"> to feel confident that we </w:t>
      </w:r>
      <w:r w:rsidR="007F287E" w:rsidRPr="007F287E">
        <w:rPr>
          <w:rFonts w:cstheme="minorHAnsi"/>
          <w:sz w:val="22"/>
          <w:szCs w:val="22"/>
        </w:rPr>
        <w:t xml:space="preserve">are providing them with the top security available to protect their large database of sensitive data. </w:t>
      </w:r>
    </w:p>
    <w:p w14:paraId="156DC9F5" w14:textId="2FE97B19" w:rsidR="001D4E93" w:rsidRDefault="001D4E93" w:rsidP="00DB5652">
      <w:pPr>
        <w:contextualSpacing/>
        <w:rPr>
          <w:rFonts w:eastAsia="Times New Roman" w:cstheme="minorHAnsi"/>
          <w:sz w:val="22"/>
          <w:szCs w:val="22"/>
        </w:rPr>
      </w:pPr>
    </w:p>
    <w:p w14:paraId="03F9E049" w14:textId="44AE1F5A" w:rsidR="007C5197" w:rsidRDefault="007C5197">
      <w:pPr>
        <w:rPr>
          <w:rFonts w:eastAsia="Times New Roman" w:cstheme="minorHAnsi"/>
          <w:b/>
          <w:bCs/>
          <w:sz w:val="22"/>
          <w:szCs w:val="22"/>
        </w:rPr>
      </w:pPr>
    </w:p>
    <w:p w14:paraId="2B243651" w14:textId="63E93096" w:rsidR="001D4E93" w:rsidRPr="001428B8" w:rsidRDefault="001D4E93" w:rsidP="00DB5652">
      <w:pPr>
        <w:contextualSpacing/>
        <w:rPr>
          <w:rFonts w:eastAsia="Times New Roman" w:cstheme="minorHAnsi"/>
          <w:b/>
          <w:bCs/>
          <w:sz w:val="22"/>
          <w:szCs w:val="22"/>
        </w:rPr>
      </w:pPr>
      <w:r w:rsidRPr="001428B8">
        <w:rPr>
          <w:rFonts w:eastAsia="Times New Roman" w:cstheme="minorHAnsi"/>
          <w:b/>
          <w:bCs/>
          <w:sz w:val="22"/>
          <w:szCs w:val="22"/>
        </w:rPr>
        <w:t>References:</w:t>
      </w:r>
    </w:p>
    <w:p w14:paraId="27BF02AB" w14:textId="68EED383" w:rsidR="001D4E93" w:rsidRPr="001428B8" w:rsidRDefault="001D4E93" w:rsidP="00DB5652">
      <w:pPr>
        <w:contextualSpacing/>
        <w:rPr>
          <w:rFonts w:eastAsia="Times New Roman" w:cstheme="minorHAnsi"/>
          <w:b/>
          <w:bCs/>
          <w:i/>
          <w:iCs/>
          <w:sz w:val="22"/>
          <w:szCs w:val="22"/>
        </w:rPr>
      </w:pPr>
    </w:p>
    <w:p w14:paraId="2D35445F" w14:textId="091E2919" w:rsidR="00410247" w:rsidRPr="001428B8" w:rsidRDefault="00410247" w:rsidP="00410247">
      <w:pPr>
        <w:ind w:left="720" w:hanging="720"/>
        <w:contextualSpacing/>
        <w:rPr>
          <w:rFonts w:eastAsia="Times New Roman" w:cstheme="minorHAnsi"/>
          <w:sz w:val="22"/>
          <w:szCs w:val="22"/>
        </w:rPr>
      </w:pPr>
      <w:r w:rsidRPr="001428B8">
        <w:rPr>
          <w:rFonts w:eastAsia="Times New Roman" w:cstheme="minorHAnsi"/>
          <w:i/>
          <w:iCs/>
          <w:sz w:val="22"/>
          <w:szCs w:val="22"/>
        </w:rPr>
        <w:t>Advanced Encryption Standard</w:t>
      </w:r>
      <w:r w:rsidRPr="001428B8">
        <w:rPr>
          <w:rFonts w:eastAsia="Times New Roman" w:cstheme="minorHAnsi"/>
          <w:sz w:val="22"/>
          <w:szCs w:val="22"/>
        </w:rPr>
        <w:t xml:space="preserve"> (2022, May 17). Wikipedia. https://en.wikipedia.org/wiki/Advanced_Encryption_Standard.</w:t>
      </w:r>
    </w:p>
    <w:p w14:paraId="4F4E5F96" w14:textId="02B5FDE8" w:rsidR="00DB7E54" w:rsidRPr="001428B8" w:rsidRDefault="00DB7E54" w:rsidP="00C57BDC">
      <w:pPr>
        <w:spacing w:line="259" w:lineRule="auto"/>
        <w:ind w:left="720" w:hanging="720"/>
        <w:rPr>
          <w:rFonts w:cstheme="minorHAnsi"/>
          <w:sz w:val="22"/>
          <w:szCs w:val="22"/>
        </w:rPr>
      </w:pPr>
      <w:r w:rsidRPr="001428B8">
        <w:rPr>
          <w:rFonts w:cstheme="minorHAnsi"/>
          <w:sz w:val="22"/>
          <w:szCs w:val="22"/>
        </w:rPr>
        <w:t xml:space="preserve">Crane, C. (2021, January 25). </w:t>
      </w:r>
      <w:r w:rsidRPr="001428B8">
        <w:rPr>
          <w:rFonts w:cstheme="minorHAnsi"/>
          <w:i/>
          <w:iCs/>
          <w:sz w:val="22"/>
          <w:szCs w:val="22"/>
        </w:rPr>
        <w:t>What is Hash Function in Cryptography? A Beginner’s Guide</w:t>
      </w:r>
      <w:r w:rsidRPr="001428B8">
        <w:rPr>
          <w:rFonts w:cstheme="minorHAnsi"/>
          <w:sz w:val="22"/>
          <w:szCs w:val="22"/>
        </w:rPr>
        <w:t>. https://www.thesslstore.com/blog/what-is-a-hash-function-in-cryptography-a-beginners-guide/.</w:t>
      </w:r>
    </w:p>
    <w:p w14:paraId="4D26219D" w14:textId="1ADA66C1" w:rsidR="008F6A6B" w:rsidRPr="001428B8" w:rsidRDefault="008F6A6B" w:rsidP="00C57BDC">
      <w:pPr>
        <w:spacing w:line="259" w:lineRule="auto"/>
        <w:ind w:left="720" w:hanging="720"/>
        <w:rPr>
          <w:rFonts w:cstheme="minorHAnsi"/>
          <w:sz w:val="22"/>
          <w:szCs w:val="22"/>
        </w:rPr>
      </w:pPr>
      <w:r w:rsidRPr="001428B8">
        <w:rPr>
          <w:rFonts w:cstheme="minorHAnsi"/>
          <w:i/>
          <w:iCs/>
          <w:sz w:val="22"/>
          <w:szCs w:val="22"/>
        </w:rPr>
        <w:t xml:space="preserve">Des Modes </w:t>
      </w:r>
      <w:proofErr w:type="gramStart"/>
      <w:r w:rsidRPr="001428B8">
        <w:rPr>
          <w:rFonts w:cstheme="minorHAnsi"/>
          <w:i/>
          <w:iCs/>
          <w:sz w:val="22"/>
          <w:szCs w:val="22"/>
        </w:rPr>
        <w:t>Of</w:t>
      </w:r>
      <w:proofErr w:type="gramEnd"/>
      <w:r w:rsidRPr="001428B8">
        <w:rPr>
          <w:rFonts w:cstheme="minorHAnsi"/>
          <w:i/>
          <w:iCs/>
          <w:sz w:val="22"/>
          <w:szCs w:val="22"/>
        </w:rPr>
        <w:t xml:space="preserve"> Operation </w:t>
      </w:r>
      <w:r w:rsidRPr="001428B8">
        <w:rPr>
          <w:rFonts w:cstheme="minorHAnsi"/>
          <w:sz w:val="22"/>
          <w:szCs w:val="22"/>
        </w:rPr>
        <w:t>(1980, December 2). Federal Information Processing Standard Publication 81, National Institute of Standards and Technology [online]. https://csrc.nist.gov/csrc/media/publications/fips/81/archive/1980-12-02/documents/fips81.pdf</w:t>
      </w:r>
      <w:r w:rsidR="00DB7E54" w:rsidRPr="001428B8">
        <w:rPr>
          <w:rFonts w:cstheme="minorHAnsi"/>
          <w:sz w:val="22"/>
          <w:szCs w:val="22"/>
        </w:rPr>
        <w:t>.</w:t>
      </w:r>
    </w:p>
    <w:p w14:paraId="5AD231D9" w14:textId="47A4B9CE" w:rsidR="001D4E93" w:rsidRPr="001428B8" w:rsidRDefault="00EB7CB9" w:rsidP="00C57BDC">
      <w:pPr>
        <w:spacing w:line="259" w:lineRule="auto"/>
        <w:ind w:left="720" w:hanging="720"/>
        <w:rPr>
          <w:rFonts w:cstheme="minorHAnsi"/>
          <w:sz w:val="22"/>
          <w:szCs w:val="22"/>
        </w:rPr>
      </w:pPr>
      <w:r w:rsidRPr="001428B8">
        <w:rPr>
          <w:rFonts w:cstheme="minorHAnsi"/>
          <w:sz w:val="22"/>
          <w:szCs w:val="22"/>
        </w:rPr>
        <w:t xml:space="preserve">Dworkin, M., Barker, E., </w:t>
      </w:r>
      <w:proofErr w:type="spellStart"/>
      <w:r w:rsidRPr="001428B8">
        <w:rPr>
          <w:rFonts w:cstheme="minorHAnsi"/>
          <w:sz w:val="22"/>
          <w:szCs w:val="22"/>
        </w:rPr>
        <w:t>Nechvatal</w:t>
      </w:r>
      <w:proofErr w:type="spellEnd"/>
      <w:r w:rsidRPr="001428B8">
        <w:rPr>
          <w:rFonts w:cstheme="minorHAnsi"/>
          <w:sz w:val="22"/>
          <w:szCs w:val="22"/>
        </w:rPr>
        <w:t xml:space="preserve">, J., </w:t>
      </w:r>
      <w:proofErr w:type="spellStart"/>
      <w:r w:rsidRPr="001428B8">
        <w:rPr>
          <w:rFonts w:cstheme="minorHAnsi"/>
          <w:sz w:val="22"/>
          <w:szCs w:val="22"/>
        </w:rPr>
        <w:t>Foti</w:t>
      </w:r>
      <w:proofErr w:type="spellEnd"/>
      <w:r w:rsidRPr="001428B8">
        <w:rPr>
          <w:rFonts w:cstheme="minorHAnsi"/>
          <w:sz w:val="22"/>
          <w:szCs w:val="22"/>
        </w:rPr>
        <w:t xml:space="preserve">, J., </w:t>
      </w:r>
      <w:proofErr w:type="spellStart"/>
      <w:r w:rsidRPr="001428B8">
        <w:rPr>
          <w:rFonts w:cstheme="minorHAnsi"/>
          <w:sz w:val="22"/>
          <w:szCs w:val="22"/>
        </w:rPr>
        <w:t>Bassham</w:t>
      </w:r>
      <w:proofErr w:type="spellEnd"/>
      <w:r w:rsidRPr="001428B8">
        <w:rPr>
          <w:rFonts w:cstheme="minorHAnsi"/>
          <w:sz w:val="22"/>
          <w:szCs w:val="22"/>
        </w:rPr>
        <w:t>, L., Roback, E.</w:t>
      </w:r>
      <w:r w:rsidR="005861B7" w:rsidRPr="001428B8">
        <w:rPr>
          <w:rFonts w:cstheme="minorHAnsi"/>
          <w:sz w:val="22"/>
          <w:szCs w:val="22"/>
        </w:rPr>
        <w:t>,</w:t>
      </w:r>
      <w:r w:rsidRPr="001428B8">
        <w:rPr>
          <w:rFonts w:cstheme="minorHAnsi"/>
          <w:sz w:val="22"/>
          <w:szCs w:val="22"/>
        </w:rPr>
        <w:t xml:space="preserve"> and Dray, J. </w:t>
      </w:r>
      <w:r w:rsidR="001D4E93" w:rsidRPr="001428B8">
        <w:rPr>
          <w:rFonts w:cstheme="minorHAnsi"/>
          <w:sz w:val="22"/>
          <w:szCs w:val="22"/>
        </w:rPr>
        <w:t>(</w:t>
      </w:r>
      <w:r w:rsidR="00BE7AE8" w:rsidRPr="001428B8">
        <w:rPr>
          <w:rFonts w:cstheme="minorHAnsi"/>
          <w:sz w:val="22"/>
          <w:szCs w:val="22"/>
        </w:rPr>
        <w:t xml:space="preserve">2001, </w:t>
      </w:r>
      <w:r w:rsidR="001D4E93" w:rsidRPr="001428B8">
        <w:rPr>
          <w:rFonts w:cstheme="minorHAnsi"/>
          <w:sz w:val="22"/>
          <w:szCs w:val="22"/>
        </w:rPr>
        <w:t xml:space="preserve">November 26). </w:t>
      </w:r>
      <w:r w:rsidR="001D4E93" w:rsidRPr="001428B8">
        <w:rPr>
          <w:rFonts w:cstheme="minorHAnsi"/>
          <w:i/>
          <w:iCs/>
          <w:sz w:val="22"/>
          <w:szCs w:val="22"/>
        </w:rPr>
        <w:t>Advanced Encryption Standard (AES)</w:t>
      </w:r>
      <w:r w:rsidR="001D4E93" w:rsidRPr="001428B8">
        <w:rPr>
          <w:rFonts w:cstheme="minorHAnsi"/>
          <w:sz w:val="22"/>
          <w:szCs w:val="22"/>
        </w:rPr>
        <w:t xml:space="preserve">. </w:t>
      </w:r>
      <w:r w:rsidR="00C57BDC" w:rsidRPr="001428B8">
        <w:rPr>
          <w:rFonts w:cstheme="minorHAnsi"/>
          <w:sz w:val="22"/>
          <w:szCs w:val="22"/>
        </w:rPr>
        <w:t>Federal Inf</w:t>
      </w:r>
      <w:r w:rsidR="00992926" w:rsidRPr="001428B8">
        <w:rPr>
          <w:rFonts w:cstheme="minorHAnsi"/>
          <w:sz w:val="22"/>
          <w:szCs w:val="22"/>
        </w:rPr>
        <w:t>ormation</w:t>
      </w:r>
      <w:r w:rsidR="00C57BDC" w:rsidRPr="001428B8">
        <w:rPr>
          <w:rFonts w:cstheme="minorHAnsi"/>
          <w:sz w:val="22"/>
          <w:szCs w:val="22"/>
        </w:rPr>
        <w:t xml:space="preserve"> Process</w:t>
      </w:r>
      <w:r w:rsidR="00992926" w:rsidRPr="001428B8">
        <w:rPr>
          <w:rFonts w:cstheme="minorHAnsi"/>
          <w:sz w:val="22"/>
          <w:szCs w:val="22"/>
        </w:rPr>
        <w:t>ing</w:t>
      </w:r>
      <w:r w:rsidR="00C57BDC" w:rsidRPr="001428B8">
        <w:rPr>
          <w:rFonts w:cstheme="minorHAnsi"/>
          <w:sz w:val="22"/>
          <w:szCs w:val="22"/>
        </w:rPr>
        <w:t xml:space="preserve"> St</w:t>
      </w:r>
      <w:r w:rsidR="00992926" w:rsidRPr="001428B8">
        <w:rPr>
          <w:rFonts w:cstheme="minorHAnsi"/>
          <w:sz w:val="22"/>
          <w:szCs w:val="22"/>
        </w:rPr>
        <w:t>an</w:t>
      </w:r>
      <w:r w:rsidR="00C57BDC" w:rsidRPr="001428B8">
        <w:rPr>
          <w:rFonts w:cstheme="minorHAnsi"/>
          <w:sz w:val="22"/>
          <w:szCs w:val="22"/>
        </w:rPr>
        <w:t>d</w:t>
      </w:r>
      <w:r w:rsidR="00992926" w:rsidRPr="001428B8">
        <w:rPr>
          <w:rFonts w:cstheme="minorHAnsi"/>
          <w:sz w:val="22"/>
          <w:szCs w:val="22"/>
        </w:rPr>
        <w:t>ard</w:t>
      </w:r>
      <w:r w:rsidR="007A1123" w:rsidRPr="001428B8">
        <w:rPr>
          <w:rFonts w:cstheme="minorHAnsi"/>
          <w:sz w:val="22"/>
          <w:szCs w:val="22"/>
        </w:rPr>
        <w:t xml:space="preserve"> Publication 197</w:t>
      </w:r>
      <w:r w:rsidR="00992926" w:rsidRPr="001428B8">
        <w:rPr>
          <w:rFonts w:cstheme="minorHAnsi"/>
          <w:sz w:val="22"/>
          <w:szCs w:val="22"/>
        </w:rPr>
        <w:t>,</w:t>
      </w:r>
      <w:r w:rsidR="00C57BDC" w:rsidRPr="001428B8">
        <w:rPr>
          <w:rFonts w:cstheme="minorHAnsi"/>
          <w:sz w:val="22"/>
          <w:szCs w:val="22"/>
        </w:rPr>
        <w:t xml:space="preserve"> </w:t>
      </w:r>
      <w:r w:rsidR="001D4E93" w:rsidRPr="001428B8">
        <w:rPr>
          <w:rFonts w:cstheme="minorHAnsi"/>
          <w:sz w:val="22"/>
          <w:szCs w:val="22"/>
        </w:rPr>
        <w:t>National Institute of Standards and Technology</w:t>
      </w:r>
      <w:r w:rsidR="00C57BDC" w:rsidRPr="001428B8">
        <w:rPr>
          <w:rFonts w:cstheme="minorHAnsi"/>
          <w:sz w:val="22"/>
          <w:szCs w:val="22"/>
        </w:rPr>
        <w:t xml:space="preserve"> [online]</w:t>
      </w:r>
      <w:r w:rsidR="001D4E93" w:rsidRPr="001428B8">
        <w:rPr>
          <w:rFonts w:cstheme="minorHAnsi"/>
          <w:sz w:val="22"/>
          <w:szCs w:val="22"/>
        </w:rPr>
        <w:t xml:space="preserve">. </w:t>
      </w:r>
      <w:hyperlink r:id="rId25" w:history="1">
        <w:r w:rsidR="00870698" w:rsidRPr="001428B8">
          <w:rPr>
            <w:rStyle w:val="Hyperlink"/>
            <w:rFonts w:cstheme="minorHAnsi"/>
            <w:color w:val="auto"/>
            <w:sz w:val="22"/>
            <w:szCs w:val="22"/>
            <w:u w:val="none"/>
          </w:rPr>
          <w:t>https://doi.org/10.6028/NIST.FIPS.197</w:t>
        </w:r>
      </w:hyperlink>
      <w:r w:rsidR="00DB7E54" w:rsidRPr="001428B8">
        <w:rPr>
          <w:rFonts w:cstheme="minorHAnsi"/>
          <w:sz w:val="22"/>
          <w:szCs w:val="22"/>
        </w:rPr>
        <w:t>.</w:t>
      </w:r>
    </w:p>
    <w:p w14:paraId="404A7C4E" w14:textId="49A0E51C" w:rsidR="00870698" w:rsidRPr="001428B8" w:rsidRDefault="00A023C0" w:rsidP="00DB7E54">
      <w:pPr>
        <w:spacing w:line="259" w:lineRule="auto"/>
        <w:ind w:left="720" w:hanging="720"/>
      </w:pPr>
      <w:proofErr w:type="spellStart"/>
      <w:r w:rsidRPr="001428B8">
        <w:rPr>
          <w:rFonts w:cstheme="minorHAnsi"/>
          <w:sz w:val="22"/>
          <w:szCs w:val="22"/>
        </w:rPr>
        <w:t>Hougen</w:t>
      </w:r>
      <w:proofErr w:type="spellEnd"/>
      <w:r w:rsidRPr="001428B8">
        <w:rPr>
          <w:rFonts w:cstheme="minorHAnsi"/>
          <w:sz w:val="22"/>
          <w:szCs w:val="22"/>
        </w:rPr>
        <w:t>, A</w:t>
      </w:r>
      <w:r w:rsidR="006051B1" w:rsidRPr="001428B8">
        <w:rPr>
          <w:rFonts w:cstheme="minorHAnsi"/>
          <w:sz w:val="22"/>
          <w:szCs w:val="22"/>
        </w:rPr>
        <w:t>.</w:t>
      </w:r>
      <w:r w:rsidRPr="001428B8">
        <w:rPr>
          <w:rFonts w:cstheme="minorHAnsi"/>
          <w:sz w:val="22"/>
          <w:szCs w:val="22"/>
        </w:rPr>
        <w:t xml:space="preserve"> (</w:t>
      </w:r>
      <w:r w:rsidR="00BE7AE8" w:rsidRPr="001428B8">
        <w:rPr>
          <w:rFonts w:cstheme="minorHAnsi"/>
          <w:sz w:val="22"/>
          <w:szCs w:val="22"/>
        </w:rPr>
        <w:t xml:space="preserve">2021, </w:t>
      </w:r>
      <w:r w:rsidRPr="001428B8">
        <w:rPr>
          <w:rFonts w:cstheme="minorHAnsi"/>
          <w:sz w:val="22"/>
          <w:szCs w:val="22"/>
        </w:rPr>
        <w:t xml:space="preserve">May 26) </w:t>
      </w:r>
      <w:r w:rsidRPr="001428B8">
        <w:rPr>
          <w:rFonts w:cstheme="minorHAnsi"/>
          <w:i/>
          <w:iCs/>
          <w:sz w:val="22"/>
          <w:szCs w:val="22"/>
        </w:rPr>
        <w:t xml:space="preserve">What Is AES </w:t>
      </w:r>
      <w:proofErr w:type="spellStart"/>
      <w:r w:rsidRPr="001428B8">
        <w:rPr>
          <w:rFonts w:cstheme="minorHAnsi"/>
          <w:i/>
          <w:iCs/>
          <w:sz w:val="22"/>
          <w:szCs w:val="22"/>
        </w:rPr>
        <w:t>Enctyption</w:t>
      </w:r>
      <w:proofErr w:type="spellEnd"/>
      <w:r w:rsidRPr="001428B8">
        <w:rPr>
          <w:rFonts w:cstheme="minorHAnsi"/>
          <w:i/>
          <w:iCs/>
          <w:sz w:val="22"/>
          <w:szCs w:val="22"/>
        </w:rPr>
        <w:t xml:space="preserve"> &amp; How Does It Work in 2022? 256-bit vs 128-bit</w:t>
      </w:r>
      <w:r w:rsidRPr="001428B8">
        <w:rPr>
          <w:rFonts w:cstheme="minorHAnsi"/>
          <w:sz w:val="22"/>
          <w:szCs w:val="22"/>
        </w:rPr>
        <w:t xml:space="preserve">. </w:t>
      </w:r>
      <w:proofErr w:type="spellStart"/>
      <w:r w:rsidRPr="001428B8">
        <w:rPr>
          <w:rFonts w:cstheme="minorHAnsi"/>
          <w:sz w:val="22"/>
          <w:szCs w:val="22"/>
        </w:rPr>
        <w:t>Cloudwards</w:t>
      </w:r>
      <w:proofErr w:type="spellEnd"/>
      <w:r w:rsidRPr="001428B8">
        <w:rPr>
          <w:rFonts w:cstheme="minorHAnsi"/>
          <w:sz w:val="22"/>
          <w:szCs w:val="22"/>
        </w:rPr>
        <w:t xml:space="preserve">. </w:t>
      </w:r>
      <w:hyperlink r:id="rId26" w:history="1">
        <w:r w:rsidRPr="001428B8">
          <w:rPr>
            <w:rStyle w:val="Hyperlink"/>
            <w:color w:val="auto"/>
            <w:u w:val="none"/>
          </w:rPr>
          <w:t>https://www.cloudwards.net/what-is-aes/</w:t>
        </w:r>
      </w:hyperlink>
      <w:r w:rsidR="00DB7E54" w:rsidRPr="001428B8">
        <w:t>.</w:t>
      </w:r>
    </w:p>
    <w:p w14:paraId="6E1BD605" w14:textId="77777777" w:rsidR="00353498" w:rsidRPr="00E80E9F" w:rsidRDefault="00353498" w:rsidP="00353498">
      <w:pPr>
        <w:ind w:left="720" w:hanging="720"/>
        <w:rPr>
          <w:rFonts w:cstheme="minorHAnsi"/>
        </w:rPr>
      </w:pPr>
      <w:r w:rsidRPr="00E80E9F">
        <w:rPr>
          <w:rFonts w:cstheme="minorHAnsi"/>
        </w:rPr>
        <w:t xml:space="preserve">Layton, Roslyn (March 17, 2021). </w:t>
      </w:r>
      <w:r w:rsidRPr="00E80E9F">
        <w:rPr>
          <w:rFonts w:cstheme="minorHAnsi"/>
          <w:i/>
          <w:iCs/>
        </w:rPr>
        <w:t xml:space="preserve">Hackers Are Targeting U.S. Banks, And Hardware May Give Them </w:t>
      </w:r>
      <w:proofErr w:type="gramStart"/>
      <w:r w:rsidRPr="00E80E9F">
        <w:rPr>
          <w:rFonts w:cstheme="minorHAnsi"/>
          <w:i/>
          <w:iCs/>
        </w:rPr>
        <w:t>An</w:t>
      </w:r>
      <w:proofErr w:type="gramEnd"/>
      <w:r w:rsidRPr="00E80E9F">
        <w:rPr>
          <w:rFonts w:cstheme="minorHAnsi"/>
          <w:i/>
          <w:iCs/>
        </w:rPr>
        <w:t xml:space="preserve"> Open Door. </w:t>
      </w:r>
      <w:hyperlink r:id="rId27" w:history="1">
        <w:r w:rsidRPr="00E80E9F">
          <w:rPr>
            <w:rStyle w:val="Hyperlink"/>
            <w:rFonts w:eastAsia="Calibri" w:cstheme="minorHAnsi"/>
            <w:color w:val="auto"/>
            <w:u w:val="none"/>
          </w:rPr>
          <w:t>https://www.forbes.com/sites/roslynlayton/2021/03/17/hackers-are-targeting-us-banks-and-hardware-may-give-them-an-open-door/?sh=343c381b14dc</w:t>
        </w:r>
      </w:hyperlink>
    </w:p>
    <w:p w14:paraId="3C824C26" w14:textId="724010AD" w:rsidR="001E2FBF" w:rsidRPr="00DC76D1" w:rsidRDefault="00DC76D1" w:rsidP="00DB7E54">
      <w:pPr>
        <w:spacing w:line="259" w:lineRule="auto"/>
        <w:ind w:left="720" w:hanging="720"/>
        <w:rPr>
          <w:rFonts w:cstheme="minorHAnsi"/>
          <w:color w:val="000000"/>
          <w:sz w:val="22"/>
          <w:szCs w:val="22"/>
        </w:rPr>
      </w:pPr>
      <w:proofErr w:type="spellStart"/>
      <w:r>
        <w:rPr>
          <w:rFonts w:cstheme="minorHAnsi"/>
          <w:color w:val="000000"/>
          <w:sz w:val="22"/>
          <w:szCs w:val="22"/>
        </w:rPr>
        <w:t>Simplilearn</w:t>
      </w:r>
      <w:proofErr w:type="spellEnd"/>
      <w:r>
        <w:rPr>
          <w:rFonts w:cstheme="minorHAnsi"/>
          <w:color w:val="000000"/>
          <w:sz w:val="22"/>
          <w:szCs w:val="22"/>
        </w:rPr>
        <w:t xml:space="preserve"> (2022, May 25). </w:t>
      </w:r>
      <w:r>
        <w:rPr>
          <w:rFonts w:cstheme="minorHAnsi"/>
          <w:i/>
          <w:iCs/>
          <w:color w:val="000000"/>
          <w:sz w:val="22"/>
          <w:szCs w:val="22"/>
        </w:rPr>
        <w:t>A Definitive Guide to Learn The SHA-256 (Secure Hash Algorithms)</w:t>
      </w:r>
      <w:r>
        <w:rPr>
          <w:rFonts w:cstheme="minorHAnsi"/>
          <w:color w:val="000000"/>
          <w:sz w:val="22"/>
          <w:szCs w:val="22"/>
        </w:rPr>
        <w:t xml:space="preserve">. </w:t>
      </w:r>
      <w:r w:rsidRPr="00DC76D1">
        <w:rPr>
          <w:rFonts w:cstheme="minorHAnsi"/>
          <w:color w:val="000000"/>
          <w:sz w:val="22"/>
          <w:szCs w:val="22"/>
        </w:rPr>
        <w:t>https://www.simplilearn.com/tutorials/cyber-security-tutorial/sha-256-algorithm</w:t>
      </w:r>
    </w:p>
    <w:sectPr w:rsidR="001E2FBF" w:rsidRPr="00DC76D1" w:rsidSect="00C41B36">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EDF73" w14:textId="77777777" w:rsidR="001B1ABB" w:rsidRDefault="001B1ABB" w:rsidP="002F3F84">
      <w:r>
        <w:separator/>
      </w:r>
    </w:p>
  </w:endnote>
  <w:endnote w:type="continuationSeparator" w:id="0">
    <w:p w14:paraId="09F1DDDF" w14:textId="77777777" w:rsidR="001B1ABB" w:rsidRDefault="001B1ABB"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732B2" w14:textId="77777777" w:rsidR="001B1ABB" w:rsidRDefault="001B1ABB" w:rsidP="002F3F84">
      <w:r>
        <w:separator/>
      </w:r>
    </w:p>
  </w:footnote>
  <w:footnote w:type="continuationSeparator" w:id="0">
    <w:p w14:paraId="41445096" w14:textId="77777777" w:rsidR="001B1ABB" w:rsidRDefault="001B1ABB"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4871311">
    <w:abstractNumId w:val="6"/>
  </w:num>
  <w:num w:numId="2" w16cid:durableId="1517233621">
    <w:abstractNumId w:val="4"/>
  </w:num>
  <w:num w:numId="3" w16cid:durableId="94061861">
    <w:abstractNumId w:val="9"/>
  </w:num>
  <w:num w:numId="4" w16cid:durableId="1080061489">
    <w:abstractNumId w:val="7"/>
    <w:lvlOverride w:ilvl="0">
      <w:lvl w:ilvl="0">
        <w:numFmt w:val="lowerLetter"/>
        <w:lvlText w:val="%1."/>
        <w:lvlJc w:val="left"/>
      </w:lvl>
    </w:lvlOverride>
  </w:num>
  <w:num w:numId="5" w16cid:durableId="333728796">
    <w:abstractNumId w:val="5"/>
  </w:num>
  <w:num w:numId="6" w16cid:durableId="2106926119">
    <w:abstractNumId w:val="1"/>
    <w:lvlOverride w:ilvl="0">
      <w:lvl w:ilvl="0">
        <w:numFmt w:val="lowerLetter"/>
        <w:lvlText w:val="%1."/>
        <w:lvlJc w:val="left"/>
      </w:lvl>
    </w:lvlOverride>
  </w:num>
  <w:num w:numId="7" w16cid:durableId="552470310">
    <w:abstractNumId w:val="0"/>
  </w:num>
  <w:num w:numId="8" w16cid:durableId="50928493">
    <w:abstractNumId w:val="3"/>
  </w:num>
  <w:num w:numId="9" w16cid:durableId="956332294">
    <w:abstractNumId w:val="10"/>
  </w:num>
  <w:num w:numId="10" w16cid:durableId="1864047765">
    <w:abstractNumId w:val="8"/>
  </w:num>
  <w:num w:numId="11" w16cid:durableId="25719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0F89"/>
    <w:rsid w:val="00052476"/>
    <w:rsid w:val="000A23D9"/>
    <w:rsid w:val="000B1000"/>
    <w:rsid w:val="000B702C"/>
    <w:rsid w:val="000C2D76"/>
    <w:rsid w:val="000C46E2"/>
    <w:rsid w:val="000D06F0"/>
    <w:rsid w:val="000D32F7"/>
    <w:rsid w:val="000F4917"/>
    <w:rsid w:val="00104C3C"/>
    <w:rsid w:val="0011345F"/>
    <w:rsid w:val="00114D54"/>
    <w:rsid w:val="00120ACD"/>
    <w:rsid w:val="001428B8"/>
    <w:rsid w:val="0014472E"/>
    <w:rsid w:val="00176331"/>
    <w:rsid w:val="00180335"/>
    <w:rsid w:val="00187548"/>
    <w:rsid w:val="001A381D"/>
    <w:rsid w:val="001A52E4"/>
    <w:rsid w:val="001B1ABB"/>
    <w:rsid w:val="001C5423"/>
    <w:rsid w:val="001D4E93"/>
    <w:rsid w:val="001E2FBF"/>
    <w:rsid w:val="001E37FF"/>
    <w:rsid w:val="00213CD9"/>
    <w:rsid w:val="00234FC3"/>
    <w:rsid w:val="00271E26"/>
    <w:rsid w:val="002778D5"/>
    <w:rsid w:val="00277B38"/>
    <w:rsid w:val="00281DF1"/>
    <w:rsid w:val="002833FE"/>
    <w:rsid w:val="002A7006"/>
    <w:rsid w:val="002B3682"/>
    <w:rsid w:val="002B4816"/>
    <w:rsid w:val="002D54CE"/>
    <w:rsid w:val="002E3BD5"/>
    <w:rsid w:val="002F3F84"/>
    <w:rsid w:val="00306192"/>
    <w:rsid w:val="00321D27"/>
    <w:rsid w:val="003242BD"/>
    <w:rsid w:val="00352FD0"/>
    <w:rsid w:val="00353498"/>
    <w:rsid w:val="003656DE"/>
    <w:rsid w:val="003726AD"/>
    <w:rsid w:val="003876AB"/>
    <w:rsid w:val="003A1621"/>
    <w:rsid w:val="003E2462"/>
    <w:rsid w:val="003E399D"/>
    <w:rsid w:val="003F0211"/>
    <w:rsid w:val="003F2F50"/>
    <w:rsid w:val="00410247"/>
    <w:rsid w:val="00413DE0"/>
    <w:rsid w:val="0044770E"/>
    <w:rsid w:val="0045610F"/>
    <w:rsid w:val="0046151B"/>
    <w:rsid w:val="00485402"/>
    <w:rsid w:val="00487E1D"/>
    <w:rsid w:val="004C323A"/>
    <w:rsid w:val="004F12B5"/>
    <w:rsid w:val="004F7FAE"/>
    <w:rsid w:val="00523478"/>
    <w:rsid w:val="00531FBF"/>
    <w:rsid w:val="00564300"/>
    <w:rsid w:val="00567130"/>
    <w:rsid w:val="0058064D"/>
    <w:rsid w:val="00583C0B"/>
    <w:rsid w:val="005861B7"/>
    <w:rsid w:val="005A1494"/>
    <w:rsid w:val="005A1B32"/>
    <w:rsid w:val="005A2603"/>
    <w:rsid w:val="005A6070"/>
    <w:rsid w:val="005A7C7F"/>
    <w:rsid w:val="005C593C"/>
    <w:rsid w:val="005F574E"/>
    <w:rsid w:val="006051B1"/>
    <w:rsid w:val="006132EF"/>
    <w:rsid w:val="00615E5D"/>
    <w:rsid w:val="00633225"/>
    <w:rsid w:val="00667E1F"/>
    <w:rsid w:val="006B66FE"/>
    <w:rsid w:val="006C73BB"/>
    <w:rsid w:val="00701A84"/>
    <w:rsid w:val="0071273D"/>
    <w:rsid w:val="0074080C"/>
    <w:rsid w:val="00761081"/>
    <w:rsid w:val="0076659B"/>
    <w:rsid w:val="00797ADB"/>
    <w:rsid w:val="007A1123"/>
    <w:rsid w:val="007A2092"/>
    <w:rsid w:val="007B6E7D"/>
    <w:rsid w:val="007C5197"/>
    <w:rsid w:val="007D7159"/>
    <w:rsid w:val="007F287E"/>
    <w:rsid w:val="00824ABB"/>
    <w:rsid w:val="00834B74"/>
    <w:rsid w:val="00854D77"/>
    <w:rsid w:val="00860929"/>
    <w:rsid w:val="00861EC1"/>
    <w:rsid w:val="00867A0B"/>
    <w:rsid w:val="00870698"/>
    <w:rsid w:val="008A7514"/>
    <w:rsid w:val="008B068E"/>
    <w:rsid w:val="008B6B82"/>
    <w:rsid w:val="008C3683"/>
    <w:rsid w:val="008C5129"/>
    <w:rsid w:val="008E1204"/>
    <w:rsid w:val="008F6A6B"/>
    <w:rsid w:val="00940B1A"/>
    <w:rsid w:val="00943E41"/>
    <w:rsid w:val="009714E8"/>
    <w:rsid w:val="00974AE3"/>
    <w:rsid w:val="00992926"/>
    <w:rsid w:val="009A6D06"/>
    <w:rsid w:val="009B6EC3"/>
    <w:rsid w:val="009C3C33"/>
    <w:rsid w:val="009C6202"/>
    <w:rsid w:val="009D3129"/>
    <w:rsid w:val="009F0516"/>
    <w:rsid w:val="009F285B"/>
    <w:rsid w:val="00A023C0"/>
    <w:rsid w:val="00A72462"/>
    <w:rsid w:val="00A8360C"/>
    <w:rsid w:val="00A84379"/>
    <w:rsid w:val="00A86A08"/>
    <w:rsid w:val="00AB4FAB"/>
    <w:rsid w:val="00AD43C0"/>
    <w:rsid w:val="00AE5B33"/>
    <w:rsid w:val="00AF4C03"/>
    <w:rsid w:val="00B03C25"/>
    <w:rsid w:val="00B20F52"/>
    <w:rsid w:val="00B35185"/>
    <w:rsid w:val="00B406E8"/>
    <w:rsid w:val="00B50C83"/>
    <w:rsid w:val="00B5197F"/>
    <w:rsid w:val="00B53C7C"/>
    <w:rsid w:val="00B55A42"/>
    <w:rsid w:val="00B636AE"/>
    <w:rsid w:val="00B7788F"/>
    <w:rsid w:val="00BA50BE"/>
    <w:rsid w:val="00BE7AE8"/>
    <w:rsid w:val="00BF3F2B"/>
    <w:rsid w:val="00C10131"/>
    <w:rsid w:val="00C32F3D"/>
    <w:rsid w:val="00C41B36"/>
    <w:rsid w:val="00C56FC2"/>
    <w:rsid w:val="00C57BDC"/>
    <w:rsid w:val="00C701E8"/>
    <w:rsid w:val="00C73D6E"/>
    <w:rsid w:val="00CA35FD"/>
    <w:rsid w:val="00CD0680"/>
    <w:rsid w:val="00CE44E9"/>
    <w:rsid w:val="00CF618A"/>
    <w:rsid w:val="00CF61AD"/>
    <w:rsid w:val="00D0558B"/>
    <w:rsid w:val="00D1604F"/>
    <w:rsid w:val="00D23900"/>
    <w:rsid w:val="00D5352F"/>
    <w:rsid w:val="00DB5652"/>
    <w:rsid w:val="00DB7E54"/>
    <w:rsid w:val="00DC0B0F"/>
    <w:rsid w:val="00DC76D1"/>
    <w:rsid w:val="00DD0EDF"/>
    <w:rsid w:val="00E02BD0"/>
    <w:rsid w:val="00E2448D"/>
    <w:rsid w:val="00E33862"/>
    <w:rsid w:val="00E33962"/>
    <w:rsid w:val="00E4044A"/>
    <w:rsid w:val="00E66FC0"/>
    <w:rsid w:val="00E87D30"/>
    <w:rsid w:val="00EB09CE"/>
    <w:rsid w:val="00EB4E90"/>
    <w:rsid w:val="00EB7CB9"/>
    <w:rsid w:val="00EE3EAE"/>
    <w:rsid w:val="00F1762A"/>
    <w:rsid w:val="00F21978"/>
    <w:rsid w:val="00F43DD5"/>
    <w:rsid w:val="00F44211"/>
    <w:rsid w:val="00F56C25"/>
    <w:rsid w:val="00F66B29"/>
    <w:rsid w:val="00F72352"/>
    <w:rsid w:val="00F90085"/>
    <w:rsid w:val="00FA4019"/>
    <w:rsid w:val="00FE659D"/>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70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9395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cloudwards.net/what-is-ae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mailto:Jessica.ayer@snhu.edu" TargetMode="External"/><Relationship Id="rId17" Type="http://schemas.openxmlformats.org/officeDocument/2006/relationships/image" Target="media/image6.png"/><Relationship Id="rId25" Type="http://schemas.openxmlformats.org/officeDocument/2006/relationships/hyperlink" Target="https://doi.org/10.6028/NIST.FIPS.197"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forbes.com/sites/roslynlayton/2021/03/17/hackers-are-targeting-us-banks-and-hardware-may-give-them-an-open-door/?sh=343c381b14d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TotalTime>
  <Pages>13</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jessica Ayer</cp:lastModifiedBy>
  <cp:revision>16</cp:revision>
  <dcterms:created xsi:type="dcterms:W3CDTF">2022-06-12T15:48:00Z</dcterms:created>
  <dcterms:modified xsi:type="dcterms:W3CDTF">2022-06-19T02:41:00Z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