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D32CC" w14:textId="77777777" w:rsidR="00BA602E" w:rsidRDefault="00BA602E" w:rsidP="00BA602E">
      <w:pPr>
        <w:pStyle w:val="Heading2"/>
      </w:pPr>
      <w:r>
        <w:t>Product Analysis</w:t>
      </w:r>
    </w:p>
    <w:p w14:paraId="6D82B617" w14:textId="77777777" w:rsidR="00BA602E" w:rsidRPr="00F9251F" w:rsidRDefault="00BA602E" w:rsidP="00BA602E">
      <w:pPr>
        <w:rPr>
          <w:i/>
        </w:rPr>
      </w:pPr>
      <w:r>
        <w:t>Other products have been created, usually in the format of meal planners, that attempt to ameliorate some, or all of the problems outlined in this document. Whilst they might float different features, they all share a similar core functionality, usually one of meal planning. In this segment I will look over 4 products/solutions to a variety of features/problems and observe what elements they cover.</w:t>
      </w:r>
    </w:p>
    <w:p w14:paraId="4A908578" w14:textId="77777777" w:rsidR="00BA602E" w:rsidRDefault="00BA602E" w:rsidP="00BA602E">
      <w:pPr>
        <w:pStyle w:val="Heading3"/>
      </w:pPr>
      <w:r>
        <w:t>Cook Well</w:t>
      </w:r>
    </w:p>
    <w:p w14:paraId="255D22D7" w14:textId="77777777" w:rsidR="00BA602E" w:rsidRDefault="00BA602E" w:rsidP="00BA602E">
      <w:r>
        <w:t>Cook Well is broken up into two segments, the website and the application. The application as of writing this, 25/09/2025, is still in a Kickstarter pre beta phase, and as such can only take the features into consideration off of the description of it in the Kickstarter description, as opposed to being able to look at the app and its features inside of itself.</w:t>
      </w:r>
    </w:p>
    <w:p w14:paraId="010E4835" w14:textId="68EA4389" w:rsidR="00BA602E" w:rsidRDefault="00BA602E" w:rsidP="00BA602E">
      <w:r>
        <w:t>The Cook Well website is a recipe repository</w:t>
      </w:r>
      <w:r w:rsidR="000E79D7">
        <w:t xml:space="preserve"> (</w:t>
      </w:r>
      <w:hyperlink r:id="rId4" w:history="1">
        <w:r w:rsidR="006B21FC" w:rsidRPr="006B21FC">
          <w:rPr>
            <w:rStyle w:val="Hyperlink"/>
          </w:rPr>
          <w:t>https://www.cookwell.com/discover</w:t>
        </w:r>
      </w:hyperlink>
      <w:r w:rsidR="000E79D7">
        <w:t>)</w:t>
      </w:r>
      <w:r>
        <w:t>, cooking fundamental collection</w:t>
      </w:r>
      <w:r w:rsidR="000E79D7">
        <w:t xml:space="preserve"> (</w:t>
      </w:r>
      <w:hyperlink r:id="rId5" w:history="1">
        <w:r w:rsidR="001C0CB6" w:rsidRPr="001C0CB6">
          <w:rPr>
            <w:rStyle w:val="Hyperlink"/>
          </w:rPr>
          <w:t>https://www.cookwell.com/fundamentals</w:t>
        </w:r>
      </w:hyperlink>
      <w:r w:rsidR="000E79D7">
        <w:t>)</w:t>
      </w:r>
      <w:r w:rsidR="00A61303">
        <w:t>, cooking education repository</w:t>
      </w:r>
      <w:r w:rsidR="000E79D7">
        <w:t xml:space="preserve"> (</w:t>
      </w:r>
      <w:hyperlink r:id="rId6" w:history="1">
        <w:r w:rsidR="00513482" w:rsidRPr="00513482">
          <w:rPr>
            <w:rStyle w:val="Hyperlink"/>
          </w:rPr>
          <w:t>https://www.cookwell.com/education</w:t>
        </w:r>
      </w:hyperlink>
      <w:r w:rsidR="000E79D7">
        <w:t>)</w:t>
      </w:r>
      <w:r w:rsidR="00513482">
        <w:t>, newsletter director (</w:t>
      </w:r>
      <w:hyperlink r:id="rId7" w:history="1">
        <w:r w:rsidR="00513482" w:rsidRPr="00513482">
          <w:rPr>
            <w:rStyle w:val="Hyperlink"/>
          </w:rPr>
          <w:t>https://www.cookwell.com/newsletter</w:t>
        </w:r>
      </w:hyperlink>
      <w:r w:rsidR="00513482">
        <w:t xml:space="preserve">), </w:t>
      </w:r>
      <w:r w:rsidR="00F10827">
        <w:t>kitchen tool shop (</w:t>
      </w:r>
      <w:hyperlink r:id="rId8" w:history="1">
        <w:r w:rsidR="00F10827" w:rsidRPr="00F10827">
          <w:rPr>
            <w:rStyle w:val="Hyperlink"/>
          </w:rPr>
          <w:t>https://www.cookwell.com/shop</w:t>
        </w:r>
      </w:hyperlink>
      <w:r w:rsidR="00F10827">
        <w:t>)</w:t>
      </w:r>
      <w:r w:rsidR="00C60E22">
        <w:t xml:space="preserve">, there are also links to various social media such as YouTube, Instagram, TikTok and </w:t>
      </w:r>
      <w:proofErr w:type="spellStart"/>
      <w:r w:rsidR="00C60E22">
        <w:t>Xitter</w:t>
      </w:r>
      <w:proofErr w:type="spellEnd"/>
      <w:r w:rsidR="00262ED6">
        <w:t xml:space="preserve">, and a contact page </w:t>
      </w:r>
      <w:r w:rsidR="00304C85">
        <w:t>that directs to two different emails (</w:t>
      </w:r>
      <w:hyperlink r:id="rId9" w:history="1">
        <w:r w:rsidR="00A43A9E" w:rsidRPr="00A43A9E">
          <w:rPr>
            <w:rStyle w:val="Hyperlink"/>
          </w:rPr>
          <w:t>https://www.cookwell.com/contact</w:t>
        </w:r>
      </w:hyperlink>
      <w:r w:rsidR="00304C85">
        <w:t>).</w:t>
      </w:r>
    </w:p>
    <w:p w14:paraId="1A33AA0A" w14:textId="7F448D6C" w:rsidR="00BA602E" w:rsidRDefault="00BA602E" w:rsidP="00BA602E">
      <w:r>
        <w:t xml:space="preserve">The Cook Well website’s purpose </w:t>
      </w:r>
      <w:r w:rsidR="00623D11">
        <w:t xml:space="preserve">is stated </w:t>
      </w:r>
      <w:r w:rsidR="001F18A7">
        <w:t>beforehand</w:t>
      </w:r>
      <w:r w:rsidR="00623D11">
        <w:t xml:space="preserve">. </w:t>
      </w:r>
      <w:r>
        <w:t>The recipe side of the website has recipes sortable by category and tags, recipes can have multiple categories allocated to it, as well as categories sorted by mood, main ingredient, cuisine, nutrition and complexity. The fundamentals segment of the website has sections on flavour, about how the human senses influence flavour, techniques, a collection of techniques, reactions, a segment on various cooking reactions and molecules, an aside of various cooking molecules that can dictate food reactions.</w:t>
      </w:r>
    </w:p>
    <w:p w14:paraId="4B0F021C" w14:textId="77777777" w:rsidR="00BA602E" w:rsidRDefault="00BA602E" w:rsidP="00BA602E">
      <w:r>
        <w:t>The Cook Well app’s purpose is close to the website, using it basically as a base, though with added framework functionality, wherein inspiration, technique and lifestyle will be added, inspiration being common form factors, techniques of how to make core elements of dishes and lifestyle being actions and habits to incorporate into daily life. Grocery templates will also be a feature, also including the inspiration, technique, lifestyle arrangement of the frameworks.</w:t>
      </w:r>
    </w:p>
    <w:p w14:paraId="19D0BE69" w14:textId="1E2F144E" w:rsidR="00BA602E" w:rsidRDefault="00BA602E" w:rsidP="00BA602E">
      <w:r>
        <w:t xml:space="preserve">The applicability for this website and application in relevance to my project is that, at least in regard to the website, was a core </w:t>
      </w:r>
      <w:r w:rsidR="006D45D2">
        <w:t>inspiration for the idea of the project as a whole</w:t>
      </w:r>
    </w:p>
    <w:p w14:paraId="4F40D064" w14:textId="77777777" w:rsidR="00BA602E" w:rsidRDefault="00BA602E" w:rsidP="00BA602E">
      <w:pPr>
        <w:pStyle w:val="Heading3"/>
      </w:pPr>
      <w:r>
        <w:lastRenderedPageBreak/>
        <w:t>BigOven</w:t>
      </w:r>
    </w:p>
    <w:p w14:paraId="04877036" w14:textId="77777777" w:rsidR="00BA602E" w:rsidRDefault="00BA602E" w:rsidP="00BA602E">
      <w:r>
        <w:t>Purpose, functionality.</w:t>
      </w:r>
    </w:p>
    <w:p w14:paraId="5AE87FF6" w14:textId="77777777" w:rsidR="00BA602E" w:rsidRDefault="00BA602E" w:rsidP="00BA602E">
      <w:pPr>
        <w:pStyle w:val="Heading3"/>
      </w:pPr>
      <w:r>
        <w:t>Paprika</w:t>
      </w:r>
    </w:p>
    <w:p w14:paraId="2481F0FD" w14:textId="77777777" w:rsidR="00BA602E" w:rsidRDefault="00BA602E" w:rsidP="00BA602E">
      <w:r>
        <w:t>Purpose, functionality.</w:t>
      </w:r>
    </w:p>
    <w:p w14:paraId="2806CD9D" w14:textId="77777777" w:rsidR="00BA602E" w:rsidRDefault="00BA602E" w:rsidP="00BA602E">
      <w:pPr>
        <w:pStyle w:val="Heading3"/>
      </w:pPr>
      <w:r>
        <w:t>Eat this much</w:t>
      </w:r>
    </w:p>
    <w:p w14:paraId="280AC040" w14:textId="77777777" w:rsidR="00BA602E" w:rsidRDefault="00BA602E" w:rsidP="00BA602E">
      <w:r>
        <w:t>Purpose, functionality.</w:t>
      </w:r>
    </w:p>
    <w:p w14:paraId="46A5CD3C" w14:textId="77777777" w:rsidR="00A72102" w:rsidRDefault="00A72102"/>
    <w:sectPr w:rsidR="00A72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1EF"/>
    <w:rsid w:val="000E79D7"/>
    <w:rsid w:val="001C0CB6"/>
    <w:rsid w:val="001F18A7"/>
    <w:rsid w:val="001F4D32"/>
    <w:rsid w:val="00262ED6"/>
    <w:rsid w:val="00304C85"/>
    <w:rsid w:val="00513482"/>
    <w:rsid w:val="00596B48"/>
    <w:rsid w:val="00623D11"/>
    <w:rsid w:val="006B21FC"/>
    <w:rsid w:val="006D45D2"/>
    <w:rsid w:val="0071290B"/>
    <w:rsid w:val="009B62CC"/>
    <w:rsid w:val="00A43A9E"/>
    <w:rsid w:val="00A61303"/>
    <w:rsid w:val="00A72102"/>
    <w:rsid w:val="00AC1772"/>
    <w:rsid w:val="00BA602E"/>
    <w:rsid w:val="00BE01EF"/>
    <w:rsid w:val="00BE2F60"/>
    <w:rsid w:val="00C60E22"/>
    <w:rsid w:val="00F015A5"/>
    <w:rsid w:val="00F108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9DAEA"/>
  <w15:chartTrackingRefBased/>
  <w15:docId w15:val="{02A6751B-E135-4EF9-80F5-B6E9CD9F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02E"/>
  </w:style>
  <w:style w:type="paragraph" w:styleId="Heading1">
    <w:name w:val="heading 1"/>
    <w:basedOn w:val="Normal"/>
    <w:next w:val="Normal"/>
    <w:link w:val="Heading1Char"/>
    <w:uiPriority w:val="9"/>
    <w:qFormat/>
    <w:rsid w:val="00BE0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0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01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1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1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1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1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1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1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1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01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01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1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1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1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1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1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1EF"/>
    <w:rPr>
      <w:rFonts w:eastAsiaTheme="majorEastAsia" w:cstheme="majorBidi"/>
      <w:color w:val="272727" w:themeColor="text1" w:themeTint="D8"/>
    </w:rPr>
  </w:style>
  <w:style w:type="paragraph" w:styleId="Title">
    <w:name w:val="Title"/>
    <w:basedOn w:val="Normal"/>
    <w:next w:val="Normal"/>
    <w:link w:val="TitleChar"/>
    <w:uiPriority w:val="10"/>
    <w:qFormat/>
    <w:rsid w:val="00BE0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1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1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1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1EF"/>
    <w:pPr>
      <w:spacing w:before="160"/>
      <w:jc w:val="center"/>
    </w:pPr>
    <w:rPr>
      <w:i/>
      <w:iCs/>
      <w:color w:val="404040" w:themeColor="text1" w:themeTint="BF"/>
    </w:rPr>
  </w:style>
  <w:style w:type="character" w:customStyle="1" w:styleId="QuoteChar">
    <w:name w:val="Quote Char"/>
    <w:basedOn w:val="DefaultParagraphFont"/>
    <w:link w:val="Quote"/>
    <w:uiPriority w:val="29"/>
    <w:rsid w:val="00BE01EF"/>
    <w:rPr>
      <w:i/>
      <w:iCs/>
      <w:color w:val="404040" w:themeColor="text1" w:themeTint="BF"/>
    </w:rPr>
  </w:style>
  <w:style w:type="paragraph" w:styleId="ListParagraph">
    <w:name w:val="List Paragraph"/>
    <w:basedOn w:val="Normal"/>
    <w:uiPriority w:val="34"/>
    <w:qFormat/>
    <w:rsid w:val="00BE01EF"/>
    <w:pPr>
      <w:ind w:left="720"/>
      <w:contextualSpacing/>
    </w:pPr>
  </w:style>
  <w:style w:type="character" w:styleId="IntenseEmphasis">
    <w:name w:val="Intense Emphasis"/>
    <w:basedOn w:val="DefaultParagraphFont"/>
    <w:uiPriority w:val="21"/>
    <w:qFormat/>
    <w:rsid w:val="00BE01EF"/>
    <w:rPr>
      <w:i/>
      <w:iCs/>
      <w:color w:val="0F4761" w:themeColor="accent1" w:themeShade="BF"/>
    </w:rPr>
  </w:style>
  <w:style w:type="paragraph" w:styleId="IntenseQuote">
    <w:name w:val="Intense Quote"/>
    <w:basedOn w:val="Normal"/>
    <w:next w:val="Normal"/>
    <w:link w:val="IntenseQuoteChar"/>
    <w:uiPriority w:val="30"/>
    <w:qFormat/>
    <w:rsid w:val="00BE0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1EF"/>
    <w:rPr>
      <w:i/>
      <w:iCs/>
      <w:color w:val="0F4761" w:themeColor="accent1" w:themeShade="BF"/>
    </w:rPr>
  </w:style>
  <w:style w:type="character" w:styleId="IntenseReference">
    <w:name w:val="Intense Reference"/>
    <w:basedOn w:val="DefaultParagraphFont"/>
    <w:uiPriority w:val="32"/>
    <w:qFormat/>
    <w:rsid w:val="00BE01EF"/>
    <w:rPr>
      <w:b/>
      <w:bCs/>
      <w:smallCaps/>
      <w:color w:val="0F4761" w:themeColor="accent1" w:themeShade="BF"/>
      <w:spacing w:val="5"/>
    </w:rPr>
  </w:style>
  <w:style w:type="character" w:styleId="Hyperlink">
    <w:name w:val="Hyperlink"/>
    <w:basedOn w:val="DefaultParagraphFont"/>
    <w:uiPriority w:val="99"/>
    <w:unhideWhenUsed/>
    <w:rsid w:val="006B21FC"/>
    <w:rPr>
      <w:color w:val="467886" w:themeColor="hyperlink"/>
      <w:u w:val="single"/>
    </w:rPr>
  </w:style>
  <w:style w:type="character" w:styleId="UnresolvedMention">
    <w:name w:val="Unresolved Mention"/>
    <w:basedOn w:val="DefaultParagraphFont"/>
    <w:uiPriority w:val="99"/>
    <w:semiHidden/>
    <w:unhideWhenUsed/>
    <w:rsid w:val="006B21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okwell.com/shop" TargetMode="External"/><Relationship Id="rId3" Type="http://schemas.openxmlformats.org/officeDocument/2006/relationships/webSettings" Target="webSettings.xml"/><Relationship Id="rId7" Type="http://schemas.openxmlformats.org/officeDocument/2006/relationships/hyperlink" Target="https://www.cookwell.com/newslett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ookwell.com/education" TargetMode="External"/><Relationship Id="rId11" Type="http://schemas.openxmlformats.org/officeDocument/2006/relationships/theme" Target="theme/theme1.xml"/><Relationship Id="rId5" Type="http://schemas.openxmlformats.org/officeDocument/2006/relationships/hyperlink" Target="https://www.cookwell.com/fundamentals" TargetMode="External"/><Relationship Id="rId10" Type="http://schemas.openxmlformats.org/officeDocument/2006/relationships/fontTable" Target="fontTable.xml"/><Relationship Id="rId4" Type="http://schemas.openxmlformats.org/officeDocument/2006/relationships/hyperlink" Target="https://www.cookwell.com/discover" TargetMode="External"/><Relationship Id="rId9" Type="http://schemas.openxmlformats.org/officeDocument/2006/relationships/hyperlink" Target="https://www.cookwell.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Horserage</dc:creator>
  <cp:keywords/>
  <dc:description/>
  <cp:lastModifiedBy>Jess Horserage</cp:lastModifiedBy>
  <cp:revision>15</cp:revision>
  <dcterms:created xsi:type="dcterms:W3CDTF">2025-10-09T10:13:00Z</dcterms:created>
  <dcterms:modified xsi:type="dcterms:W3CDTF">2025-10-13T07:45:00Z</dcterms:modified>
</cp:coreProperties>
</file>