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A41D" w14:textId="0CF4B9B3" w:rsidR="000151F4" w:rsidRDefault="00EB4FFE">
      <w:pPr>
        <w:rPr>
          <w:rFonts w:ascii="Helvetica Neue" w:hAnsi="Helvetica Neue"/>
          <w:color w:val="000000"/>
          <w:sz w:val="54"/>
          <w:szCs w:val="54"/>
          <w:shd w:val="clear" w:color="auto" w:fill="FFFFFF"/>
        </w:rPr>
      </w:pPr>
      <w:r>
        <w:rPr>
          <w:rFonts w:ascii="Helvetica Neue" w:hAnsi="Helvetica Neue"/>
          <w:color w:val="000000"/>
          <w:sz w:val="54"/>
          <w:szCs w:val="54"/>
          <w:shd w:val="clear" w:color="auto" w:fill="FFFFFF"/>
        </w:rPr>
        <w:t>Assignment-3</w:t>
      </w:r>
    </w:p>
    <w:p w14:paraId="44636C4F" w14:textId="5C589B6D" w:rsidR="00EB4FFE" w:rsidRDefault="00EB4FFE">
      <w:pPr>
        <w:rPr>
          <w:rFonts w:ascii="Helvetica Neue" w:hAnsi="Helvetica Neue"/>
          <w:color w:val="000000"/>
          <w:sz w:val="28"/>
          <w:szCs w:val="28"/>
          <w:shd w:val="clear" w:color="auto" w:fill="FFFFFF"/>
        </w:rPr>
      </w:pPr>
      <w:r w:rsidRPr="00EB4FFE">
        <w:rPr>
          <w:rFonts w:ascii="Helvetica Neue" w:hAnsi="Helvetica Neue" w:hint="eastAsia"/>
          <w:color w:val="000000"/>
          <w:sz w:val="28"/>
          <w:szCs w:val="28"/>
          <w:shd w:val="clear" w:color="auto" w:fill="FFFFFF"/>
        </w:rPr>
        <w:t>z</w:t>
      </w:r>
      <w:r w:rsidRPr="00EB4FFE">
        <w:rPr>
          <w:rFonts w:ascii="Helvetica Neue" w:hAnsi="Helvetica Neue"/>
          <w:color w:val="000000"/>
          <w:sz w:val="28"/>
          <w:szCs w:val="28"/>
          <w:shd w:val="clear" w:color="auto" w:fill="FFFFFF"/>
        </w:rPr>
        <w:t>5320711</w:t>
      </w:r>
    </w:p>
    <w:p w14:paraId="065D6475" w14:textId="6653641D" w:rsidR="00EB4FFE" w:rsidRPr="00C87E82" w:rsidRDefault="002E3BA7" w:rsidP="002E3BA7">
      <w:pPr>
        <w:pStyle w:val="2"/>
        <w:rPr>
          <w:rFonts w:ascii="Times New Roman" w:hAnsi="Times New Roman" w:cs="Times New Roman"/>
          <w:sz w:val="28"/>
          <w:szCs w:val="28"/>
        </w:rPr>
      </w:pPr>
      <w:r w:rsidRPr="00C87E82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EB4FFE" w:rsidRPr="00C87E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dvice on the company to decide about the location of the </w:t>
      </w:r>
      <w:proofErr w:type="gramStart"/>
      <w:r w:rsidR="00EB4FFE" w:rsidRPr="00C87E82">
        <w:rPr>
          <w:rFonts w:ascii="Times New Roman" w:hAnsi="Times New Roman" w:cs="Times New Roman"/>
          <w:sz w:val="28"/>
          <w:szCs w:val="28"/>
          <w:shd w:val="clear" w:color="auto" w:fill="FFFFFF"/>
        </w:rPr>
        <w:t>ATMs</w:t>
      </w:r>
      <w:proofErr w:type="gramEnd"/>
    </w:p>
    <w:p w14:paraId="05FB1A49" w14:textId="1D2D53AB" w:rsidR="0060385F" w:rsidRPr="0060385F" w:rsidRDefault="0060385F" w:rsidP="0060385F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 w:rsidRPr="0060385F">
        <w:rPr>
          <w:rFonts w:ascii="Helvetica Neue" w:hAnsi="Helvetica Neue"/>
          <w:color w:val="000000"/>
          <w:szCs w:val="21"/>
          <w:shd w:val="clear" w:color="auto" w:fill="FFFFFF"/>
        </w:rPr>
        <w:t>The proposal needs to be formulated based on what the company pursues</w:t>
      </w:r>
      <w:r w:rsidR="002E3BA7">
        <w:rPr>
          <w:rFonts w:ascii="Helvetica Neue" w:hAnsi="Helvetica Neue"/>
          <w:color w:val="000000"/>
          <w:szCs w:val="21"/>
          <w:shd w:val="clear" w:color="auto" w:fill="FFFFFF"/>
        </w:rPr>
        <w:t>, b</w:t>
      </w:r>
      <w:r w:rsidR="002E3BA7" w:rsidRPr="002E3BA7">
        <w:rPr>
          <w:rFonts w:ascii="Helvetica Neue" w:hAnsi="Helvetica Neue"/>
          <w:color w:val="000000"/>
          <w:szCs w:val="21"/>
          <w:shd w:val="clear" w:color="auto" w:fill="FFFFFF"/>
        </w:rPr>
        <w:t>ecause I believe that both rating and revenue are things that companies need to pay attention to.</w:t>
      </w:r>
      <w:r w:rsidR="002E3BA7">
        <w:rPr>
          <w:rFonts w:ascii="Helvetica Neue" w:hAnsi="Helvetica Neue"/>
          <w:color w:val="000000"/>
          <w:szCs w:val="21"/>
          <w:shd w:val="clear" w:color="auto" w:fill="FFFFFF"/>
        </w:rPr>
        <w:t xml:space="preserve"> </w:t>
      </w:r>
      <w:r w:rsidR="002E3BA7" w:rsidRPr="002E3BA7">
        <w:rPr>
          <w:rFonts w:ascii="Helvetica Neue" w:hAnsi="Helvetica Neue"/>
          <w:color w:val="000000"/>
          <w:szCs w:val="21"/>
          <w:shd w:val="clear" w:color="auto" w:fill="FFFFFF"/>
        </w:rPr>
        <w:t xml:space="preserve">But as shown in the following figure, rating and revenue are not completely </w:t>
      </w:r>
      <w:r w:rsidR="00B06C63">
        <w:rPr>
          <w:rFonts w:ascii="Helvetica Neue" w:hAnsi="Helvetica Neue" w:hint="eastAsia"/>
          <w:color w:val="000000"/>
          <w:szCs w:val="21"/>
          <w:shd w:val="clear" w:color="auto" w:fill="FFFFFF"/>
        </w:rPr>
        <w:t>same</w:t>
      </w:r>
      <w:r w:rsidR="00B06C63">
        <w:rPr>
          <w:rFonts w:ascii="Helvetica Neue" w:hAnsi="Helvetica Neue"/>
          <w:color w:val="000000"/>
          <w:szCs w:val="21"/>
          <w:shd w:val="clear" w:color="auto" w:fill="FFFFFF"/>
        </w:rPr>
        <w:t xml:space="preserve"> </w:t>
      </w:r>
      <w:r w:rsidR="002E3BA7" w:rsidRPr="002E3BA7">
        <w:rPr>
          <w:rFonts w:ascii="Helvetica Neue" w:hAnsi="Helvetica Neue"/>
          <w:color w:val="000000"/>
          <w:szCs w:val="21"/>
          <w:shd w:val="clear" w:color="auto" w:fill="FFFFFF"/>
        </w:rPr>
        <w:t>(the closer the value is to 1, the higher the correlation), so I will make two assumptions.</w:t>
      </w:r>
    </w:p>
    <w:p w14:paraId="770775A1" w14:textId="28F9D2E3" w:rsidR="002E3BA7" w:rsidRDefault="002E3BA7" w:rsidP="002E3BA7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 w:rsidRPr="002E3BA7">
        <w:rPr>
          <w:rFonts w:ascii="Helvetica Neue" w:hAnsi="Helvetica Neue"/>
          <w:noProof/>
          <w:color w:val="000000"/>
          <w:szCs w:val="21"/>
          <w:shd w:val="clear" w:color="auto" w:fill="FFFFFF"/>
        </w:rPr>
        <w:drawing>
          <wp:inline distT="0" distB="0" distL="0" distR="0" wp14:anchorId="464EDB7B" wp14:editId="4737B7BA">
            <wp:extent cx="5964750" cy="971837"/>
            <wp:effectExtent l="0" t="0" r="4445" b="6350"/>
            <wp:docPr id="774623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362" name="图片 774623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06" cy="11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E597" w14:textId="77777777" w:rsidR="002E3BA7" w:rsidRDefault="002E3BA7" w:rsidP="002E3BA7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</w:p>
    <w:p w14:paraId="6C82C4D6" w14:textId="2D462623" w:rsidR="002E3BA7" w:rsidRPr="00BB0D9F" w:rsidRDefault="00BB0D9F" w:rsidP="00BB0D9F">
      <w:pPr>
        <w:pStyle w:val="a3"/>
        <w:numPr>
          <w:ilvl w:val="0"/>
          <w:numId w:val="3"/>
        </w:numPr>
        <w:ind w:firstLineChars="0"/>
        <w:rPr>
          <w:rFonts w:ascii="Helvetica Neue" w:hAnsi="Helvetica Neue"/>
          <w:color w:val="000000"/>
          <w:szCs w:val="21"/>
          <w:shd w:val="clear" w:color="auto" w:fill="FFFFFF"/>
        </w:rPr>
      </w:pPr>
      <w:bookmarkStart w:id="0" w:name="OLE_LINK2"/>
      <w:r w:rsidRPr="00BB0D9F">
        <w:rPr>
          <w:rFonts w:ascii="Helvetica Neue" w:hAnsi="Helvetica Neue"/>
          <w:color w:val="000000"/>
          <w:szCs w:val="21"/>
          <w:shd w:val="clear" w:color="auto" w:fill="FFFFFF"/>
        </w:rPr>
        <w:t>If the company focuses more on revenue</w:t>
      </w:r>
    </w:p>
    <w:bookmarkEnd w:id="0"/>
    <w:p w14:paraId="289F2EF5" w14:textId="31B3C796" w:rsidR="001F4240" w:rsidRDefault="00BB0D9F" w:rsidP="00BB0D9F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 w:rsidRPr="00BB0D9F">
        <w:rPr>
          <w:rFonts w:ascii="Helvetica Neue" w:hAnsi="Helvetica Neue"/>
          <w:color w:val="000000"/>
          <w:szCs w:val="21"/>
          <w:shd w:val="clear" w:color="auto" w:fill="FFFFFF"/>
        </w:rPr>
        <w:t xml:space="preserve">When considering the location of an ATM, the company should </w:t>
      </w:r>
      <w:r w:rsidR="00480187">
        <w:rPr>
          <w:rFonts w:ascii="Helvetica Neue" w:hAnsi="Helvetica Neue"/>
          <w:color w:val="000000"/>
          <w:szCs w:val="21"/>
          <w:shd w:val="clear" w:color="auto" w:fill="FFFFFF"/>
        </w:rPr>
        <w:t xml:space="preserve">not </w:t>
      </w:r>
      <w:r w:rsidR="00480187" w:rsidRPr="00BB0D9F">
        <w:rPr>
          <w:rFonts w:ascii="Helvetica Neue" w:hAnsi="Helvetica Neue"/>
          <w:color w:val="000000"/>
          <w:szCs w:val="21"/>
          <w:shd w:val="clear" w:color="auto" w:fill="FFFFFF"/>
        </w:rPr>
        <w:t>consider</w:t>
      </w:r>
      <w:r w:rsidRPr="00BB0D9F">
        <w:rPr>
          <w:rFonts w:ascii="Helvetica Neue" w:hAnsi="Helvetica Neue"/>
          <w:color w:val="000000"/>
          <w:szCs w:val="21"/>
          <w:shd w:val="clear" w:color="auto" w:fill="FFFFFF"/>
        </w:rPr>
        <w:t xml:space="preserve"> </w:t>
      </w:r>
      <w:r w:rsidR="00480187" w:rsidRPr="00480187">
        <w:rPr>
          <w:rFonts w:ascii="Helvetica Neue" w:hAnsi="Helvetica Neue"/>
          <w:color w:val="000000"/>
          <w:szCs w:val="21"/>
          <w:shd w:val="clear" w:color="auto" w:fill="FFFFFF"/>
        </w:rPr>
        <w:t>about each variable one by one</w:t>
      </w:r>
      <w:r w:rsidR="00480187">
        <w:rPr>
          <w:rFonts w:ascii="Helvetica Neue" w:hAnsi="Helvetica Neue"/>
          <w:color w:val="000000"/>
          <w:szCs w:val="21"/>
          <w:shd w:val="clear" w:color="auto" w:fill="FFFFFF"/>
        </w:rPr>
        <w:t>, because some variables have combination relative, like</w:t>
      </w:r>
      <w:r w:rsidR="00480187" w:rsidRPr="00480187">
        <w:rPr>
          <w:rFonts w:ascii="Helvetica Neue" w:hAnsi="Helvetica Neue"/>
          <w:color w:val="000000"/>
          <w:szCs w:val="21"/>
          <w:shd w:val="clear" w:color="auto" w:fill="FFFFFF"/>
        </w:rPr>
        <w:t xml:space="preserve"> </w:t>
      </w:r>
      <w:r w:rsidRPr="00BB0D9F">
        <w:rPr>
          <w:rFonts w:ascii="Helvetica Neue" w:hAnsi="Helvetica Neue"/>
          <w:color w:val="000000"/>
          <w:szCs w:val="21"/>
          <w:shd w:val="clear" w:color="auto" w:fill="FFFFFF"/>
        </w:rPr>
        <w:t>the number of other ATMs within a 1 km radius and the estimated number of houses within a 1 km radius.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 xml:space="preserve"> </w:t>
      </w:r>
      <w:r w:rsidR="001F4240" w:rsidRPr="001F4240">
        <w:rPr>
          <w:rFonts w:ascii="Helvetica Neue" w:hAnsi="Helvetica Neue"/>
          <w:color w:val="000000"/>
          <w:szCs w:val="21"/>
          <w:shd w:val="clear" w:color="auto" w:fill="FFFFFF"/>
        </w:rPr>
        <w:t>As shown in the following figure,</w:t>
      </w:r>
      <w:r w:rsidR="001F4240">
        <w:rPr>
          <w:rFonts w:ascii="Helvetica Neue" w:hAnsi="Helvetica Neue"/>
          <w:color w:val="000000"/>
          <w:szCs w:val="21"/>
          <w:shd w:val="clear" w:color="auto" w:fill="FFFFFF"/>
        </w:rPr>
        <w:t xml:space="preserve"> the p-value of estimated number of houses in 1 km radius is relevantly high, which means the value of it has nothing to do with the </w:t>
      </w:r>
      <w:r w:rsidR="001F4240" w:rsidRPr="00BB0D9F">
        <w:rPr>
          <w:rFonts w:ascii="Helvetica Neue" w:hAnsi="Helvetica Neue"/>
          <w:color w:val="000000"/>
          <w:szCs w:val="21"/>
          <w:shd w:val="clear" w:color="auto" w:fill="FFFFFF"/>
        </w:rPr>
        <w:t>revenue</w:t>
      </w:r>
      <w:r w:rsidR="001F4240">
        <w:rPr>
          <w:rFonts w:ascii="Helvetica Neue" w:hAnsi="Helvetica Neue"/>
          <w:color w:val="000000"/>
          <w:szCs w:val="21"/>
          <w:shd w:val="clear" w:color="auto" w:fill="FFFFFF"/>
        </w:rPr>
        <w:t xml:space="preserve">. But the p-value of </w:t>
      </w:r>
      <w:proofErr w:type="spellStart"/>
      <w:r w:rsidR="001F4240">
        <w:rPr>
          <w:rFonts w:ascii="Helvetica Neue" w:hAnsi="Helvetica Neue"/>
          <w:color w:val="000000"/>
          <w:szCs w:val="21"/>
          <w:shd w:val="clear" w:color="auto" w:fill="FFFFFF"/>
        </w:rPr>
        <w:t>perhouse</w:t>
      </w:r>
      <w:proofErr w:type="spellEnd"/>
      <w:r w:rsidR="001F4240">
        <w:rPr>
          <w:rFonts w:ascii="Helvetica Neue" w:hAnsi="Helvetica Neue"/>
          <w:color w:val="000000"/>
          <w:szCs w:val="21"/>
          <w:shd w:val="clear" w:color="auto" w:fill="FFFFFF"/>
        </w:rPr>
        <w:t xml:space="preserve"> (= no of other </w:t>
      </w:r>
      <w:r w:rsidR="00480187">
        <w:rPr>
          <w:rFonts w:ascii="Helvetica Neue" w:hAnsi="Helvetica Neue"/>
          <w:color w:val="000000"/>
          <w:szCs w:val="21"/>
          <w:shd w:val="clear" w:color="auto" w:fill="FFFFFF"/>
        </w:rPr>
        <w:t>ATMs</w:t>
      </w:r>
      <w:r w:rsidR="001F4240">
        <w:rPr>
          <w:rFonts w:ascii="Helvetica Neue" w:hAnsi="Helvetica Neue"/>
          <w:color w:val="000000"/>
          <w:szCs w:val="21"/>
          <w:shd w:val="clear" w:color="auto" w:fill="FFFFFF"/>
        </w:rPr>
        <w:t xml:space="preserve"> in 1 km radius / estimated number of house) is not that high</w:t>
      </w:r>
      <w:r w:rsidR="00DC2931">
        <w:rPr>
          <w:rFonts w:ascii="Helvetica Neue" w:hAnsi="Helvetica Neue"/>
          <w:color w:val="000000"/>
          <w:szCs w:val="21"/>
          <w:shd w:val="clear" w:color="auto" w:fill="FFFFFF"/>
        </w:rPr>
        <w:t>. So,</w:t>
      </w:r>
      <w:r w:rsidR="001F4240">
        <w:rPr>
          <w:rFonts w:ascii="Helvetica Neue" w:hAnsi="Helvetica Neue"/>
          <w:color w:val="000000"/>
          <w:szCs w:val="21"/>
          <w:shd w:val="clear" w:color="auto" w:fill="FFFFFF"/>
        </w:rPr>
        <w:t xml:space="preserve"> considering </w:t>
      </w:r>
      <w:r w:rsidR="00480187">
        <w:rPr>
          <w:rFonts w:ascii="Helvetica Neue" w:hAnsi="Helvetica Neue"/>
          <w:color w:val="000000"/>
          <w:szCs w:val="21"/>
          <w:shd w:val="clear" w:color="auto" w:fill="FFFFFF"/>
        </w:rPr>
        <w:t>combination</w:t>
      </w:r>
      <w:r w:rsidR="001F4240">
        <w:rPr>
          <w:rFonts w:ascii="Helvetica Neue" w:hAnsi="Helvetica Neue"/>
          <w:color w:val="000000"/>
          <w:szCs w:val="21"/>
          <w:shd w:val="clear" w:color="auto" w:fill="FFFFFF"/>
        </w:rPr>
        <w:t xml:space="preserve"> variable is much important that consider only one variable. </w:t>
      </w:r>
    </w:p>
    <w:p w14:paraId="11FF3FEF" w14:textId="3F688ABC" w:rsidR="00BB0D9F" w:rsidRDefault="001F4240" w:rsidP="00BB0D9F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>
        <w:rPr>
          <w:rFonts w:ascii="Helvetica Neue" w:hAnsi="Helvetica Neue"/>
          <w:noProof/>
          <w:color w:val="000000"/>
          <w:szCs w:val="21"/>
          <w:shd w:val="clear" w:color="auto" w:fill="FFFFFF"/>
        </w:rPr>
        <w:drawing>
          <wp:inline distT="0" distB="0" distL="0" distR="0" wp14:anchorId="544BCE3A" wp14:editId="5D6EF806">
            <wp:extent cx="2842866" cy="1667865"/>
            <wp:effectExtent l="0" t="0" r="2540" b="0"/>
            <wp:docPr id="649138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3871" name="图片 64913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04" cy="16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69AF" w14:textId="1B0651A9" w:rsidR="00C87E82" w:rsidRDefault="00C87E82" w:rsidP="00BB0D9F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>
        <w:rPr>
          <w:rFonts w:ascii="Helvetica Neue" w:hAnsi="Helvetica Neue" w:hint="eastAsia"/>
          <w:color w:val="000000"/>
          <w:szCs w:val="21"/>
          <w:shd w:val="clear" w:color="auto" w:fill="FFFFFF"/>
        </w:rPr>
        <w:t>A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>bout the placement and type, I think the mean revenue can b</w:t>
      </w:r>
      <w:r w:rsidRPr="00C87E82">
        <w:rPr>
          <w:rFonts w:ascii="Helvetica Neue" w:hAnsi="Helvetica Neue"/>
          <w:color w:val="000000"/>
          <w:szCs w:val="21"/>
          <w:shd w:val="clear" w:color="auto" w:fill="FFFFFF"/>
        </w:rPr>
        <w:t>etter illustrate the problem.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 xml:space="preserve"> Semi urban and facing road looks more likely to have more revenue.</w:t>
      </w:r>
    </w:p>
    <w:p w14:paraId="4A18913F" w14:textId="76B51B67" w:rsidR="00C87E82" w:rsidRDefault="00C87E82" w:rsidP="00BB0D9F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>
        <w:rPr>
          <w:rFonts w:ascii="Helvetica Neue" w:hAnsi="Helvetica Neue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268BD32A" wp14:editId="50194231">
            <wp:extent cx="2417593" cy="1236269"/>
            <wp:effectExtent l="0" t="0" r="0" b="0"/>
            <wp:docPr id="899441422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1422" name="图片 4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01" cy="12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hint="eastAsia"/>
          <w:noProof/>
          <w:color w:val="000000"/>
          <w:szCs w:val="21"/>
          <w:shd w:val="clear" w:color="auto" w:fill="FFFFFF"/>
        </w:rPr>
        <w:drawing>
          <wp:inline distT="0" distB="0" distL="0" distR="0" wp14:anchorId="1CE94644" wp14:editId="7413E9D7">
            <wp:extent cx="2519595" cy="1023899"/>
            <wp:effectExtent l="0" t="0" r="0" b="5080"/>
            <wp:docPr id="1263654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4304" name="图片 12636543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316" cy="10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17B9" w14:textId="1996502C" w:rsidR="00C87E82" w:rsidRPr="00C87E82" w:rsidRDefault="00DC2931" w:rsidP="00C87E82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Cs w:val="21"/>
          <w:shd w:val="clear" w:color="auto" w:fill="FFFFFF"/>
        </w:rPr>
        <w:t xml:space="preserve">When consider the </w:t>
      </w:r>
      <w:proofErr w:type="spellStart"/>
      <w:r w:rsidRPr="00DC2931">
        <w:rPr>
          <w:rFonts w:ascii="Helvetica Neue" w:hAnsi="Helvetica Neue"/>
          <w:color w:val="000000"/>
          <w:szCs w:val="21"/>
          <w:shd w:val="clear" w:color="auto" w:fill="FFFFFF"/>
        </w:rPr>
        <w:t>ATM_</w:t>
      </w:r>
      <w:r w:rsidR="00C87E82">
        <w:rPr>
          <w:rFonts w:ascii="Helvetica Neue" w:hAnsi="Helvetica Neue"/>
          <w:color w:val="000000"/>
          <w:szCs w:val="21"/>
          <w:shd w:val="clear" w:color="auto" w:fill="FFFFFF"/>
        </w:rPr>
        <w:t>Location_</w:t>
      </w:r>
      <w:r w:rsidRPr="00DC2931">
        <w:rPr>
          <w:rFonts w:ascii="Helvetica Neue" w:hAnsi="Helvetica Neue"/>
          <w:color w:val="000000"/>
          <w:szCs w:val="21"/>
          <w:shd w:val="clear" w:color="auto" w:fill="FFFFFF"/>
        </w:rPr>
        <w:t>TYPE</w:t>
      </w:r>
      <w:proofErr w:type="spellEnd"/>
      <w:r w:rsidR="00C87E82">
        <w:rPr>
          <w:rFonts w:ascii="Helvetica Neue" w:hAnsi="Helvetica Neue"/>
          <w:color w:val="000000"/>
          <w:szCs w:val="21"/>
          <w:shd w:val="clear" w:color="auto" w:fill="FFFFFF"/>
        </w:rPr>
        <w:t>, Passbook looks more likely to have more revenue.</w:t>
      </w:r>
    </w:p>
    <w:p w14:paraId="3F44C6B6" w14:textId="59EC7D76" w:rsidR="00DC2931" w:rsidRDefault="00C87E82" w:rsidP="00BB0D9F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>
        <w:rPr>
          <w:rFonts w:ascii="Helvetica Neue" w:hAnsi="Helvetica Neue"/>
          <w:noProof/>
          <w:color w:val="000000"/>
          <w:szCs w:val="21"/>
          <w:shd w:val="clear" w:color="auto" w:fill="FFFFFF"/>
        </w:rPr>
        <w:drawing>
          <wp:inline distT="0" distB="0" distL="0" distR="0" wp14:anchorId="609602B7" wp14:editId="543ADB10">
            <wp:extent cx="2357382" cy="1353312"/>
            <wp:effectExtent l="0" t="0" r="5080" b="5715"/>
            <wp:docPr id="14144095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09518" name="图片 14144095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148" cy="13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6BA5" w14:textId="711B43C0" w:rsidR="00C87E82" w:rsidRDefault="00C87E82" w:rsidP="00C87E82">
      <w:pPr>
        <w:pStyle w:val="a3"/>
        <w:numPr>
          <w:ilvl w:val="0"/>
          <w:numId w:val="3"/>
        </w:numPr>
        <w:ind w:firstLineChars="0"/>
        <w:rPr>
          <w:rFonts w:ascii="Helvetica Neue" w:hAnsi="Helvetica Neue"/>
          <w:color w:val="000000"/>
          <w:szCs w:val="21"/>
          <w:shd w:val="clear" w:color="auto" w:fill="FFFFFF"/>
        </w:rPr>
      </w:pPr>
      <w:r w:rsidRPr="00BB0D9F">
        <w:rPr>
          <w:rFonts w:ascii="Helvetica Neue" w:hAnsi="Helvetica Neue"/>
          <w:color w:val="000000"/>
          <w:szCs w:val="21"/>
          <w:shd w:val="clear" w:color="auto" w:fill="FFFFFF"/>
        </w:rPr>
        <w:t xml:space="preserve">If the company focuses more on 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>rating</w:t>
      </w:r>
    </w:p>
    <w:p w14:paraId="6EB02887" w14:textId="4C8EBF7B" w:rsidR="0080694B" w:rsidRDefault="0080694B" w:rsidP="00BB0D9F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 w:rsidRPr="0080694B">
        <w:rPr>
          <w:rFonts w:ascii="Helvetica Neue" w:hAnsi="Helvetica Neue"/>
          <w:color w:val="000000"/>
          <w:szCs w:val="21"/>
          <w:shd w:val="clear" w:color="auto" w:fill="FFFFFF"/>
        </w:rPr>
        <w:t>Two of the most significant factors that customers are highly concerned about are the average wait time and day type.</w:t>
      </w:r>
      <w:r>
        <w:rPr>
          <w:rFonts w:ascii="Helvetica Neue" w:hAnsi="Helvetica Neue"/>
          <w:color w:val="000000"/>
          <w:szCs w:val="21"/>
          <w:shd w:val="clear" w:color="auto" w:fill="FFFFFF"/>
        </w:rPr>
        <w:t xml:space="preserve"> The value of ATM zone is the effect that costumers </w:t>
      </w:r>
      <w:proofErr w:type="gramStart"/>
      <w:r>
        <w:rPr>
          <w:rFonts w:ascii="Helvetica Neue" w:hAnsi="Helvetica Neue"/>
          <w:color w:val="000000"/>
          <w:szCs w:val="21"/>
          <w:shd w:val="clear" w:color="auto" w:fill="FFFFFF"/>
        </w:rPr>
        <w:t>not care</w:t>
      </w:r>
      <w:proofErr w:type="gramEnd"/>
      <w:r>
        <w:rPr>
          <w:rFonts w:ascii="Helvetica Neue" w:hAnsi="Helvetica Neue"/>
          <w:color w:val="000000"/>
          <w:szCs w:val="21"/>
          <w:shd w:val="clear" w:color="auto" w:fill="FFFFFF"/>
        </w:rPr>
        <w:t xml:space="preserve"> about. </w:t>
      </w:r>
      <w:r w:rsidR="004D7759" w:rsidRPr="004D7759">
        <w:rPr>
          <w:rFonts w:ascii="Helvetica Neue" w:hAnsi="Helvetica Neue"/>
          <w:color w:val="000000"/>
          <w:szCs w:val="21"/>
          <w:shd w:val="clear" w:color="auto" w:fill="FFFFFF"/>
        </w:rPr>
        <w:t>Because there is still a certain relationship between rating and revenue, banks also need to pay attention to wait time and day type in addition to the location selection.</w:t>
      </w:r>
    </w:p>
    <w:p w14:paraId="3C0D8051" w14:textId="7D8B93C0" w:rsidR="00C87E82" w:rsidRPr="00C87E82" w:rsidRDefault="0080694B" w:rsidP="00BB0D9F">
      <w:pPr>
        <w:pStyle w:val="a3"/>
        <w:ind w:left="360" w:firstLineChars="0" w:firstLine="0"/>
        <w:rPr>
          <w:rFonts w:ascii="Helvetica Neue" w:hAnsi="Helvetica Neue"/>
          <w:color w:val="000000"/>
          <w:szCs w:val="21"/>
          <w:shd w:val="clear" w:color="auto" w:fill="FFFFFF"/>
        </w:rPr>
      </w:pPr>
      <w:r>
        <w:rPr>
          <w:rFonts w:ascii="Helvetica Neue" w:hAnsi="Helvetica Neue"/>
          <w:noProof/>
          <w:color w:val="000000"/>
          <w:szCs w:val="21"/>
          <w:shd w:val="clear" w:color="auto" w:fill="FFFFFF"/>
        </w:rPr>
        <w:drawing>
          <wp:inline distT="0" distB="0" distL="0" distR="0" wp14:anchorId="7EFB548C" wp14:editId="6626C1D0">
            <wp:extent cx="3788696" cy="1770278"/>
            <wp:effectExtent l="0" t="0" r="0" b="0"/>
            <wp:docPr id="3297524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2497" name="图片 329752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38" cy="18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E82" w:rsidRPr="00C87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C39F7"/>
    <w:multiLevelType w:val="hybridMultilevel"/>
    <w:tmpl w:val="D15C5B1E"/>
    <w:lvl w:ilvl="0" w:tplc="D65E794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585C1BE9"/>
    <w:multiLevelType w:val="hybridMultilevel"/>
    <w:tmpl w:val="4EE4CF36"/>
    <w:lvl w:ilvl="0" w:tplc="5E86CF6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93C0EFE"/>
    <w:multiLevelType w:val="hybridMultilevel"/>
    <w:tmpl w:val="BAF60F9A"/>
    <w:lvl w:ilvl="0" w:tplc="2862C316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9307771">
    <w:abstractNumId w:val="2"/>
  </w:num>
  <w:num w:numId="2" w16cid:durableId="224491592">
    <w:abstractNumId w:val="1"/>
  </w:num>
  <w:num w:numId="3" w16cid:durableId="80866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FE"/>
    <w:rsid w:val="000151F4"/>
    <w:rsid w:val="001F4240"/>
    <w:rsid w:val="002E3BA7"/>
    <w:rsid w:val="00387E7D"/>
    <w:rsid w:val="00480187"/>
    <w:rsid w:val="004D7759"/>
    <w:rsid w:val="0060385F"/>
    <w:rsid w:val="0080694B"/>
    <w:rsid w:val="00B06C63"/>
    <w:rsid w:val="00BB0D9F"/>
    <w:rsid w:val="00C87E82"/>
    <w:rsid w:val="00DC2931"/>
    <w:rsid w:val="00E36213"/>
    <w:rsid w:val="00E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F5664"/>
  <w15:chartTrackingRefBased/>
  <w15:docId w15:val="{568B385F-663A-6B45-81FE-47750746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3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3B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FF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3B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3BA7"/>
    <w:rPr>
      <w:b/>
      <w:bCs/>
      <w:sz w:val="32"/>
      <w:szCs w:val="32"/>
    </w:rPr>
  </w:style>
  <w:style w:type="paragraph" w:styleId="a4">
    <w:name w:val="No Spacing"/>
    <w:uiPriority w:val="1"/>
    <w:qFormat/>
    <w:rsid w:val="002E3BA7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E3B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 Liu</dc:creator>
  <cp:keywords/>
  <dc:description/>
  <cp:lastModifiedBy>Jiaxi Liu</cp:lastModifiedBy>
  <cp:revision>2</cp:revision>
  <dcterms:created xsi:type="dcterms:W3CDTF">2023-04-18T08:42:00Z</dcterms:created>
  <dcterms:modified xsi:type="dcterms:W3CDTF">2023-04-19T06:11:00Z</dcterms:modified>
</cp:coreProperties>
</file>