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DSH Cowork docx fixture.</w:t>
      </w:r>
    </w:p>
    <w:p>
      <w:r>
        <w:t>Second paragraph with 中文 and numbers 42.</w:t>
      </w:r>
    </w:p>
    <w:p>
      <w:r>
        <w:t>Third paragraph, the final one.</w:t>
      </w:r>
    </w:p>
  </w:body>
</w:document>
</file>