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E45FD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b/>
          <w:bCs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FF0000"/>
          <w:sz w:val="21"/>
          <w:lang w:val="en-US" w:eastAsia="zh-CN"/>
        </w:rPr>
        <w:t>重点复习PPT上的知识点梳理，该复习题仅针对于计算题和网络配置题练习。</w:t>
      </w:r>
    </w:p>
    <w:p w14:paraId="60F92D26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default" w:ascii="Times New Roman" w:hAnsi="Times New Roman" w:eastAsia="宋体"/>
          <w:b/>
          <w:bCs/>
          <w:color w:val="FF0000"/>
          <w:sz w:val="21"/>
          <w:lang w:val="en-US" w:eastAsia="zh-CN"/>
        </w:rPr>
      </w:pPr>
      <w:bookmarkStart w:id="0" w:name="_GoBack"/>
      <w:bookmarkEnd w:id="0"/>
    </w:p>
    <w:p w14:paraId="33F84AC3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114300" distR="114300">
            <wp:extent cx="5267960" cy="2978785"/>
            <wp:effectExtent l="0" t="0" r="4445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24EB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default" w:ascii="Times New Roman" w:hAnsi="Times New Roman" w:eastAsia="宋体"/>
          <w:sz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问答思考：</w:t>
      </w:r>
    </w:p>
    <w:p w14:paraId="3D0247C2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OSI</w:t>
      </w:r>
      <w:r>
        <w:rPr>
          <w:rFonts w:hint="eastAsia" w:ascii="Times New Roman" w:hAnsi="Times New Roman" w:eastAsia="宋体"/>
          <w:sz w:val="21"/>
        </w:rPr>
        <w:t>计算机网络体系结构各层的主要功能。</w:t>
      </w:r>
      <w:r>
        <w:rPr>
          <w:rFonts w:hint="eastAsia" w:ascii="Times New Roman" w:hAnsi="Times New Roman" w:eastAsia="宋体"/>
          <w:sz w:val="21"/>
          <w:lang w:val="en-US" w:eastAsia="zh-CN"/>
        </w:rPr>
        <w:t>各层之间的关系？各层常见协议？</w:t>
      </w:r>
    </w:p>
    <w:p w14:paraId="6B54DFBC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网络出现故障时如何各层排查？用什么命令？</w:t>
      </w:r>
    </w:p>
    <w:p w14:paraId="68DC3027">
      <w:pPr>
        <w:pageBreakBefore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什么叫做计算机网络，怎么分类，有什么特点？</w:t>
      </w:r>
    </w:p>
    <w:p w14:paraId="30B915B9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</w:p>
    <w:p w14:paraId="5EB03F67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1</w:t>
      </w:r>
      <w:r>
        <w:rPr>
          <w:rFonts w:hint="eastAsia" w:ascii="Times New Roman" w:hAnsi="Times New Roman" w:eastAsia="宋体"/>
          <w:sz w:val="21"/>
        </w:rPr>
        <w:t>．若某台计算机的 IP 地址是 192.168.8.20，子网掩码是 255.255.255.0，则网络号和主</w:t>
      </w:r>
    </w:p>
    <w:p w14:paraId="4591182F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机号分别是（</w:t>
      </w:r>
      <w:r>
        <w:rPr>
          <w:rFonts w:hint="eastAsia" w:ascii="Times New Roman" w:hAnsi="Times New Roman" w:eastAsia="宋体"/>
          <w:sz w:val="21"/>
          <w:lang w:val="en-US" w:eastAsia="zh-CN"/>
        </w:rPr>
        <w:t xml:space="preserve"> C </w:t>
      </w:r>
      <w:r>
        <w:rPr>
          <w:rFonts w:hint="eastAsia" w:ascii="Times New Roman" w:hAnsi="Times New Roman" w:eastAsia="宋体"/>
          <w:sz w:val="21"/>
        </w:rPr>
        <w:t>）。</w:t>
      </w:r>
    </w:p>
    <w:p w14:paraId="2BE14FB5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A．网络号：199 主机号：168.8.20</w:t>
      </w:r>
    </w:p>
    <w:p w14:paraId="7DF86953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B．网络号：192.168 主机号：8.20</w:t>
      </w:r>
    </w:p>
    <w:p w14:paraId="4ED7EDA0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C．网络号：192.168.8 主机号：20</w:t>
      </w:r>
    </w:p>
    <w:p w14:paraId="23942A77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D．网络号：255.255.255 主机号：0</w:t>
      </w:r>
    </w:p>
    <w:p w14:paraId="23A5DBD9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2．IP 地址 200.200.8.68/24 的网络地址是（  </w:t>
      </w:r>
      <w:r>
        <w:rPr>
          <w:rFonts w:hint="eastAsia" w:ascii="Times New Roman" w:hAnsi="Times New Roman" w:eastAsia="宋体"/>
          <w:sz w:val="21"/>
          <w:lang w:val="en-US" w:eastAsia="zh-CN"/>
        </w:rPr>
        <w:t>A</w:t>
      </w:r>
      <w:r>
        <w:rPr>
          <w:rFonts w:hint="eastAsia" w:ascii="Times New Roman" w:hAnsi="Times New Roman" w:eastAsia="宋体"/>
          <w:sz w:val="21"/>
        </w:rPr>
        <w:t xml:space="preserve">  ）。 </w:t>
      </w:r>
    </w:p>
    <w:p w14:paraId="67011815">
      <w:pPr>
        <w:pageBreakBefore w:val="0"/>
        <w:kinsoku/>
        <w:overflowPunct/>
        <w:topLinePunct w:val="0"/>
        <w:autoSpaceDE/>
        <w:autoSpaceDN/>
        <w:bidi w:val="0"/>
        <w:spacing w:before="78" w:beforeLines="25" w:after="78" w:afterLines="25" w:line="48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A．200.200.8.0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ab/>
      </w:r>
      <w:r>
        <w:rPr>
          <w:rFonts w:hint="eastAsia" w:ascii="Times New Roman" w:hAnsi="Times New Roman" w:eastAsia="宋体"/>
          <w:sz w:val="21"/>
        </w:rPr>
        <w:t>B．200.200.8.32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ab/>
      </w:r>
      <w:r>
        <w:rPr>
          <w:rFonts w:hint="eastAsia" w:ascii="Times New Roman" w:hAnsi="Times New Roman" w:eastAsia="宋体"/>
          <w:sz w:val="21"/>
        </w:rPr>
        <w:t>C．200.200.8.64</w:t>
      </w:r>
      <w:r>
        <w:rPr>
          <w:rFonts w:ascii="Times New Roman" w:hAnsi="Times New Roman" w:eastAsia="宋体"/>
          <w:sz w:val="21"/>
        </w:rPr>
        <w:tab/>
      </w:r>
      <w:r>
        <w:rPr>
          <w:rFonts w:ascii="Times New Roman" w:hAnsi="Times New Roman" w:eastAsia="宋体"/>
          <w:sz w:val="21"/>
        </w:rPr>
        <w:tab/>
      </w:r>
      <w:r>
        <w:rPr>
          <w:rFonts w:hint="eastAsia" w:ascii="Times New Roman" w:hAnsi="Times New Roman" w:eastAsia="宋体"/>
          <w:sz w:val="21"/>
        </w:rPr>
        <w:t>D．200.200.8.65</w:t>
      </w:r>
    </w:p>
    <w:p w14:paraId="63B89360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eastAsia" w:ascii="Times New Roman" w:hAnsi="Times New Roman" w:eastAsia="宋体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00"/>
          <w:sz w:val="21"/>
          <w:szCs w:val="21"/>
          <w:lang w:val="en-US" w:eastAsia="zh-CN"/>
        </w:rPr>
        <w:t>计算题：</w:t>
      </w:r>
    </w:p>
    <w:p w14:paraId="4722EC1E">
      <w:pPr>
        <w:pageBreakBefore w:val="0"/>
        <w:tabs>
          <w:tab w:val="left" w:pos="840"/>
        </w:tabs>
        <w:kinsoku/>
        <w:overflowPunct/>
        <w:topLinePunct w:val="0"/>
        <w:autoSpaceDE/>
        <w:autoSpaceDN/>
        <w:bidi w:val="0"/>
        <w:spacing w:line="480" w:lineRule="auto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1</w:t>
      </w:r>
      <w:r>
        <w:rPr>
          <w:rFonts w:hint="eastAsia" w:ascii="Times New Roman" w:hAnsi="Times New Roman" w:eastAsia="宋体"/>
          <w:sz w:val="21"/>
        </w:rPr>
        <w:t>．如图所示，某单位有两个局域网（各有120台计算机），通过路由器R2连接到因特网，LAN1: 108.112.1.0/25; LAN2: 108.112.1.128/25;为这两个局域网和路由器R2的接口分配地址 接口1: 108.112.1.1; 接口2: 108.112.1.129。</w:t>
      </w:r>
      <w:r>
        <w:rPr>
          <w:rFonts w:hint="eastAsia" w:ascii="Times New Roman" w:hAnsi="Times New Roman" w:eastAsia="宋体"/>
          <w:sz w:val="21"/>
          <w:lang w:val="en-US" w:eastAsia="zh-CN"/>
        </w:rPr>
        <w:t>请</w:t>
      </w:r>
      <w:r>
        <w:rPr>
          <w:rFonts w:hint="eastAsia" w:ascii="Times New Roman" w:hAnsi="Times New Roman" w:eastAsia="宋体"/>
          <w:sz w:val="21"/>
        </w:rPr>
        <w:t>配置R2的路由表(目的地址，子网掩码，下一跳)。</w:t>
      </w:r>
    </w:p>
    <w:p w14:paraId="432DB161">
      <w:pPr>
        <w:pageBreakBefore w:val="0"/>
        <w:tabs>
          <w:tab w:val="left" w:pos="840"/>
        </w:tabs>
        <w:kinsoku/>
        <w:overflowPunct/>
        <w:topLinePunct w:val="0"/>
        <w:autoSpaceDE/>
        <w:autoSpaceDN/>
        <w:bidi w:val="0"/>
        <w:spacing w:line="480" w:lineRule="auto"/>
        <w:ind w:left="718" w:leftChars="342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object>
          <v:shape id="_x0000_i1025" o:spt="75" type="#_x0000_t75" style="height:107.6pt;width:235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 w14:paraId="77B7E79B">
      <w:pPr>
        <w:pageBreakBefore w:val="0"/>
        <w:tabs>
          <w:tab w:val="left" w:pos="840"/>
        </w:tabs>
        <w:kinsoku/>
        <w:overflowPunct/>
        <w:topLinePunct w:val="0"/>
        <w:autoSpaceDE/>
        <w:autoSpaceDN/>
        <w:bidi w:val="0"/>
        <w:spacing w:line="480" w:lineRule="auto"/>
        <w:ind w:left="718" w:leftChars="342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答：</w:t>
      </w:r>
    </w:p>
    <w:p w14:paraId="524F3CB4">
      <w:pPr>
        <w:pageBreakBefore w:val="0"/>
        <w:tabs>
          <w:tab w:val="left" w:pos="840"/>
        </w:tabs>
        <w:kinsoku/>
        <w:overflowPunct/>
        <w:topLinePunct w:val="0"/>
        <w:autoSpaceDE/>
        <w:autoSpaceDN/>
        <w:bidi w:val="0"/>
        <w:spacing w:line="480" w:lineRule="auto"/>
        <w:ind w:left="718" w:leftChars="342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R2路由表：</w:t>
      </w:r>
    </w:p>
    <w:tbl>
      <w:tblPr>
        <w:tblStyle w:val="3"/>
        <w:tblW w:w="0" w:type="auto"/>
        <w:tblInd w:w="6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352"/>
        <w:gridCol w:w="2296"/>
      </w:tblGrid>
      <w:tr w14:paraId="6592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noWrap w:val="0"/>
            <w:vAlign w:val="top"/>
          </w:tcPr>
          <w:p w14:paraId="433CDEC6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ind w:left="718" w:leftChars="342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目的地址</w:t>
            </w:r>
          </w:p>
        </w:tc>
        <w:tc>
          <w:tcPr>
            <w:tcW w:w="2352" w:type="dxa"/>
            <w:noWrap w:val="0"/>
            <w:vAlign w:val="top"/>
          </w:tcPr>
          <w:p w14:paraId="1B142CD4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ind w:left="718" w:leftChars="342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子网掩码</w:t>
            </w:r>
          </w:p>
        </w:tc>
        <w:tc>
          <w:tcPr>
            <w:tcW w:w="2296" w:type="dxa"/>
            <w:noWrap w:val="0"/>
            <w:vAlign w:val="top"/>
          </w:tcPr>
          <w:p w14:paraId="65352A4E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ind w:left="718" w:leftChars="342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下一跳</w:t>
            </w:r>
          </w:p>
        </w:tc>
      </w:tr>
      <w:tr w14:paraId="044DF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noWrap w:val="0"/>
            <w:vAlign w:val="top"/>
          </w:tcPr>
          <w:p w14:paraId="30E05D86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108.112.1.0</w:t>
            </w:r>
          </w:p>
        </w:tc>
        <w:tc>
          <w:tcPr>
            <w:tcW w:w="2352" w:type="dxa"/>
            <w:noWrap w:val="0"/>
            <w:vAlign w:val="top"/>
          </w:tcPr>
          <w:p w14:paraId="5C194C8A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255.255.255.128</w:t>
            </w:r>
          </w:p>
        </w:tc>
        <w:tc>
          <w:tcPr>
            <w:tcW w:w="2296" w:type="dxa"/>
            <w:noWrap w:val="0"/>
            <w:vAlign w:val="top"/>
          </w:tcPr>
          <w:p w14:paraId="712500A5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接口1(直接交付)</w:t>
            </w:r>
          </w:p>
        </w:tc>
      </w:tr>
      <w:tr w14:paraId="2C4B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noWrap w:val="0"/>
            <w:vAlign w:val="top"/>
          </w:tcPr>
          <w:p w14:paraId="3EF65F9E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108.112.1.128</w:t>
            </w:r>
          </w:p>
        </w:tc>
        <w:tc>
          <w:tcPr>
            <w:tcW w:w="2352" w:type="dxa"/>
            <w:noWrap w:val="0"/>
            <w:vAlign w:val="top"/>
          </w:tcPr>
          <w:p w14:paraId="6326AD08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255.255.255.128</w:t>
            </w:r>
          </w:p>
        </w:tc>
        <w:tc>
          <w:tcPr>
            <w:tcW w:w="2296" w:type="dxa"/>
            <w:noWrap w:val="0"/>
            <w:vAlign w:val="top"/>
          </w:tcPr>
          <w:p w14:paraId="3A9FA508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接口2(直接交付)</w:t>
            </w:r>
          </w:p>
        </w:tc>
      </w:tr>
      <w:tr w14:paraId="1E8E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noWrap w:val="0"/>
            <w:vAlign w:val="top"/>
          </w:tcPr>
          <w:p w14:paraId="6A947030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192.168.10.0</w:t>
            </w:r>
          </w:p>
        </w:tc>
        <w:tc>
          <w:tcPr>
            <w:tcW w:w="2352" w:type="dxa"/>
            <w:noWrap w:val="0"/>
            <w:vAlign w:val="top"/>
          </w:tcPr>
          <w:p w14:paraId="354DDD9D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255.255.255.252</w:t>
            </w:r>
          </w:p>
        </w:tc>
        <w:tc>
          <w:tcPr>
            <w:tcW w:w="2296" w:type="dxa"/>
            <w:noWrap w:val="0"/>
            <w:vAlign w:val="top"/>
          </w:tcPr>
          <w:p w14:paraId="78B1C0D6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直接交付</w:t>
            </w:r>
          </w:p>
        </w:tc>
      </w:tr>
      <w:tr w14:paraId="0FF5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  <w:noWrap w:val="0"/>
            <w:vAlign w:val="top"/>
          </w:tcPr>
          <w:p w14:paraId="2B6CDD25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*(默认路由)0.0.0.0</w:t>
            </w:r>
          </w:p>
        </w:tc>
        <w:tc>
          <w:tcPr>
            <w:tcW w:w="2352" w:type="dxa"/>
            <w:noWrap w:val="0"/>
            <w:vAlign w:val="top"/>
          </w:tcPr>
          <w:p w14:paraId="5AD9A98F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0.0.0.0</w:t>
            </w:r>
          </w:p>
        </w:tc>
        <w:tc>
          <w:tcPr>
            <w:tcW w:w="2296" w:type="dxa"/>
            <w:noWrap w:val="0"/>
            <w:vAlign w:val="top"/>
          </w:tcPr>
          <w:p w14:paraId="1E3EE0C0">
            <w:pPr>
              <w:pageBreakBefore w:val="0"/>
              <w:tabs>
                <w:tab w:val="left" w:pos="840"/>
              </w:tabs>
              <w:kinsoku/>
              <w:overflowPunct/>
              <w:topLinePunct w:val="0"/>
              <w:autoSpaceDE/>
              <w:autoSpaceDN/>
              <w:bidi w:val="0"/>
              <w:spacing w:line="480" w:lineRule="auto"/>
              <w:rPr>
                <w:rFonts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192.168.10.1</w:t>
            </w:r>
          </w:p>
        </w:tc>
      </w:tr>
    </w:tbl>
    <w:p w14:paraId="26A3DA1A">
      <w:pPr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spacing w:line="480" w:lineRule="auto"/>
        <w:ind w:leftChars="0"/>
        <w:textAlignment w:val="center"/>
        <w:rPr>
          <w:rFonts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>某公司有4个局域网，网络拓扑如下图所示。该公司获得的网络地址块为202.180.56.0/22，各局域网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对应的地址块为LAN1：202.180.56.0/23，LAN2：202.180.58.0/24，LAN3：202.180.59.0/25，LAN4：202.180.59.128/25</w:t>
      </w:r>
      <w:r>
        <w:rPr>
          <w:rFonts w:hint="eastAsia" w:ascii="Times New Roman" w:hAnsi="Times New Roman" w:eastAsia="宋体" w:cs="Times New Roman"/>
          <w:sz w:val="21"/>
          <w:szCs w:val="20"/>
        </w:rPr>
        <w:t>，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路由器</w:t>
      </w:r>
      <w:r>
        <w:rPr>
          <w:rFonts w:hint="eastAsia" w:ascii="Times New Roman" w:hAnsi="Times New Roman" w:eastAsia="宋体" w:cs="Times New Roman"/>
          <w:sz w:val="21"/>
          <w:szCs w:val="20"/>
        </w:rPr>
        <w:t>R1的IP地址：202.180.57.254（接口1），202.180.58.254（接口2）</w:t>
      </w:r>
      <w:r>
        <w:rPr>
          <w:rFonts w:hint="eastAsia" w:ascii="Times New Roman" w:hAnsi="Times New Roman" w:eastAsia="宋体" w:cs="Times New Roman"/>
          <w:sz w:val="21"/>
          <w:szCs w:val="20"/>
          <w:lang w:eastAsia="zh-CN"/>
        </w:rPr>
        <w:t>，R2的IP地址：202.180.59.126（接口1），202.180.59.254（接口2），202.180.58.253（接口3），</w:t>
      </w:r>
      <w:r>
        <w:rPr>
          <w:rFonts w:hint="eastAsia" w:ascii="Times New Roman" w:hAnsi="Times New Roman" w:eastAsia="宋体" w:cs="Times New Roman"/>
          <w:sz w:val="21"/>
          <w:szCs w:val="20"/>
          <w:lang w:val="en-US" w:eastAsia="zh-CN"/>
        </w:rPr>
        <w:t>请为R1和R2</w:t>
      </w:r>
      <w:r>
        <w:rPr>
          <w:rFonts w:hint="eastAsia" w:ascii="Times New Roman" w:hAnsi="Times New Roman" w:eastAsia="宋体" w:cs="Times New Roman"/>
          <w:sz w:val="21"/>
          <w:szCs w:val="20"/>
        </w:rPr>
        <w:t>配置静态路由表（不使用默认路由）。</w:t>
      </w:r>
    </w:p>
    <w:p w14:paraId="4E0E3C74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ind w:left="360"/>
        <w:rPr>
          <w:rFonts w:ascii="Times New Roman" w:hAnsi="Times New Roman" w:eastAsia="宋体" w:cs="Times New Roman"/>
          <w:sz w:val="21"/>
          <w:szCs w:val="20"/>
        </w:rPr>
      </w:pPr>
      <w:r>
        <w:rPr>
          <w:rFonts w:ascii="Times New Roman" w:hAnsi="Times New Roman" w:eastAsia="宋体" w:cs="Times New Roman"/>
          <w:sz w:val="21"/>
          <w:szCs w:val="20"/>
        </w:rPr>
        <w:object>
          <v:shape id="_x0000_i1026" o:spt="75" type="#_x0000_t75" style="height:134.1pt;width:308.7pt;" o:ole="t" filled="f" o:preferrelative="t" stroked="f" coordsize="21600,21600">
            <v:path/>
            <v:fill on="f" focussize="0,0"/>
            <v:stroke on="f"/>
            <v:imagedata r:id="rId8" cropleft="7419f" croptop="6403f" cropright="21104f" cropbottom="40933f" o:title=""/>
            <o:lock v:ext="edit" aspectratio="t"/>
            <w10:wrap type="none"/>
            <w10:anchorlock/>
          </v:shape>
          <o:OLEObject Type="Embed" ProgID="PowerPoint.Show.8" ShapeID="_x0000_i1026" DrawAspect="Content" ObjectID="_1468075726" r:id="rId7">
            <o:LockedField>false</o:LockedField>
          </o:OLEObject>
        </w:object>
      </w:r>
    </w:p>
    <w:p w14:paraId="3614832A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ind w:left="360"/>
        <w:rPr>
          <w:rFonts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>答：</w:t>
      </w:r>
    </w:p>
    <w:p w14:paraId="1DE5AA6B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ind w:left="360"/>
        <w:rPr>
          <w:rFonts w:hint="eastAsia"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>R</w:t>
      </w:r>
      <w:r>
        <w:rPr>
          <w:rFonts w:hint="eastAsia" w:ascii="Times New Roman" w:hAnsi="Times New Roman" w:eastAsia="宋体" w:cs="Times New Roman"/>
          <w:sz w:val="21"/>
          <w:szCs w:val="20"/>
          <w:vertAlign w:val="subscript"/>
        </w:rPr>
        <w:t>1</w:t>
      </w:r>
      <w:r>
        <w:rPr>
          <w:rFonts w:hint="eastAsia" w:ascii="Times New Roman" w:hAnsi="Times New Roman" w:eastAsia="宋体" w:cs="Times New Roman"/>
          <w:sz w:val="21"/>
          <w:szCs w:val="20"/>
        </w:rPr>
        <w:t>的路由表：</w:t>
      </w:r>
    </w:p>
    <w:p w14:paraId="1C44BD0C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eastAsia" w:ascii="Times New Roman" w:hAnsi="Times New Roman" w:eastAsia="宋体" w:cs="Times New Roman"/>
          <w:sz w:val="21"/>
          <w:szCs w:val="20"/>
        </w:rPr>
      </w:pPr>
    </w:p>
    <w:p w14:paraId="345CD91E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ind w:left="360"/>
        <w:rPr>
          <w:rFonts w:ascii="Times New Roman" w:hAnsi="Times New Roman" w:eastAsia="宋体" w:cs="Times New Roman"/>
          <w:sz w:val="21"/>
          <w:szCs w:val="20"/>
        </w:rPr>
      </w:pPr>
      <w:r>
        <w:rPr>
          <w:rFonts w:hint="eastAsia" w:ascii="Times New Roman" w:hAnsi="Times New Roman" w:eastAsia="宋体" w:cs="Times New Roman"/>
          <w:sz w:val="21"/>
          <w:szCs w:val="20"/>
        </w:rPr>
        <w:t>R</w:t>
      </w:r>
      <w:r>
        <w:rPr>
          <w:rFonts w:hint="eastAsia" w:ascii="Times New Roman" w:hAnsi="Times New Roman" w:eastAsia="宋体" w:cs="Times New Roman"/>
          <w:sz w:val="21"/>
          <w:szCs w:val="20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1"/>
          <w:szCs w:val="20"/>
        </w:rPr>
        <w:t>的路由表：</w:t>
      </w:r>
    </w:p>
    <w:p w14:paraId="639ABE04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eastAsia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</w:pPr>
    </w:p>
    <w:p w14:paraId="49E99CC6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eastAsia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  <w:t>3.某公司中目前有4个部门A至D，部门设备数：A部门有120台，B部门12台，C部门45台，D部门20台，目前公司只有一个总的网段192.168.1.0/24，作为管理员，你的任务是为每个部门划分单独的网段，请实现。</w:t>
      </w:r>
    </w:p>
    <w:p w14:paraId="109F9DA4">
      <w:pPr>
        <w:numPr>
          <w:numId w:val="0"/>
        </w:numPr>
        <w:ind w:leftChars="0"/>
        <w:rPr>
          <w:rFonts w:hint="eastAsia" w:ascii="Times New Roman" w:hAnsi="Times New Roman" w:eastAsia="宋体"/>
          <w:color w:val="auto"/>
          <w:sz w:val="21"/>
        </w:rPr>
      </w:pPr>
    </w:p>
    <w:p w14:paraId="1035FE15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default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1"/>
          <w:szCs w:val="21"/>
          <w:lang w:val="en-US" w:eastAsia="zh-CN"/>
        </w:rPr>
        <w:t>4.某学校获得了一个B类IP地址块，其网络号为125.16.1.0。为了将网络划分为6个等大的子网供不同部门使用，请确定子网掩码:根据需要将网络划分为6个子网，确定合适的子网掩码，列出所有子网的网络地址和广播地址:给出这四个子网的网络地址(包括子网号)和对应的广播地址。计算每个子网的主机地址范围。</w:t>
      </w:r>
    </w:p>
    <w:p w14:paraId="6AD5E35E">
      <w:pPr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eastAsia" w:ascii="Times New Roman" w:hAnsi="Times New Roman" w:eastAsia="宋体" w:cs="Times New Roman"/>
          <w:b w:val="0"/>
          <w:bCs/>
          <w:color w:val="000000"/>
          <w:sz w:val="21"/>
          <w:szCs w:val="21"/>
        </w:rPr>
      </w:pPr>
    </w:p>
    <w:p w14:paraId="6D8D45CE">
      <w:pPr>
        <w:pStyle w:val="2"/>
        <w:pageBreakBefore w:val="0"/>
        <w:kinsoku/>
        <w:overflowPunct/>
        <w:topLinePunct w:val="0"/>
        <w:autoSpaceDE/>
        <w:autoSpaceDN/>
        <w:bidi w:val="0"/>
        <w:spacing w:line="480" w:lineRule="auto"/>
        <w:rPr>
          <w:rFonts w:hint="default" w:ascii="Times New Roman" w:hAnsi="Times New Roman" w:eastAsia="宋体"/>
          <w:sz w:val="21"/>
          <w:lang w:val="en-US" w:eastAsia="zh-CN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网络配置</w:t>
      </w:r>
    </w:p>
    <w:p w14:paraId="749A0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 w:cs="宋体"/>
          <w:kern w:val="0"/>
          <w:sz w:val="21"/>
        </w:rPr>
      </w:pPr>
      <w:r>
        <w:rPr>
          <w:rFonts w:hint="eastAsia" w:ascii="Times New Roman" w:hAnsi="Times New Roman" w:eastAsia="宋体" w:cs="宋体"/>
          <w:kern w:val="0"/>
          <w:sz w:val="21"/>
          <w:lang w:val="en-US" w:eastAsia="zh-CN"/>
        </w:rPr>
        <w:t xml:space="preserve">1. </w:t>
      </w:r>
      <w:r>
        <w:rPr>
          <w:rFonts w:hint="eastAsia" w:ascii="Times New Roman" w:hAnsi="Times New Roman" w:eastAsia="宋体" w:cs="宋体"/>
          <w:kern w:val="0"/>
          <w:sz w:val="21"/>
        </w:rPr>
        <w:t>某公司采用三台路由器组建一个基于单区域OSPF路由协议的网络拓扑，各个路由器的接口及各PC的IP地址如拓扑图所示，</w:t>
      </w:r>
      <w:r>
        <w:rPr>
          <w:rFonts w:hint="eastAsia" w:ascii="Times New Roman" w:hAnsi="Times New Roman" w:eastAsia="宋体" w:cs="宋体"/>
          <w:color w:val="FF0000"/>
          <w:kern w:val="0"/>
          <w:sz w:val="21"/>
        </w:rPr>
        <w:t>假设所有设备均已配好IP地址或网关</w:t>
      </w:r>
      <w:r>
        <w:rPr>
          <w:rFonts w:hint="eastAsia" w:ascii="Times New Roman" w:hAnsi="Times New Roman" w:eastAsia="宋体" w:cs="宋体"/>
          <w:kern w:val="0"/>
          <w:sz w:val="21"/>
        </w:rPr>
        <w:t>，请使用</w:t>
      </w:r>
      <w:r>
        <w:rPr>
          <w:rFonts w:hint="eastAsia" w:ascii="Times New Roman" w:hAnsi="Times New Roman" w:eastAsia="宋体" w:cs="宋体"/>
          <w:color w:val="FF0000"/>
          <w:kern w:val="0"/>
          <w:sz w:val="21"/>
        </w:rPr>
        <w:t>OSPF路由协议</w:t>
      </w:r>
      <w:r>
        <w:rPr>
          <w:rFonts w:hint="eastAsia" w:ascii="Times New Roman" w:hAnsi="Times New Roman" w:eastAsia="宋体" w:cs="宋体"/>
          <w:kern w:val="0"/>
          <w:sz w:val="21"/>
        </w:rPr>
        <w:t>（进程号为1）配置各路由器，使网络实现互联互通。</w:t>
      </w:r>
    </w:p>
    <w:p w14:paraId="4F475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宋体"/>
          <w:kern w:val="0"/>
          <w:sz w:val="21"/>
        </w:rPr>
      </w:pPr>
      <w:r>
        <w:rPr>
          <w:rFonts w:ascii="Times New Roman" w:hAnsi="Times New Roman" w:eastAsia="宋体" w:cs="宋体"/>
          <w:kern w:val="0"/>
          <w:sz w:val="21"/>
          <w:szCs w:val="24"/>
        </w:rPr>
        <w:drawing>
          <wp:inline distT="0" distB="0" distL="0" distR="0">
            <wp:extent cx="4754880" cy="2859405"/>
            <wp:effectExtent l="0" t="0" r="6350" b="3175"/>
            <wp:docPr id="1" name="图片 1" descr="C:\Users\Administrator\AppData\Roaming\Tencent\Users\86522535\QQ\WinTemp\RichOle\T]ZRNQDI@4_Z10NT]B7KB~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Roaming\Tencent\Users\86522535\QQ\WinTemp\RichOle\T]ZRNQDI@4_Z10NT]B7KB~Y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lum bright="-3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6D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Cs/>
          <w:sz w:val="21"/>
          <w:szCs w:val="21"/>
        </w:rPr>
      </w:pPr>
      <w:r>
        <w:rPr>
          <w:rFonts w:hint="eastAsia" w:ascii="Times New Roman" w:hAnsi="Times New Roman" w:eastAsia="宋体"/>
          <w:bCs/>
          <w:sz w:val="21"/>
          <w:szCs w:val="21"/>
        </w:rPr>
        <w:t>答：</w:t>
      </w:r>
    </w:p>
    <w:p w14:paraId="0463F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R1:</w:t>
      </w:r>
    </w:p>
    <w:p w14:paraId="4B6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R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outer ospf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 xml:space="preserve">  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                           </w:t>
      </w:r>
    </w:p>
    <w:p w14:paraId="1E83A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firstLine="7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.1.0 0.0.0.255 area 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ab/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ab/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   </w:t>
      </w:r>
    </w:p>
    <w:p w14:paraId="6556B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.2.0 0.0.0.255 area 0     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 xml:space="preserve"> 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  </w:t>
      </w:r>
    </w:p>
    <w:p w14:paraId="56D5F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etwork 192.168.1.0 0.0.0.255 area 0      </w:t>
      </w:r>
    </w:p>
    <w:p w14:paraId="37C86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</w:p>
    <w:p w14:paraId="08CBE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R2:</w:t>
      </w:r>
    </w:p>
    <w:p w14:paraId="1B16A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R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outer ospf 1</w:t>
      </w:r>
    </w:p>
    <w:p w14:paraId="109F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.1.0 0.0.0.255 area 0    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 xml:space="preserve">  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    </w:t>
      </w:r>
    </w:p>
    <w:p w14:paraId="33AF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.3.0 0.0.0.255 area 0           </w:t>
      </w:r>
    </w:p>
    <w:p w14:paraId="18801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192.168.2.0 0.0.0.255 area 0</w:t>
      </w:r>
    </w:p>
    <w:p w14:paraId="004A2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</w:p>
    <w:p w14:paraId="6F1D3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R3:</w:t>
      </w:r>
    </w:p>
    <w:p w14:paraId="5A315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R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outer ospf 1</w:t>
      </w:r>
    </w:p>
    <w:p w14:paraId="6F3EC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.2.0 0.0.0.255 area 0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 xml:space="preserve">   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 xml:space="preserve">       </w:t>
      </w:r>
    </w:p>
    <w:p w14:paraId="21EBC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.1</w:t>
      </w: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0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.3.0 0.0.0.255 area 0</w:t>
      </w:r>
    </w:p>
    <w:p w14:paraId="7CD66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</w:pPr>
      <w:r>
        <w:rPr>
          <w:rFonts w:ascii="Times New Roman" w:hAnsi="Times New Roman" w:eastAsia="宋体"/>
          <w:b/>
          <w:bCs/>
          <w:color w:val="FF0000"/>
          <w:sz w:val="21"/>
          <w:szCs w:val="24"/>
        </w:rPr>
        <w:t>N</w:t>
      </w:r>
      <w:r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  <w:t>etwork 192.168.3.0 0.0.0.255 area 0</w:t>
      </w:r>
    </w:p>
    <w:p w14:paraId="02612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95"/>
        <w:textAlignment w:val="auto"/>
        <w:rPr>
          <w:rFonts w:hint="eastAsia" w:ascii="Times New Roman" w:hAnsi="Times New Roman" w:eastAsia="宋体"/>
          <w:b/>
          <w:bCs/>
          <w:color w:val="FF0000"/>
          <w:sz w:val="21"/>
          <w:szCs w:val="24"/>
        </w:rPr>
      </w:pPr>
    </w:p>
    <w:p w14:paraId="3D582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宋体"/>
          <w:kern w:val="0"/>
          <w:sz w:val="21"/>
        </w:rPr>
      </w:pPr>
      <w:r>
        <w:rPr>
          <w:rFonts w:hint="eastAsia" w:ascii="Times New Roman" w:hAnsi="Times New Roman" w:eastAsia="宋体" w:cs="宋体"/>
          <w:kern w:val="0"/>
          <w:sz w:val="21"/>
          <w:lang w:val="en-US" w:eastAsia="zh-CN"/>
        </w:rPr>
        <w:t>2</w:t>
      </w:r>
      <w:r>
        <w:rPr>
          <w:rFonts w:hint="eastAsia" w:ascii="Times New Roman" w:hAnsi="Times New Roman" w:eastAsia="宋体" w:cs="宋体"/>
          <w:kern w:val="0"/>
          <w:sz w:val="21"/>
        </w:rPr>
        <w:t>．如图所示，R1的S2/0接口与R2的S2/0接口连接，R2的S3/0与R3的S3/0接口连接；三个路由器上分别各接有一个子网。假设路由器接口IP地址及PC的IP地</w:t>
      </w:r>
      <w:r>
        <w:rPr>
          <w:rFonts w:ascii="Times New Roman" w:hAnsi="Times New Roman" w:eastAsia="宋体" w:cs="宋体"/>
          <w:kern w:val="0"/>
          <w:sz w:val="21"/>
        </w:rPr>
        <w:t>址</w:t>
      </w:r>
      <w:r>
        <w:rPr>
          <w:rFonts w:hint="eastAsia" w:ascii="Times New Roman" w:hAnsi="Times New Roman" w:eastAsia="宋体" w:cs="宋体"/>
          <w:kern w:val="0"/>
          <w:sz w:val="21"/>
        </w:rPr>
        <w:t>等</w:t>
      </w:r>
      <w:r>
        <w:rPr>
          <w:rFonts w:ascii="Times New Roman" w:hAnsi="Times New Roman" w:eastAsia="宋体" w:cs="宋体"/>
          <w:kern w:val="0"/>
          <w:sz w:val="21"/>
        </w:rPr>
        <w:t>均</w:t>
      </w:r>
      <w:r>
        <w:rPr>
          <w:rFonts w:hint="eastAsia" w:ascii="Times New Roman" w:hAnsi="Times New Roman" w:eastAsia="宋体" w:cs="宋体"/>
          <w:kern w:val="0"/>
          <w:sz w:val="21"/>
        </w:rPr>
        <w:t>已配置好，请使用静态路由配置</w:t>
      </w:r>
      <w:r>
        <w:rPr>
          <w:rFonts w:hint="eastAsia" w:ascii="Times New Roman" w:hAnsi="Times New Roman" w:eastAsia="宋体" w:cs="宋体"/>
          <w:kern w:val="0"/>
          <w:sz w:val="21"/>
          <w:lang w:eastAsia="zh-CN"/>
        </w:rPr>
        <w:t>（</w:t>
      </w:r>
      <w:r>
        <w:rPr>
          <w:rFonts w:hint="eastAsia" w:ascii="Times New Roman" w:hAnsi="Times New Roman" w:eastAsia="宋体" w:cs="宋体"/>
          <w:kern w:val="0"/>
          <w:sz w:val="21"/>
          <w:lang w:val="en-US" w:eastAsia="zh-CN"/>
        </w:rPr>
        <w:t>送出端口模式</w:t>
      </w:r>
      <w:r>
        <w:rPr>
          <w:rFonts w:hint="eastAsia" w:ascii="Times New Roman" w:hAnsi="Times New Roman" w:eastAsia="宋体" w:cs="宋体"/>
          <w:kern w:val="0"/>
          <w:sz w:val="21"/>
          <w:lang w:eastAsia="zh-CN"/>
        </w:rPr>
        <w:t>）</w:t>
      </w:r>
      <w:r>
        <w:rPr>
          <w:rFonts w:hint="eastAsia" w:ascii="Times New Roman" w:hAnsi="Times New Roman" w:eastAsia="宋体" w:cs="宋体"/>
          <w:kern w:val="0"/>
          <w:sz w:val="21"/>
        </w:rPr>
        <w:t>，以实现全网互连互通。</w:t>
      </w:r>
    </w:p>
    <w:p w14:paraId="4F74D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ascii="Times New Roman" w:hAnsi="Times New Roman" w:eastAsia="宋体" w:cs="宋体"/>
          <w:kern w:val="0"/>
          <w:sz w:val="21"/>
          <w:szCs w:val="24"/>
        </w:rPr>
        <w:drawing>
          <wp:inline distT="0" distB="0" distL="0" distR="0">
            <wp:extent cx="4714875" cy="2638425"/>
            <wp:effectExtent l="0" t="0" r="2540" b="5080"/>
            <wp:docPr id="41" name="图片 41" descr="C:\Users\Administrator\AppData\Roaming\Tencent\Users\86522535\QQ\WinTemp\RichOle\RI9@7U9~CYN9_T[N%((ZGW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AppData\Roaming\Tencent\Users\86522535\QQ\WinTemp\RichOle\RI9@7U9~CYN9_T[N%((ZGW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lum bright="-3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0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</w:p>
    <w:p w14:paraId="4B56C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</w:p>
    <w:p w14:paraId="1D625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3</w:t>
      </w:r>
      <w:r>
        <w:rPr>
          <w:rFonts w:hint="eastAsia" w:ascii="Times New Roman" w:hAnsi="Times New Roman" w:eastAsia="宋体"/>
          <w:sz w:val="21"/>
        </w:rPr>
        <w:t>．某公司采用三台路由器组建一个基于RIP路由协议的网络拓扑，各个路由器的接口及各PC的IP地址如拓扑图所示，假设所有设备均已配好IP地址或网关，请使用RIP路由协议配置各路由器，使网络实现互联互通。</w:t>
      </w:r>
    </w:p>
    <w:p w14:paraId="2A87B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ascii="Times New Roman" w:hAnsi="Times New Roman" w:eastAsia="宋体" w:cs="宋体"/>
          <w:kern w:val="0"/>
          <w:sz w:val="21"/>
          <w:szCs w:val="24"/>
        </w:rPr>
        <w:drawing>
          <wp:inline distT="0" distB="0" distL="0" distR="0">
            <wp:extent cx="4773295" cy="2677160"/>
            <wp:effectExtent l="0" t="0" r="2540" b="10160"/>
            <wp:docPr id="52" name="图片 52" descr="C:\Users\Administrator\AppData\Roaming\Tencent\Users\86522535\QQ\WinTemp\RichOle\K)F3DFPHVU7DD3YG(C}GB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Users\Administrator\AppData\Roaming\Tencent\Users\86522535\QQ\WinTemp\RichOle\K)F3DFPHVU7DD3YG(C}GB7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lum bright="-3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4172" cy="267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D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</w:p>
    <w:p w14:paraId="09220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</w:p>
    <w:p w14:paraId="0AB5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</w:p>
    <w:p w14:paraId="49D8C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>4</w:t>
      </w:r>
      <w:r>
        <w:rPr>
          <w:rFonts w:hint="eastAsia" w:ascii="Times New Roman" w:hAnsi="Times New Roman" w:eastAsia="宋体"/>
          <w:sz w:val="21"/>
        </w:rPr>
        <w:t>. 如下图所示，假设所有路由器的接口IP地址及路由已经配置好，所有PC也均配好IP地址。请用ACL进行相关配置，以实现如下目的：</w:t>
      </w:r>
    </w:p>
    <w:p w14:paraId="1EE11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（1）</w:t>
      </w:r>
      <w:r>
        <w:rPr>
          <w:rFonts w:hint="eastAsia" w:ascii="Times New Roman" w:hAnsi="Times New Roman" w:eastAsia="宋体"/>
          <w:sz w:val="21"/>
          <w:lang w:val="en-US" w:eastAsia="zh-CN"/>
        </w:rPr>
        <w:t>禁止</w:t>
      </w:r>
      <w:r>
        <w:rPr>
          <w:rFonts w:hint="eastAsia" w:ascii="Times New Roman" w:hAnsi="Times New Roman" w:eastAsia="宋体"/>
          <w:sz w:val="21"/>
        </w:rPr>
        <w:t>市场部IP地址为192.168.1.1主机访问FTPServer主机，其他主机访问</w:t>
      </w:r>
      <w:r>
        <w:rPr>
          <w:rFonts w:hint="eastAsia" w:ascii="Times New Roman" w:hAnsi="Times New Roman" w:eastAsia="宋体"/>
          <w:sz w:val="21"/>
          <w:lang w:val="en-US" w:eastAsia="zh-CN"/>
        </w:rPr>
        <w:t>不受影响（列表编号为1）</w:t>
      </w:r>
      <w:r>
        <w:rPr>
          <w:rFonts w:hint="eastAsia" w:ascii="Times New Roman" w:hAnsi="Times New Roman" w:eastAsia="宋体"/>
          <w:sz w:val="21"/>
        </w:rPr>
        <w:t>。</w:t>
      </w:r>
    </w:p>
    <w:p w14:paraId="298CE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（2）</w:t>
      </w:r>
      <w:r>
        <w:rPr>
          <w:rFonts w:hint="eastAsia" w:ascii="Times New Roman" w:hAnsi="Times New Roman" w:eastAsia="宋体"/>
          <w:sz w:val="21"/>
          <w:lang w:val="en-US" w:eastAsia="zh-CN"/>
        </w:rPr>
        <w:t>禁止</w:t>
      </w:r>
      <w:r>
        <w:rPr>
          <w:rFonts w:hint="eastAsia" w:ascii="Times New Roman" w:hAnsi="Times New Roman" w:eastAsia="宋体"/>
          <w:sz w:val="21"/>
        </w:rPr>
        <w:t>财务部IP地址为192.168.3.1主机访问Internet</w:t>
      </w:r>
      <w:r>
        <w:rPr>
          <w:rFonts w:hint="eastAsia" w:ascii="Times New Roman" w:hAnsi="Times New Roman" w:eastAsia="宋体"/>
          <w:sz w:val="21"/>
          <w:lang w:eastAsia="zh-CN"/>
        </w:rPr>
        <w:t>，</w:t>
      </w:r>
      <w:r>
        <w:rPr>
          <w:rFonts w:hint="eastAsia" w:ascii="Times New Roman" w:hAnsi="Times New Roman" w:eastAsia="宋体"/>
          <w:sz w:val="21"/>
          <w:lang w:val="en-US" w:eastAsia="zh-CN"/>
        </w:rPr>
        <w:t>其他主机访问不受影响（列表编号为2）</w:t>
      </w:r>
      <w:r>
        <w:rPr>
          <w:rFonts w:hint="eastAsia" w:ascii="Times New Roman" w:hAnsi="Times New Roman" w:eastAsia="宋体"/>
          <w:sz w:val="21"/>
        </w:rPr>
        <w:t>。</w:t>
      </w:r>
    </w:p>
    <w:p w14:paraId="48E1B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</w:p>
    <w:p w14:paraId="00703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ascii="Times New Roman" w:hAnsi="Times New Roman" w:eastAsia="宋体" w:cs="宋体"/>
          <w:kern w:val="0"/>
          <w:sz w:val="21"/>
          <w:szCs w:val="24"/>
        </w:rPr>
        <w:drawing>
          <wp:inline distT="0" distB="0" distL="0" distR="0">
            <wp:extent cx="5262880" cy="2751455"/>
            <wp:effectExtent l="0" t="0" r="9525" b="8890"/>
            <wp:docPr id="54" name="图片 54" descr="C:\Users\Administrator\AppData\Roaming\Tencent\Users\86522535\QQ\WinTemp\RichOle\I06(%%CET9)KE6M7EHMW96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Administrator\AppData\Roaming\Tencent\Users\86522535\QQ\WinTemp\RichOle\I06(%%CET9)KE6M7EHMW96F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lum bright="-3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7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</w:p>
    <w:p w14:paraId="0E7FD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R1(config)#</w:t>
      </w:r>
    </w:p>
    <w:p w14:paraId="6E03E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access-list 1 </w:t>
      </w:r>
      <w:r>
        <w:rPr>
          <w:rFonts w:hint="eastAsia" w:ascii="Times New Roman" w:hAnsi="Times New Roman" w:eastAsia="宋体"/>
          <w:sz w:val="21"/>
          <w:lang w:val="en-US" w:eastAsia="zh-CN"/>
        </w:rPr>
        <w:t>deny</w:t>
      </w:r>
      <w:r>
        <w:rPr>
          <w:rFonts w:hint="eastAsia" w:ascii="Times New Roman" w:hAnsi="Times New Roman" w:eastAsia="宋体"/>
          <w:sz w:val="21"/>
        </w:rPr>
        <w:t xml:space="preserve"> host 192.168.1.1</w:t>
      </w:r>
    </w:p>
    <w:p w14:paraId="735F3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 xml:space="preserve">Access-list 1 permit any </w:t>
      </w:r>
      <w:r>
        <w:rPr>
          <w:rFonts w:hint="eastAsia" w:ascii="Times New Roman" w:hAnsi="Times New Roman" w:eastAsia="宋体"/>
          <w:sz w:val="21"/>
        </w:rPr>
        <w:t xml:space="preserve">   </w:t>
      </w:r>
    </w:p>
    <w:p w14:paraId="1A0DB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int f</w:t>
      </w:r>
      <w:r>
        <w:rPr>
          <w:rFonts w:hint="eastAsia" w:ascii="Times New Roman" w:hAnsi="Times New Roman" w:eastAsia="宋体"/>
          <w:sz w:val="21"/>
          <w:lang w:val="en-US" w:eastAsia="zh-CN"/>
        </w:rPr>
        <w:t>1</w:t>
      </w:r>
      <w:r>
        <w:rPr>
          <w:rFonts w:hint="eastAsia" w:ascii="Times New Roman" w:hAnsi="Times New Roman" w:eastAsia="宋体"/>
          <w:sz w:val="21"/>
        </w:rPr>
        <w:t xml:space="preserve">/0                       </w:t>
      </w:r>
    </w:p>
    <w:p w14:paraId="441EE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ip access-group 1 out          </w:t>
      </w:r>
    </w:p>
    <w:p w14:paraId="0CFAB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 xml:space="preserve">  </w:t>
      </w:r>
    </w:p>
    <w:p w14:paraId="79F39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R</w:t>
      </w:r>
      <w:r>
        <w:rPr>
          <w:rFonts w:hint="eastAsia" w:ascii="Times New Roman" w:hAnsi="Times New Roman" w:eastAsia="宋体"/>
          <w:sz w:val="21"/>
          <w:lang w:val="en-US" w:eastAsia="zh-CN"/>
        </w:rPr>
        <w:t>2</w:t>
      </w:r>
      <w:r>
        <w:rPr>
          <w:rFonts w:ascii="Times New Roman" w:hAnsi="Times New Roman" w:eastAsia="宋体"/>
          <w:sz w:val="21"/>
        </w:rPr>
        <w:t>(config)#</w:t>
      </w:r>
    </w:p>
    <w:p w14:paraId="448B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access-list 2 </w:t>
      </w:r>
      <w:r>
        <w:rPr>
          <w:rFonts w:hint="eastAsia" w:ascii="Times New Roman" w:hAnsi="Times New Roman" w:eastAsia="宋体"/>
          <w:sz w:val="21"/>
          <w:lang w:val="en-US" w:eastAsia="zh-CN"/>
        </w:rPr>
        <w:t xml:space="preserve">deny </w:t>
      </w:r>
      <w:r>
        <w:rPr>
          <w:rFonts w:hint="eastAsia" w:ascii="Times New Roman" w:hAnsi="Times New Roman" w:eastAsia="宋体"/>
          <w:sz w:val="21"/>
        </w:rPr>
        <w:t xml:space="preserve">host 192.168.3.1  </w:t>
      </w:r>
    </w:p>
    <w:p w14:paraId="3489B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  <w:lang w:val="en-US" w:eastAsia="zh-CN"/>
        </w:rPr>
        <w:t xml:space="preserve">Access-list 2 permit any </w:t>
      </w:r>
      <w:r>
        <w:rPr>
          <w:rFonts w:hint="eastAsia" w:ascii="Times New Roman" w:hAnsi="Times New Roman" w:eastAsia="宋体"/>
          <w:sz w:val="21"/>
        </w:rPr>
        <w:t xml:space="preserve">  </w:t>
      </w:r>
    </w:p>
    <w:p w14:paraId="2A944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int f0/0                         </w:t>
      </w:r>
    </w:p>
    <w:p w14:paraId="778A4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 xml:space="preserve">ip access-group 2 out            </w:t>
      </w:r>
    </w:p>
    <w:p w14:paraId="6365E617">
      <w:pPr>
        <w:rPr>
          <w:rFonts w:ascii="Times New Roman" w:hAnsi="Times New Roman" w:eastAsia="宋体"/>
          <w:sz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6C43D"/>
    <w:multiLevelType w:val="singleLevel"/>
    <w:tmpl w:val="B156C43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288A579"/>
    <w:multiLevelType w:val="singleLevel"/>
    <w:tmpl w:val="B288A5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2025-12-18T08:16:57Z</dcterms:created>
  <dc:creator>lushaofang</dc:creator>
  <cp:lastModifiedBy>Lusf</cp:lastModifiedBy>
  <dcterms:modified xsi:type="dcterms:W3CDTF">2025-12-18T08:39:04Z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eyJoZGlkIjoiZTk2MjIxMjQ5ODc0N2VjZWZkY2Y3Mjc5MWUzYzM1N2UiLCJ1c2VySWQiOiIxMjk3MDIxOTQ5In0=</vt:lpwstr>
  </property>
  <property fmtid="{D5CDD505-2E9C-101B-9397-08002B2CF9AE}" pid="4" name="ICV">
    <vt:lpwstr>EC75D05FBB624D63BBAAEE013C441D90_12</vt:lpwstr>
  </property>
</Properties>
</file>